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2C3" w:rsidRDefault="00A37300" w:rsidP="00A37300">
      <w:pPr>
        <w:jc w:val="right"/>
        <w:rPr>
          <w:rFonts w:ascii="Sylfaen" w:hAnsi="Sylfaen"/>
          <w:b/>
          <w:i/>
          <w:u w:val="single"/>
          <w:lang w:val="ka-GE"/>
        </w:rPr>
      </w:pPr>
      <w:r w:rsidRPr="00A37300">
        <w:rPr>
          <w:rFonts w:ascii="Sylfaen" w:hAnsi="Sylfaen"/>
          <w:b/>
          <w:i/>
          <w:u w:val="single"/>
          <w:lang w:val="ka-GE"/>
        </w:rPr>
        <w:t>პროექტი</w:t>
      </w:r>
    </w:p>
    <w:p w:rsidR="00FF01A1" w:rsidRPr="00FF01A1" w:rsidRDefault="00FF01A1" w:rsidP="00FF01A1">
      <w:pPr>
        <w:jc w:val="center"/>
        <w:rPr>
          <w:rFonts w:ascii="Sylfaen" w:hAnsi="Sylfaen"/>
          <w:b/>
          <w:lang w:val="ka-GE"/>
        </w:rPr>
      </w:pPr>
      <w:r w:rsidRPr="00FF01A1">
        <w:rPr>
          <w:rFonts w:ascii="Sylfaen" w:hAnsi="Sylfaen"/>
          <w:b/>
          <w:lang w:val="ka-GE"/>
        </w:rPr>
        <w:t>სსიპ – სამოქალაქო ავიაციის სააგენტოს დირექტორის</w:t>
      </w:r>
    </w:p>
    <w:p w:rsidR="00FF01A1" w:rsidRPr="00FF01A1" w:rsidRDefault="00FF01A1" w:rsidP="00FF01A1">
      <w:pPr>
        <w:jc w:val="center"/>
        <w:rPr>
          <w:rFonts w:ascii="Sylfaen" w:hAnsi="Sylfaen"/>
          <w:b/>
          <w:lang w:val="ka-GE"/>
        </w:rPr>
      </w:pPr>
      <w:r w:rsidRPr="00FF01A1">
        <w:rPr>
          <w:rFonts w:ascii="Sylfaen" w:hAnsi="Sylfaen"/>
          <w:b/>
          <w:lang w:val="ka-GE"/>
        </w:rPr>
        <w:t>ბრძანება</w:t>
      </w:r>
      <w:r>
        <w:rPr>
          <w:rFonts w:ascii="Sylfaen" w:hAnsi="Sylfaen"/>
          <w:b/>
          <w:lang w:val="ka-GE"/>
        </w:rPr>
        <w:t xml:space="preserve"> №...</w:t>
      </w:r>
    </w:p>
    <w:p w:rsidR="00FF01A1" w:rsidRPr="00FF01A1" w:rsidRDefault="00FF01A1" w:rsidP="00FF01A1">
      <w:pPr>
        <w:jc w:val="center"/>
        <w:rPr>
          <w:rFonts w:ascii="Sylfaen" w:hAnsi="Sylfaen"/>
          <w:b/>
          <w:lang w:val="ka-GE"/>
        </w:rPr>
      </w:pPr>
      <w:r>
        <w:rPr>
          <w:rFonts w:ascii="Sylfaen" w:hAnsi="Sylfaen"/>
          <w:b/>
          <w:lang w:val="ka-GE"/>
        </w:rPr>
        <w:t>2026</w:t>
      </w:r>
      <w:r w:rsidRPr="00FF01A1">
        <w:rPr>
          <w:rFonts w:ascii="Sylfaen" w:hAnsi="Sylfaen"/>
          <w:b/>
          <w:lang w:val="ka-GE"/>
        </w:rPr>
        <w:t xml:space="preserve"> წლის</w:t>
      </w:r>
      <w:r>
        <w:rPr>
          <w:rFonts w:ascii="Sylfaen" w:hAnsi="Sylfaen"/>
          <w:b/>
          <w:lang w:val="ka-GE"/>
        </w:rPr>
        <w:t xml:space="preserve"> ...</w:t>
      </w:r>
    </w:p>
    <w:p w:rsidR="00A37300" w:rsidRDefault="00FF01A1" w:rsidP="00FF01A1">
      <w:pPr>
        <w:jc w:val="center"/>
        <w:rPr>
          <w:rFonts w:ascii="Sylfaen" w:hAnsi="Sylfaen"/>
          <w:b/>
          <w:lang w:val="ka-GE"/>
        </w:rPr>
      </w:pPr>
      <w:r w:rsidRPr="00FF01A1">
        <w:rPr>
          <w:rFonts w:ascii="Sylfaen" w:hAnsi="Sylfaen"/>
          <w:b/>
          <w:lang w:val="ka-GE"/>
        </w:rPr>
        <w:t>ქ. თბილისი</w:t>
      </w:r>
    </w:p>
    <w:p w:rsidR="00A37300" w:rsidRDefault="00A37300" w:rsidP="00A37300">
      <w:pPr>
        <w:jc w:val="center"/>
        <w:rPr>
          <w:rFonts w:ascii="Sylfaen" w:hAnsi="Sylfaen"/>
          <w:b/>
          <w:lang w:val="ka-GE"/>
        </w:rPr>
      </w:pPr>
      <w:r w:rsidRPr="00A37300">
        <w:rPr>
          <w:rFonts w:ascii="Sylfaen" w:hAnsi="Sylfaen"/>
          <w:b/>
          <w:lang w:val="ka-GE"/>
        </w:rPr>
        <w:t>„საქართველოს სამოქალაქო საჰაერო ხომალდების სახელმწიფო რეგისტრაციის წესის დამტკიცების შესახებ“ სსიპ – სამოქალაქო ავიაციის სააგენტოს დირექტორის 2013 წლის 11 ოქტომბრის №205 ბრძანებაში ცვლილების შეტანის შესახებ</w:t>
      </w:r>
    </w:p>
    <w:p w:rsidR="00A37300" w:rsidRDefault="00A37300" w:rsidP="00A37300">
      <w:pPr>
        <w:jc w:val="both"/>
        <w:rPr>
          <w:rFonts w:ascii="Sylfaen" w:hAnsi="Sylfaen"/>
          <w:b/>
          <w:lang w:val="ka-GE"/>
        </w:rPr>
      </w:pPr>
      <w:r w:rsidRPr="00A37300">
        <w:rPr>
          <w:rFonts w:ascii="Sylfaen" w:hAnsi="Sylfaen"/>
          <w:lang w:val="ka-GE"/>
        </w:rPr>
        <w:t xml:space="preserve">„ნორმატიული აქტების შესახებ“ საქართველოს ორგანული კანონის მე-20 მუხლის მე-4 პუნქტის </w:t>
      </w:r>
      <w:r w:rsidR="00D13A16">
        <w:rPr>
          <w:rFonts w:ascii="Sylfaen" w:hAnsi="Sylfaen"/>
          <w:lang w:val="ka-GE"/>
        </w:rPr>
        <w:t>და საქართველოს საჰაერო კოდექსის 28</w:t>
      </w:r>
      <w:r w:rsidR="00D13A16">
        <w:rPr>
          <w:rFonts w:ascii="Sylfaen" w:hAnsi="Sylfaen"/>
          <w:vertAlign w:val="superscript"/>
          <w:lang w:val="ka-GE"/>
        </w:rPr>
        <w:t>2</w:t>
      </w:r>
      <w:r w:rsidR="00D13A16">
        <w:rPr>
          <w:rFonts w:ascii="Sylfaen" w:hAnsi="Sylfaen"/>
          <w:lang w:val="ka-GE"/>
        </w:rPr>
        <w:t xml:space="preserve"> მუხლის </w:t>
      </w:r>
      <w:r w:rsidRPr="00A37300">
        <w:rPr>
          <w:rFonts w:ascii="Sylfaen" w:hAnsi="Sylfaen"/>
          <w:lang w:val="ka-GE"/>
        </w:rPr>
        <w:t xml:space="preserve">შესაბამისად, </w:t>
      </w:r>
      <w:r w:rsidRPr="00D13A16">
        <w:rPr>
          <w:rFonts w:ascii="Sylfaen" w:hAnsi="Sylfaen"/>
          <w:b/>
          <w:lang w:val="ka-GE"/>
        </w:rPr>
        <w:t>ვბრძანებ:</w:t>
      </w:r>
      <w:bookmarkStart w:id="0" w:name="_GoBack"/>
      <w:bookmarkEnd w:id="0"/>
    </w:p>
    <w:p w:rsidR="00D13A16" w:rsidRPr="00D13A16" w:rsidRDefault="00D13A16" w:rsidP="00D13A16">
      <w:pPr>
        <w:jc w:val="both"/>
        <w:rPr>
          <w:rFonts w:ascii="Sylfaen" w:hAnsi="Sylfaen"/>
          <w:b/>
          <w:lang w:val="ka-GE"/>
        </w:rPr>
      </w:pPr>
      <w:r w:rsidRPr="00D13A16">
        <w:rPr>
          <w:rFonts w:ascii="Sylfaen" w:hAnsi="Sylfaen"/>
          <w:b/>
          <w:lang w:val="ka-GE"/>
        </w:rPr>
        <w:t>მუხლი 1</w:t>
      </w:r>
    </w:p>
    <w:p w:rsidR="00D13A16" w:rsidRDefault="00D13A16" w:rsidP="00D13A16">
      <w:pPr>
        <w:jc w:val="both"/>
        <w:rPr>
          <w:rFonts w:ascii="Sylfaen" w:hAnsi="Sylfaen"/>
          <w:lang w:val="ka-GE"/>
        </w:rPr>
      </w:pPr>
      <w:r w:rsidRPr="00D13A16">
        <w:rPr>
          <w:rFonts w:ascii="Sylfaen" w:hAnsi="Sylfaen"/>
          <w:lang w:val="ka-GE"/>
        </w:rPr>
        <w:t>„საქართველოს სამოქალაქო საჰაერო ხომალდების სახელმწიფო რეგისტრაციის წესის დამტკიცების შესახებ“ სსიპ – სამოქალაქო ავიაციის სააგენტოს დირექტორის 2013 წლის 11 ოქტომბრის  №205 ბრძანებით დამტკიცებულ „საქართველოს სამოქალაქო საჰაერო ხომალდების სახელმწიფო რეგისტრაციის წესში“ (www.matsne.gov.ge, 17.10.2013წ., სარეგისტრაციო კოდი: 310050000.54.066.016048) შეტანილ იქნეს შემდეგი ცვლილებები:</w:t>
      </w:r>
    </w:p>
    <w:p w:rsidR="00551709" w:rsidRDefault="00551709" w:rsidP="00D13A16">
      <w:pPr>
        <w:jc w:val="both"/>
        <w:rPr>
          <w:rFonts w:ascii="Sylfaen" w:hAnsi="Sylfaen"/>
          <w:b/>
          <w:i/>
          <w:lang w:val="ka-GE"/>
        </w:rPr>
      </w:pPr>
      <w:r w:rsidRPr="004F4B9A">
        <w:rPr>
          <w:rFonts w:ascii="Sylfaen" w:hAnsi="Sylfaen"/>
          <w:b/>
          <w:i/>
          <w:lang w:val="ka-GE"/>
        </w:rPr>
        <w:t xml:space="preserve">1. </w:t>
      </w:r>
      <w:r w:rsidR="004F4B9A" w:rsidRPr="004F4B9A">
        <w:rPr>
          <w:rFonts w:ascii="Sylfaen" w:hAnsi="Sylfaen"/>
          <w:b/>
          <w:i/>
          <w:lang w:val="ka-GE"/>
        </w:rPr>
        <w:t>პირველი მუხლის პირველი პუნქტი ჩამოყალიბდეს შემდეგი რედაქციით:</w:t>
      </w:r>
    </w:p>
    <w:p w:rsidR="004F4B9A" w:rsidRDefault="004F4B9A" w:rsidP="00D13A16">
      <w:pPr>
        <w:jc w:val="both"/>
        <w:rPr>
          <w:rFonts w:ascii="Sylfaen" w:hAnsi="Sylfaen"/>
          <w:lang w:val="ka-GE"/>
        </w:rPr>
      </w:pPr>
      <w:r>
        <w:rPr>
          <w:rFonts w:ascii="Sylfaen" w:hAnsi="Sylfaen"/>
          <w:lang w:val="ka-GE"/>
        </w:rPr>
        <w:t>„</w:t>
      </w:r>
      <w:r w:rsidRPr="004F4B9A">
        <w:rPr>
          <w:rFonts w:ascii="Sylfaen" w:hAnsi="Sylfaen"/>
          <w:lang w:val="ka-GE"/>
        </w:rPr>
        <w:t xml:space="preserve">1. საქართველოს სამოქალაქო საჰაერო ხომალდების სახელმწიფო რეგისტრაციის წესი (შემდგომ – წესი) შემუშავებულია საქართველოს საჰაერო კოდექსის, „სახელმწიფო რეესტრის შესახებ“ საქართველოს კანონის მე-2 მუხლის, „საერთაშორისო სამოქალაქო ავიაციის შესახებ“ ჩიკაგოს 1944 წლის კონვენციის III („საჰაერო ხომალდების ეროვნულობა“) და V („საჰაერო ხომალდების დაცვის პირობები“) თავების, ამ კონვენციის №7 („საჰაერო ხომალდების ნაციონალური და სარეგისტრაციო ნიშნები“) დანართის </w:t>
      </w:r>
      <w:r>
        <w:rPr>
          <w:rFonts w:ascii="Sylfaen" w:hAnsi="Sylfaen"/>
          <w:lang w:val="ka-GE"/>
        </w:rPr>
        <w:t xml:space="preserve">და </w:t>
      </w:r>
      <w:r w:rsidR="0008387F" w:rsidRPr="0008387F">
        <w:rPr>
          <w:rFonts w:ascii="Sylfaen" w:hAnsi="Sylfaen"/>
          <w:lang w:val="ka-GE"/>
        </w:rPr>
        <w:t xml:space="preserve">„საავიაციო ობიექტებთან დაკავშირებით მოძრავი მოწყობილობების მიმართ საერთაშორისო გარანტიების შესახებ“ კეიპტაუნის 2001 წლის </w:t>
      </w:r>
      <w:r>
        <w:rPr>
          <w:rFonts w:ascii="Sylfaen" w:hAnsi="Sylfaen"/>
          <w:lang w:val="ka-GE"/>
        </w:rPr>
        <w:t xml:space="preserve">კონვენციის </w:t>
      </w:r>
      <w:r w:rsidRPr="004F4B9A">
        <w:rPr>
          <w:rFonts w:ascii="Sylfaen" w:hAnsi="Sylfaen"/>
          <w:lang w:val="ka-GE"/>
        </w:rPr>
        <w:t>საფუძველზე.</w:t>
      </w:r>
      <w:r w:rsidR="0075456D">
        <w:rPr>
          <w:rFonts w:ascii="Sylfaen" w:hAnsi="Sylfaen"/>
          <w:lang w:val="ka-GE"/>
        </w:rPr>
        <w:t>“</w:t>
      </w:r>
    </w:p>
    <w:p w:rsidR="0075456D" w:rsidRDefault="0075456D" w:rsidP="00D13A16">
      <w:pPr>
        <w:jc w:val="both"/>
        <w:rPr>
          <w:rFonts w:ascii="Sylfaen" w:hAnsi="Sylfaen"/>
          <w:b/>
          <w:i/>
          <w:lang w:val="ka-GE"/>
        </w:rPr>
      </w:pPr>
      <w:r w:rsidRPr="0075456D">
        <w:rPr>
          <w:rFonts w:ascii="Sylfaen" w:hAnsi="Sylfaen"/>
          <w:b/>
          <w:i/>
          <w:lang w:val="ka-GE"/>
        </w:rPr>
        <w:t>2. მე-2 მუხლს დაემატოს შემდეგი შინაარსის „</w:t>
      </w:r>
      <w:r w:rsidR="00491D18">
        <w:rPr>
          <w:rFonts w:ascii="Sylfaen" w:hAnsi="Sylfaen"/>
          <w:b/>
          <w:i/>
          <w:lang w:val="ka-GE"/>
        </w:rPr>
        <w:t>ჭ-ჯ</w:t>
      </w:r>
      <w:r w:rsidRPr="0075456D">
        <w:rPr>
          <w:rFonts w:ascii="Sylfaen" w:hAnsi="Sylfaen"/>
          <w:b/>
          <w:i/>
          <w:lang w:val="ka-GE"/>
        </w:rPr>
        <w:t xml:space="preserve">“ </w:t>
      </w:r>
      <w:r w:rsidR="00491D18">
        <w:rPr>
          <w:rFonts w:ascii="Sylfaen" w:hAnsi="Sylfaen"/>
          <w:b/>
          <w:i/>
          <w:lang w:val="ka-GE"/>
        </w:rPr>
        <w:t>ქვეპუნქტები</w:t>
      </w:r>
      <w:r w:rsidRPr="0075456D">
        <w:rPr>
          <w:rFonts w:ascii="Sylfaen" w:hAnsi="Sylfaen"/>
          <w:b/>
          <w:i/>
          <w:lang w:val="ka-GE"/>
        </w:rPr>
        <w:t>:</w:t>
      </w:r>
    </w:p>
    <w:p w:rsidR="0075456D" w:rsidRDefault="0075456D" w:rsidP="00D13A16">
      <w:pPr>
        <w:jc w:val="both"/>
        <w:rPr>
          <w:rFonts w:ascii="Sylfaen" w:hAnsi="Sylfaen"/>
          <w:lang w:val="ka-GE"/>
        </w:rPr>
      </w:pPr>
      <w:r w:rsidRPr="0075456D">
        <w:rPr>
          <w:rFonts w:ascii="Sylfaen" w:hAnsi="Sylfaen"/>
          <w:lang w:val="ka-GE"/>
        </w:rPr>
        <w:t>„</w:t>
      </w:r>
      <w:r w:rsidR="00FE6793">
        <w:rPr>
          <w:rFonts w:ascii="Sylfaen" w:hAnsi="Sylfaen"/>
          <w:lang w:val="ka-GE"/>
        </w:rPr>
        <w:t>ჭ</w:t>
      </w:r>
      <w:r w:rsidRPr="0075456D">
        <w:rPr>
          <w:rFonts w:ascii="Sylfaen" w:hAnsi="Sylfaen"/>
          <w:lang w:val="ka-GE"/>
        </w:rPr>
        <w:t>)</w:t>
      </w:r>
      <w:r>
        <w:rPr>
          <w:rFonts w:ascii="Sylfaen" w:hAnsi="Sylfaen"/>
          <w:lang w:val="ka-GE"/>
        </w:rPr>
        <w:t xml:space="preserve"> კეიპტაუნის კონვენცია- </w:t>
      </w:r>
      <w:r w:rsidRPr="0075456D">
        <w:rPr>
          <w:rFonts w:ascii="Sylfaen" w:hAnsi="Sylfaen"/>
          <w:lang w:val="ka-GE"/>
        </w:rPr>
        <w:t>„საავიაციო ობიექტებთან დაკავშირებით მოძრავი მოწყობილობების მიმართ საერთაშორისო გარანტიების შესახებ“ კეიპტაუნის 2001 წლის კონვენცია, რომელიც აერთიანებს „მოძრავი მოწყობილობების მიმართ საერთაშორისო გარანტიების შესახებ“ კონვენციასა და  „მოძრავი მოწყობილობების მიმართ საერთაშორისო გარანტიების შესახებ“ კონვენციის ოქმს  „საავიაციო მოწყობილობების თაობაზე;</w:t>
      </w:r>
    </w:p>
    <w:p w:rsidR="00FE6793" w:rsidRDefault="00FE6793" w:rsidP="00D13A16">
      <w:pPr>
        <w:jc w:val="both"/>
        <w:rPr>
          <w:rFonts w:ascii="Sylfaen" w:hAnsi="Sylfaen"/>
          <w:lang w:val="ka-GE"/>
        </w:rPr>
      </w:pPr>
      <w:r>
        <w:rPr>
          <w:rFonts w:ascii="Sylfaen" w:hAnsi="Sylfaen"/>
          <w:lang w:val="ka-GE"/>
        </w:rPr>
        <w:t xml:space="preserve">ხ) საავიაციო ობიექტი- </w:t>
      </w:r>
      <w:r w:rsidRPr="00FE6793">
        <w:rPr>
          <w:rFonts w:ascii="Sylfaen" w:hAnsi="Sylfaen"/>
          <w:lang w:val="ka-GE"/>
        </w:rPr>
        <w:t>კეიპტაუნის კონვენციით განსაზღვრული ობიექტი, რომელიც გულისხმობს სამოქალაქო საჰაერო ხომალდის ფიუზელაჟს და სამოქალაქო შვეულმფრენს, რომლებიც აკმაყოფილებს ამავე კონვენციით დადგენილ კრიტერიუმებს;</w:t>
      </w:r>
    </w:p>
    <w:p w:rsidR="005C3C69" w:rsidRPr="0075456D" w:rsidRDefault="005C3C69" w:rsidP="00D13A16">
      <w:pPr>
        <w:jc w:val="both"/>
        <w:rPr>
          <w:rFonts w:ascii="Sylfaen" w:hAnsi="Sylfaen"/>
          <w:lang w:val="ka-GE"/>
        </w:rPr>
      </w:pPr>
      <w:r>
        <w:rPr>
          <w:rFonts w:ascii="Sylfaen" w:hAnsi="Sylfaen"/>
          <w:lang w:val="ka-GE"/>
        </w:rPr>
        <w:lastRenderedPageBreak/>
        <w:t>ჯ) კრედიტორი- კეიპტაუნის კონვენციით განსაზღვრული პირი</w:t>
      </w:r>
      <w:r w:rsidR="00491D18">
        <w:rPr>
          <w:rFonts w:ascii="Sylfaen" w:hAnsi="Sylfaen"/>
          <w:lang w:val="ka-GE"/>
        </w:rPr>
        <w:t>.“</w:t>
      </w:r>
    </w:p>
    <w:p w:rsidR="00B516F0" w:rsidRDefault="005B1AE1" w:rsidP="00D13A16">
      <w:pPr>
        <w:jc w:val="both"/>
        <w:rPr>
          <w:rFonts w:ascii="Sylfaen" w:hAnsi="Sylfaen"/>
          <w:b/>
          <w:i/>
          <w:lang w:val="ka-GE"/>
        </w:rPr>
      </w:pPr>
      <w:r w:rsidRPr="005B1AE1">
        <w:rPr>
          <w:rFonts w:ascii="Sylfaen" w:hAnsi="Sylfaen"/>
          <w:b/>
          <w:i/>
          <w:lang w:val="ka-GE"/>
        </w:rPr>
        <w:t xml:space="preserve">3. მე-8 </w:t>
      </w:r>
      <w:r w:rsidR="006318A7">
        <w:rPr>
          <w:rFonts w:ascii="Sylfaen" w:hAnsi="Sylfaen"/>
          <w:b/>
          <w:i/>
          <w:lang w:val="ka-GE"/>
        </w:rPr>
        <w:t>მუხლის</w:t>
      </w:r>
      <w:r w:rsidR="00B516F0">
        <w:rPr>
          <w:rFonts w:ascii="Sylfaen" w:hAnsi="Sylfaen"/>
          <w:b/>
          <w:i/>
          <w:lang w:val="ka-GE"/>
        </w:rPr>
        <w:t>:</w:t>
      </w:r>
    </w:p>
    <w:p w:rsidR="00551709" w:rsidRDefault="00B516F0" w:rsidP="00D13A16">
      <w:pPr>
        <w:jc w:val="both"/>
        <w:rPr>
          <w:rFonts w:ascii="Sylfaen" w:hAnsi="Sylfaen"/>
          <w:b/>
          <w:i/>
          <w:lang w:val="ka-GE"/>
        </w:rPr>
      </w:pPr>
      <w:r>
        <w:rPr>
          <w:rFonts w:ascii="Sylfaen" w:hAnsi="Sylfaen"/>
          <w:b/>
          <w:i/>
          <w:lang w:val="ka-GE"/>
        </w:rPr>
        <w:t>ა)</w:t>
      </w:r>
      <w:r w:rsidR="006318A7">
        <w:rPr>
          <w:rFonts w:ascii="Sylfaen" w:hAnsi="Sylfaen"/>
          <w:b/>
          <w:i/>
          <w:lang w:val="ka-GE"/>
        </w:rPr>
        <w:t xml:space="preserve"> პირველ პუნქტს დაემატოს შემდეგი შინაარსის „ი</w:t>
      </w:r>
      <w:r>
        <w:rPr>
          <w:rFonts w:ascii="Sylfaen" w:hAnsi="Sylfaen"/>
          <w:b/>
          <w:i/>
          <w:lang w:val="ka-GE"/>
        </w:rPr>
        <w:t>-კ</w:t>
      </w:r>
      <w:r w:rsidR="006318A7">
        <w:rPr>
          <w:rFonts w:ascii="Sylfaen" w:hAnsi="Sylfaen"/>
          <w:b/>
          <w:i/>
          <w:lang w:val="ka-GE"/>
        </w:rPr>
        <w:t xml:space="preserve">“ </w:t>
      </w:r>
      <w:r>
        <w:rPr>
          <w:rFonts w:ascii="Sylfaen" w:hAnsi="Sylfaen"/>
          <w:b/>
          <w:i/>
          <w:lang w:val="ka-GE"/>
        </w:rPr>
        <w:t>ქვეპუნქტები</w:t>
      </w:r>
      <w:r w:rsidR="005B1AE1" w:rsidRPr="005B1AE1">
        <w:rPr>
          <w:rFonts w:ascii="Sylfaen" w:hAnsi="Sylfaen"/>
          <w:b/>
          <w:i/>
          <w:lang w:val="ka-GE"/>
        </w:rPr>
        <w:t>:</w:t>
      </w:r>
    </w:p>
    <w:p w:rsidR="00B32FEA" w:rsidRDefault="006318A7" w:rsidP="00D13A16">
      <w:pPr>
        <w:jc w:val="both"/>
        <w:rPr>
          <w:rFonts w:ascii="Sylfaen" w:hAnsi="Sylfaen"/>
          <w:lang w:val="ka-GE"/>
        </w:rPr>
      </w:pPr>
      <w:r>
        <w:rPr>
          <w:rFonts w:ascii="Sylfaen" w:hAnsi="Sylfaen"/>
          <w:lang w:val="ka-GE"/>
        </w:rPr>
        <w:t>„ი</w:t>
      </w:r>
      <w:r w:rsidR="00E4397F">
        <w:rPr>
          <w:rFonts w:ascii="Sylfaen" w:hAnsi="Sylfaen"/>
          <w:lang w:val="ka-GE"/>
        </w:rPr>
        <w:t xml:space="preserve">) საქართველოს კანონმდებლობის შესაბამისად სააგენტოში რეგისტრირებული </w:t>
      </w:r>
      <w:r w:rsidR="00E4397F">
        <w:rPr>
          <w:rFonts w:ascii="Sylfaen" w:hAnsi="Sylfaen"/>
        </w:rPr>
        <w:t>IDERA-</w:t>
      </w:r>
      <w:r w:rsidR="00E4397F">
        <w:rPr>
          <w:rFonts w:ascii="Sylfaen" w:hAnsi="Sylfaen"/>
          <w:lang w:val="ka-GE"/>
        </w:rPr>
        <w:t xml:space="preserve">ს დოკუმენტის საფუძველზე, </w:t>
      </w:r>
      <w:r w:rsidR="00153B2C">
        <w:rPr>
          <w:rFonts w:ascii="Sylfaen" w:hAnsi="Sylfaen"/>
          <w:lang w:val="ka-GE"/>
        </w:rPr>
        <w:t>საჰაერო ხომალდის</w:t>
      </w:r>
      <w:r w:rsidR="0004506E">
        <w:rPr>
          <w:rFonts w:ascii="Sylfaen" w:hAnsi="Sylfaen"/>
          <w:lang w:val="ka-GE"/>
        </w:rPr>
        <w:t xml:space="preserve"> სახელმწიფო რეესტრიდან ამოღებას ითხოვს ამავე დოკუმენტით </w:t>
      </w:r>
      <w:r w:rsidR="00D70934">
        <w:rPr>
          <w:rFonts w:ascii="Sylfaen" w:hAnsi="Sylfaen"/>
          <w:lang w:val="ka-GE"/>
        </w:rPr>
        <w:t>უფლებამოსილი</w:t>
      </w:r>
      <w:r w:rsidR="0004506E">
        <w:rPr>
          <w:rFonts w:ascii="Sylfaen" w:hAnsi="Sylfaen"/>
          <w:lang w:val="ka-GE"/>
        </w:rPr>
        <w:t xml:space="preserve"> პირი (კრედიტორი</w:t>
      </w:r>
      <w:r w:rsidR="000F68BC">
        <w:rPr>
          <w:rFonts w:ascii="Sylfaen" w:hAnsi="Sylfaen"/>
          <w:lang w:val="ka-GE"/>
        </w:rPr>
        <w:t>), რომელიც</w:t>
      </w:r>
      <w:r w:rsidR="00B32FEA">
        <w:rPr>
          <w:rFonts w:ascii="Sylfaen" w:hAnsi="Sylfaen"/>
          <w:lang w:val="ka-GE"/>
        </w:rPr>
        <w:t xml:space="preserve"> ვალდებულია სააგენტოს წარუდგინოს:</w:t>
      </w:r>
    </w:p>
    <w:p w:rsidR="00B32FEA" w:rsidRDefault="00B32FEA" w:rsidP="00D13A16">
      <w:pPr>
        <w:jc w:val="both"/>
        <w:rPr>
          <w:rFonts w:ascii="Sylfaen" w:hAnsi="Sylfaen"/>
          <w:lang w:val="ka-GE"/>
        </w:rPr>
      </w:pPr>
      <w:proofErr w:type="spellStart"/>
      <w:r>
        <w:rPr>
          <w:rFonts w:ascii="Sylfaen" w:hAnsi="Sylfaen"/>
          <w:lang w:val="ka-GE"/>
        </w:rPr>
        <w:t>ი.ა</w:t>
      </w:r>
      <w:proofErr w:type="spellEnd"/>
      <w:r>
        <w:rPr>
          <w:rFonts w:ascii="Sylfaen" w:hAnsi="Sylfaen"/>
          <w:lang w:val="ka-GE"/>
        </w:rPr>
        <w:t xml:space="preserve">) </w:t>
      </w:r>
      <w:r w:rsidR="00112E96">
        <w:rPr>
          <w:rFonts w:ascii="Sylfaen" w:hAnsi="Sylfaen"/>
          <w:lang w:val="ka-GE"/>
        </w:rPr>
        <w:t>ამ წესის N5 დანართით განსაზღვრულ</w:t>
      </w:r>
      <w:r>
        <w:rPr>
          <w:rFonts w:ascii="Sylfaen" w:hAnsi="Sylfaen"/>
          <w:lang w:val="ka-GE"/>
        </w:rPr>
        <w:t>ი</w:t>
      </w:r>
      <w:r w:rsidR="00112E96">
        <w:rPr>
          <w:rFonts w:ascii="Sylfaen" w:hAnsi="Sylfaen"/>
          <w:lang w:val="ka-GE"/>
        </w:rPr>
        <w:t xml:space="preserve"> </w:t>
      </w:r>
      <w:r>
        <w:rPr>
          <w:rFonts w:ascii="Sylfaen" w:hAnsi="Sylfaen"/>
          <w:lang w:val="ka-GE"/>
        </w:rPr>
        <w:t>განცხადება</w:t>
      </w:r>
      <w:r w:rsidR="00E4248E">
        <w:rPr>
          <w:rFonts w:ascii="Sylfaen" w:hAnsi="Sylfaen"/>
          <w:lang w:val="ka-GE"/>
        </w:rPr>
        <w:t>;</w:t>
      </w:r>
    </w:p>
    <w:p w:rsidR="00E4248E" w:rsidRDefault="00B32FEA" w:rsidP="00D13A16">
      <w:pPr>
        <w:jc w:val="both"/>
        <w:rPr>
          <w:rFonts w:ascii="Sylfaen" w:hAnsi="Sylfaen"/>
          <w:lang w:val="ka-GE"/>
        </w:rPr>
      </w:pPr>
      <w:proofErr w:type="spellStart"/>
      <w:r>
        <w:rPr>
          <w:rFonts w:ascii="Sylfaen" w:hAnsi="Sylfaen"/>
          <w:lang w:val="ka-GE"/>
        </w:rPr>
        <w:t>ი.ბ</w:t>
      </w:r>
      <w:proofErr w:type="spellEnd"/>
      <w:r>
        <w:rPr>
          <w:rFonts w:ascii="Sylfaen" w:hAnsi="Sylfaen"/>
          <w:lang w:val="ka-GE"/>
        </w:rPr>
        <w:t xml:space="preserve">) </w:t>
      </w:r>
      <w:r w:rsidR="004547A2">
        <w:rPr>
          <w:rFonts w:ascii="Sylfaen" w:hAnsi="Sylfaen"/>
          <w:lang w:val="ka-GE"/>
        </w:rPr>
        <w:t>მტკიცებულება</w:t>
      </w:r>
      <w:r w:rsidR="0011173D" w:rsidRPr="0011173D">
        <w:rPr>
          <w:rFonts w:ascii="Sylfaen" w:hAnsi="Sylfaen"/>
          <w:lang w:val="ka-GE"/>
        </w:rPr>
        <w:t xml:space="preserve">, რომლითაც დასტურდება, რომ საავიაციო ობიექტთან დაკავშირებით </w:t>
      </w:r>
      <w:r w:rsidR="006148FF">
        <w:rPr>
          <w:rFonts w:ascii="Sylfaen" w:hAnsi="Sylfaen"/>
          <w:lang w:val="ka-GE"/>
        </w:rPr>
        <w:t>სხვა კრედიტორს არ</w:t>
      </w:r>
      <w:r w:rsidR="0011173D" w:rsidRPr="0011173D">
        <w:rPr>
          <w:rFonts w:ascii="Sylfaen" w:hAnsi="Sylfaen"/>
          <w:lang w:val="ka-GE"/>
        </w:rPr>
        <w:t xml:space="preserve"> გააჩნია უპირატესი საერთაშორისო ინტერესი, ან ასეთი უპირატესი საერთაშორისო ინტერესის მფლობელს გაცემული აქვს თანხმობა საავიაციო ობიექტის საქართველოს სამოქალაქო საჰაერო ხომალდების სახელმწიფო რეესტრიდან ამოღებასა და საქართველოს საბაჟო ტერიტორიიდან გატანაზე</w:t>
      </w:r>
      <w:r w:rsidR="00254501">
        <w:rPr>
          <w:rFonts w:ascii="Sylfaen" w:hAnsi="Sylfaen"/>
          <w:lang w:val="ka-GE"/>
        </w:rPr>
        <w:t xml:space="preserve"> (ექსპორტი)</w:t>
      </w:r>
      <w:r w:rsidR="008A0C06">
        <w:rPr>
          <w:rFonts w:ascii="Sylfaen" w:hAnsi="Sylfaen"/>
          <w:lang w:val="ka-GE"/>
        </w:rPr>
        <w:t>, რომელიც სააგენტოს უნდა წარედგინოს ნოტარიულად დამოწმებული; და</w:t>
      </w:r>
    </w:p>
    <w:p w:rsidR="00190263" w:rsidRDefault="00E4248E" w:rsidP="00D13A16">
      <w:pPr>
        <w:jc w:val="both"/>
        <w:rPr>
          <w:rFonts w:ascii="Sylfaen" w:hAnsi="Sylfaen"/>
          <w:lang w:val="ka-GE"/>
        </w:rPr>
      </w:pPr>
      <w:proofErr w:type="spellStart"/>
      <w:r>
        <w:rPr>
          <w:rFonts w:ascii="Sylfaen" w:hAnsi="Sylfaen"/>
          <w:lang w:val="ka-GE"/>
        </w:rPr>
        <w:t>ი.გ</w:t>
      </w:r>
      <w:proofErr w:type="spellEnd"/>
      <w:r>
        <w:rPr>
          <w:rFonts w:ascii="Sylfaen" w:hAnsi="Sylfaen"/>
          <w:lang w:val="ka-GE"/>
        </w:rPr>
        <w:t xml:space="preserve">) </w:t>
      </w:r>
      <w:r w:rsidR="00F03F55">
        <w:rPr>
          <w:rFonts w:ascii="Sylfaen" w:hAnsi="Sylfaen"/>
          <w:lang w:val="ka-GE"/>
        </w:rPr>
        <w:t>ამ პუნქტის „</w:t>
      </w:r>
      <w:proofErr w:type="spellStart"/>
      <w:r w:rsidR="00F03F55">
        <w:rPr>
          <w:rFonts w:ascii="Sylfaen" w:hAnsi="Sylfaen"/>
          <w:lang w:val="ka-GE"/>
        </w:rPr>
        <w:t>ი.ბ</w:t>
      </w:r>
      <w:proofErr w:type="spellEnd"/>
      <w:r w:rsidR="00F03F55">
        <w:rPr>
          <w:rFonts w:ascii="Sylfaen" w:hAnsi="Sylfaen"/>
          <w:lang w:val="ka-GE"/>
        </w:rPr>
        <w:t>“</w:t>
      </w:r>
      <w:r w:rsidR="005C70F8">
        <w:rPr>
          <w:rFonts w:ascii="Sylfaen" w:hAnsi="Sylfaen"/>
          <w:lang w:val="ka-GE"/>
        </w:rPr>
        <w:t xml:space="preserve"> ქვეპუნქტით გათვალისწინებულ დოკუმენტთან ერთად, </w:t>
      </w:r>
      <w:r w:rsidR="003E6141">
        <w:rPr>
          <w:rFonts w:ascii="Sylfaen" w:hAnsi="Sylfaen"/>
          <w:lang w:val="ka-GE"/>
        </w:rPr>
        <w:t xml:space="preserve">იმ შემთხვევაში თუ </w:t>
      </w:r>
      <w:r w:rsidR="006861EE">
        <w:rPr>
          <w:rFonts w:ascii="Sylfaen" w:hAnsi="Sylfaen"/>
        </w:rPr>
        <w:t>IDERA</w:t>
      </w:r>
      <w:r w:rsidR="006861EE">
        <w:rPr>
          <w:rFonts w:ascii="Sylfaen" w:hAnsi="Sylfaen"/>
          <w:lang w:val="ka-GE"/>
        </w:rPr>
        <w:t xml:space="preserve">-ს დოკუმენტით უფლებამოსილი პირი (კრედიტორი) </w:t>
      </w:r>
      <w:proofErr w:type="spellStart"/>
      <w:r w:rsidR="006861EE">
        <w:rPr>
          <w:rFonts w:ascii="Sylfaen" w:hAnsi="Sylfaen"/>
          <w:lang w:val="ka-GE"/>
        </w:rPr>
        <w:t>მოგირავნეა</w:t>
      </w:r>
      <w:proofErr w:type="spellEnd"/>
      <w:r w:rsidR="006861EE">
        <w:rPr>
          <w:rFonts w:ascii="Sylfaen" w:hAnsi="Sylfaen"/>
          <w:lang w:val="ka-GE"/>
        </w:rPr>
        <w:t xml:space="preserve">- </w:t>
      </w:r>
      <w:r>
        <w:rPr>
          <w:rFonts w:ascii="Sylfaen" w:hAnsi="Sylfaen"/>
          <w:lang w:val="ka-GE"/>
        </w:rPr>
        <w:t xml:space="preserve">მტკიცებულება, რომლითაც დასტურდება, რომ </w:t>
      </w:r>
      <w:r w:rsidR="0034069F">
        <w:rPr>
          <w:rFonts w:ascii="Sylfaen" w:hAnsi="Sylfaen"/>
          <w:lang w:val="ka-GE"/>
        </w:rPr>
        <w:t xml:space="preserve">საავიაციო ობიექტის </w:t>
      </w:r>
      <w:r w:rsidR="0034069F" w:rsidRPr="0034069F">
        <w:rPr>
          <w:rFonts w:ascii="Sylfaen" w:hAnsi="Sylfaen"/>
          <w:lang w:val="ka-GE"/>
        </w:rPr>
        <w:t xml:space="preserve">სახელმწიფო რეესტრიდან </w:t>
      </w:r>
      <w:r w:rsidR="0034069F">
        <w:rPr>
          <w:rFonts w:ascii="Sylfaen" w:hAnsi="Sylfaen"/>
          <w:lang w:val="ka-GE"/>
        </w:rPr>
        <w:t xml:space="preserve">ამოღებისა და საქართველოს საბაჟო ტერიტორიიდან გატანის (ექსპორტის) </w:t>
      </w:r>
      <w:r w:rsidR="00ED294B">
        <w:rPr>
          <w:rFonts w:ascii="Sylfaen" w:hAnsi="Sylfaen"/>
          <w:lang w:val="ka-GE"/>
        </w:rPr>
        <w:t xml:space="preserve">განზრახვის </w:t>
      </w:r>
      <w:r w:rsidR="0034069F">
        <w:rPr>
          <w:rFonts w:ascii="Sylfaen" w:hAnsi="Sylfaen"/>
          <w:lang w:val="ka-GE"/>
        </w:rPr>
        <w:t xml:space="preserve">თაობაზე, </w:t>
      </w:r>
      <w:r w:rsidR="006861EE">
        <w:rPr>
          <w:rFonts w:ascii="Sylfaen" w:hAnsi="Sylfaen"/>
          <w:lang w:val="ka-GE"/>
        </w:rPr>
        <w:t>მან</w:t>
      </w:r>
      <w:r w:rsidR="00ED294B">
        <w:rPr>
          <w:rFonts w:ascii="Sylfaen" w:hAnsi="Sylfaen"/>
          <w:lang w:val="ka-GE"/>
        </w:rPr>
        <w:t>, სააგენტოში ამ მუხლით განსაზღვრული განცხადების წარმოდგენამდე,</w:t>
      </w:r>
      <w:r w:rsidR="006861EE">
        <w:rPr>
          <w:rFonts w:ascii="Sylfaen" w:hAnsi="Sylfaen"/>
          <w:lang w:val="ka-GE"/>
        </w:rPr>
        <w:t xml:space="preserve"> </w:t>
      </w:r>
      <w:r w:rsidR="0034069F" w:rsidRPr="0034069F">
        <w:rPr>
          <w:rFonts w:ascii="Sylfaen" w:hAnsi="Sylfaen"/>
          <w:lang w:val="ka-GE"/>
        </w:rPr>
        <w:t xml:space="preserve">სულ მცირე 10 სამუშაო დღით ადრე </w:t>
      </w:r>
      <w:r w:rsidR="006861EE">
        <w:rPr>
          <w:rFonts w:ascii="Sylfaen" w:hAnsi="Sylfaen"/>
          <w:lang w:val="ka-GE"/>
        </w:rPr>
        <w:t>აცნობა:</w:t>
      </w:r>
    </w:p>
    <w:p w:rsidR="00190263" w:rsidRDefault="00190263" w:rsidP="00D13A16">
      <w:pPr>
        <w:jc w:val="both"/>
        <w:rPr>
          <w:rFonts w:ascii="Sylfaen" w:hAnsi="Sylfaen"/>
          <w:lang w:val="ka-GE"/>
        </w:rPr>
      </w:pPr>
      <w:proofErr w:type="spellStart"/>
      <w:r>
        <w:rPr>
          <w:rFonts w:ascii="Sylfaen" w:hAnsi="Sylfaen"/>
          <w:lang w:val="ka-GE"/>
        </w:rPr>
        <w:t>ი.გ.ა</w:t>
      </w:r>
      <w:proofErr w:type="spellEnd"/>
      <w:r>
        <w:rPr>
          <w:rFonts w:ascii="Sylfaen" w:hAnsi="Sylfaen"/>
          <w:lang w:val="ka-GE"/>
        </w:rPr>
        <w:t xml:space="preserve">) </w:t>
      </w:r>
      <w:r w:rsidR="00FA27E1">
        <w:rPr>
          <w:rFonts w:ascii="Sylfaen" w:hAnsi="Sylfaen"/>
          <w:lang w:val="ka-GE"/>
        </w:rPr>
        <w:t xml:space="preserve"> </w:t>
      </w:r>
      <w:r w:rsidR="0034069F" w:rsidRPr="0034069F">
        <w:rPr>
          <w:rFonts w:ascii="Sylfaen" w:hAnsi="Sylfaen"/>
          <w:lang w:val="ka-GE"/>
        </w:rPr>
        <w:t>მოვალეს</w:t>
      </w:r>
      <w:r>
        <w:rPr>
          <w:rFonts w:ascii="Sylfaen" w:hAnsi="Sylfaen"/>
          <w:lang w:val="ka-GE"/>
        </w:rPr>
        <w:t>;</w:t>
      </w:r>
    </w:p>
    <w:p w:rsidR="00E4248E" w:rsidRDefault="00190263" w:rsidP="00D13A16">
      <w:pPr>
        <w:jc w:val="both"/>
        <w:rPr>
          <w:rFonts w:ascii="Sylfaen" w:hAnsi="Sylfaen"/>
          <w:lang w:val="ka-GE"/>
        </w:rPr>
      </w:pPr>
      <w:proofErr w:type="spellStart"/>
      <w:r>
        <w:rPr>
          <w:rFonts w:ascii="Sylfaen" w:hAnsi="Sylfaen"/>
          <w:lang w:val="ka-GE"/>
        </w:rPr>
        <w:t>ი.გ.ბ</w:t>
      </w:r>
      <w:proofErr w:type="spellEnd"/>
      <w:r>
        <w:rPr>
          <w:rFonts w:ascii="Sylfaen" w:hAnsi="Sylfaen"/>
          <w:lang w:val="ka-GE"/>
        </w:rPr>
        <w:t xml:space="preserve">) </w:t>
      </w:r>
      <w:r w:rsidR="0034069F" w:rsidRPr="0034069F">
        <w:rPr>
          <w:rFonts w:ascii="Sylfaen" w:hAnsi="Sylfaen"/>
          <w:lang w:val="ka-GE"/>
        </w:rPr>
        <w:t>ნებისმიერ პირს, რომელიც მის (კრედიტორის) სასარგებლოდ რაიმე სახის ვალდებულების შესრულების უზრუნველყოფის მიზნით, გასცემს თავდებობას ან გარანტიას, პირველი მოთხოვნისთანავე გახსნას სარეზერვო აკრედიტივი ან ნებისმიერი სხვა დოკუმენტი კრედიტის უზრუნველყოფის თაობაზე</w:t>
      </w:r>
      <w:r>
        <w:rPr>
          <w:rFonts w:ascii="Sylfaen" w:hAnsi="Sylfaen"/>
          <w:lang w:val="ka-GE"/>
        </w:rPr>
        <w:t>; და</w:t>
      </w:r>
    </w:p>
    <w:p w:rsidR="00190263" w:rsidRDefault="00190263" w:rsidP="00D13A16">
      <w:pPr>
        <w:jc w:val="both"/>
        <w:rPr>
          <w:rFonts w:ascii="Sylfaen" w:hAnsi="Sylfaen"/>
          <w:lang w:val="ka-GE"/>
        </w:rPr>
      </w:pPr>
      <w:proofErr w:type="spellStart"/>
      <w:r>
        <w:rPr>
          <w:rFonts w:ascii="Sylfaen" w:hAnsi="Sylfaen"/>
          <w:lang w:val="ka-GE"/>
        </w:rPr>
        <w:t>ი.გ.გ</w:t>
      </w:r>
      <w:proofErr w:type="spellEnd"/>
      <w:r>
        <w:rPr>
          <w:rFonts w:ascii="Sylfaen" w:hAnsi="Sylfaen"/>
          <w:lang w:val="ka-GE"/>
        </w:rPr>
        <w:t xml:space="preserve">) </w:t>
      </w:r>
      <w:r w:rsidRPr="00190263">
        <w:rPr>
          <w:rFonts w:ascii="Sylfaen" w:hAnsi="Sylfaen"/>
          <w:lang w:val="ka-GE"/>
        </w:rPr>
        <w:t xml:space="preserve">ნებისმიერ პირს, </w:t>
      </w:r>
      <w:r w:rsidR="00B131C6">
        <w:rPr>
          <w:rFonts w:ascii="Sylfaen" w:hAnsi="Sylfaen"/>
          <w:lang w:val="ka-GE"/>
        </w:rPr>
        <w:t xml:space="preserve">რომელიც ფლობს საავიაციო ობიექტთან დაკავშირებულ უფლებას და </w:t>
      </w:r>
      <w:r w:rsidR="006861EE">
        <w:rPr>
          <w:rFonts w:ascii="Sylfaen" w:hAnsi="Sylfaen"/>
          <w:lang w:val="ka-GE"/>
        </w:rPr>
        <w:t>რომელმაც</w:t>
      </w:r>
      <w:r w:rsidR="003E6141" w:rsidRPr="003E6141">
        <w:rPr>
          <w:rFonts w:ascii="Sylfaen" w:hAnsi="Sylfaen"/>
          <w:lang w:val="ka-GE"/>
        </w:rPr>
        <w:t xml:space="preserve"> </w:t>
      </w:r>
      <w:proofErr w:type="spellStart"/>
      <w:r w:rsidR="006861EE">
        <w:rPr>
          <w:rFonts w:ascii="Sylfaen" w:hAnsi="Sylfaen"/>
          <w:lang w:val="ka-GE"/>
        </w:rPr>
        <w:t>მოგირავნეს</w:t>
      </w:r>
      <w:proofErr w:type="spellEnd"/>
      <w:r w:rsidR="006861EE">
        <w:rPr>
          <w:rFonts w:ascii="Sylfaen" w:hAnsi="Sylfaen"/>
          <w:lang w:val="ka-GE"/>
        </w:rPr>
        <w:t xml:space="preserve"> აცნობა</w:t>
      </w:r>
      <w:r w:rsidR="003E6141" w:rsidRPr="003E6141">
        <w:rPr>
          <w:rFonts w:ascii="Sylfaen" w:hAnsi="Sylfaen"/>
          <w:lang w:val="ka-GE"/>
        </w:rPr>
        <w:t xml:space="preserve"> </w:t>
      </w:r>
      <w:r w:rsidR="006861EE">
        <w:rPr>
          <w:rFonts w:ascii="Sylfaen" w:hAnsi="Sylfaen"/>
          <w:lang w:val="ka-GE"/>
        </w:rPr>
        <w:t>აღნიშნული უფლების თაობაზე</w:t>
      </w:r>
      <w:r w:rsidR="003E6141" w:rsidRPr="003E6141">
        <w:rPr>
          <w:rFonts w:ascii="Sylfaen" w:hAnsi="Sylfaen"/>
          <w:lang w:val="ka-GE"/>
        </w:rPr>
        <w:t xml:space="preserve">, </w:t>
      </w:r>
      <w:r w:rsidR="006861EE">
        <w:rPr>
          <w:rFonts w:ascii="Sylfaen" w:hAnsi="Sylfaen"/>
          <w:lang w:val="ka-GE"/>
        </w:rPr>
        <w:t xml:space="preserve">საავიაციო </w:t>
      </w:r>
      <w:r w:rsidR="003E6141" w:rsidRPr="003E6141">
        <w:rPr>
          <w:rFonts w:ascii="Sylfaen" w:hAnsi="Sylfaen"/>
          <w:lang w:val="ka-GE"/>
        </w:rPr>
        <w:t xml:space="preserve">ობიექტის </w:t>
      </w:r>
      <w:r w:rsidR="006861EE">
        <w:rPr>
          <w:rFonts w:ascii="Sylfaen" w:hAnsi="Sylfaen"/>
          <w:lang w:val="ka-GE"/>
        </w:rPr>
        <w:t xml:space="preserve">სახელმწიფო </w:t>
      </w:r>
      <w:r w:rsidR="003E6141" w:rsidRPr="003E6141">
        <w:rPr>
          <w:rFonts w:ascii="Sylfaen" w:hAnsi="Sylfaen"/>
          <w:lang w:val="ka-GE"/>
        </w:rPr>
        <w:t xml:space="preserve">რეესტრიდან ამოღებასა და </w:t>
      </w:r>
      <w:r w:rsidR="00655AFF">
        <w:rPr>
          <w:rFonts w:ascii="Sylfaen" w:hAnsi="Sylfaen"/>
          <w:lang w:val="ka-GE"/>
        </w:rPr>
        <w:t>საქართველოს საბაჟო ტერიტორიიდან გატანამდე (ექსპორტი)</w:t>
      </w:r>
      <w:r w:rsidR="003E6141" w:rsidRPr="003E6141">
        <w:rPr>
          <w:rFonts w:ascii="Sylfaen" w:hAnsi="Sylfaen"/>
          <w:lang w:val="ka-GE"/>
        </w:rPr>
        <w:t xml:space="preserve"> გონივრული ვადით ადრე.</w:t>
      </w:r>
    </w:p>
    <w:p w:rsidR="0004506E" w:rsidRDefault="00083673" w:rsidP="00D13A16">
      <w:pPr>
        <w:jc w:val="both"/>
        <w:rPr>
          <w:rFonts w:ascii="Sylfaen" w:hAnsi="Sylfaen"/>
          <w:lang w:val="ka-GE"/>
        </w:rPr>
      </w:pPr>
      <w:r>
        <w:rPr>
          <w:rFonts w:ascii="Sylfaen" w:hAnsi="Sylfaen"/>
          <w:lang w:val="ka-GE"/>
        </w:rPr>
        <w:t xml:space="preserve">კ) </w:t>
      </w:r>
      <w:r w:rsidR="00A25DEA">
        <w:rPr>
          <w:rFonts w:ascii="Sylfaen" w:hAnsi="Sylfaen"/>
          <w:lang w:val="ka-GE"/>
        </w:rPr>
        <w:t>კრედიტორი</w:t>
      </w:r>
      <w:r w:rsidR="00682F6C">
        <w:rPr>
          <w:rFonts w:ascii="Sylfaen" w:hAnsi="Sylfaen"/>
          <w:lang w:val="ka-GE"/>
        </w:rPr>
        <w:t xml:space="preserve"> </w:t>
      </w:r>
      <w:r w:rsidR="00A25DEA">
        <w:rPr>
          <w:rFonts w:ascii="Sylfaen" w:hAnsi="Sylfaen"/>
          <w:lang w:val="ka-GE"/>
        </w:rPr>
        <w:t xml:space="preserve">სააგენტოს წარუდგენს </w:t>
      </w:r>
      <w:r w:rsidR="00A25DEA" w:rsidRPr="00A25DEA">
        <w:rPr>
          <w:rFonts w:ascii="Sylfaen" w:hAnsi="Sylfaen"/>
          <w:lang w:val="ka-GE"/>
        </w:rPr>
        <w:t>სასამართლოს ბრძანება</w:t>
      </w:r>
      <w:r w:rsidR="00651E90">
        <w:rPr>
          <w:rFonts w:ascii="Sylfaen" w:hAnsi="Sylfaen"/>
          <w:lang w:val="ka-GE"/>
        </w:rPr>
        <w:t>ს</w:t>
      </w:r>
      <w:r w:rsidR="00A25DEA" w:rsidRPr="00A25DEA">
        <w:rPr>
          <w:rFonts w:ascii="Sylfaen" w:hAnsi="Sylfaen"/>
          <w:lang w:val="ka-GE"/>
        </w:rPr>
        <w:t xml:space="preserve"> საავიაციო ობიექტის საქართველოს სამოქალაქო საჰაერო ხომალდების სახელმწიფო რეესტრიდან ამოღების, როგორც კეიპტაუნის კონვენციით გათვალისწინებული უფლების დაცვის დროებითი ღონისძიების გამოყენების თაობაზე</w:t>
      </w:r>
      <w:r w:rsidR="00682F6C">
        <w:rPr>
          <w:rFonts w:ascii="Sylfaen" w:hAnsi="Sylfaen"/>
          <w:lang w:val="ka-GE"/>
        </w:rPr>
        <w:t>, რომელსაც თან უნდა ახლდეს ამ წესის N5 დანართით განსაზღვრული განცხადება.</w:t>
      </w:r>
    </w:p>
    <w:p w:rsidR="00651E90" w:rsidRDefault="00651E90" w:rsidP="00D13A16">
      <w:pPr>
        <w:jc w:val="both"/>
        <w:rPr>
          <w:rFonts w:ascii="Sylfaen" w:hAnsi="Sylfaen"/>
          <w:lang w:val="ka-GE"/>
        </w:rPr>
      </w:pPr>
      <w:r w:rsidRPr="00651E90">
        <w:rPr>
          <w:rFonts w:ascii="Sylfaen" w:hAnsi="Sylfaen"/>
          <w:b/>
          <w:i/>
          <w:lang w:val="ka-GE"/>
        </w:rPr>
        <w:lastRenderedPageBreak/>
        <w:t>შენიშვნა:</w:t>
      </w:r>
      <w:r>
        <w:rPr>
          <w:rFonts w:ascii="Sylfaen" w:hAnsi="Sylfaen"/>
          <w:b/>
          <w:i/>
          <w:lang w:val="ka-GE"/>
        </w:rPr>
        <w:t xml:space="preserve"> </w:t>
      </w:r>
      <w:r>
        <w:rPr>
          <w:rFonts w:ascii="Sylfaen" w:hAnsi="Sylfaen"/>
          <w:lang w:val="ka-GE"/>
        </w:rPr>
        <w:t>იმ შემთხვევაში, თუ ამ პუნქტის „</w:t>
      </w:r>
      <w:r w:rsidR="00062FA7">
        <w:rPr>
          <w:rFonts w:ascii="Sylfaen" w:hAnsi="Sylfaen"/>
          <w:lang w:val="ka-GE"/>
        </w:rPr>
        <w:t>კ</w:t>
      </w:r>
      <w:r>
        <w:rPr>
          <w:rFonts w:ascii="Sylfaen" w:hAnsi="Sylfaen"/>
          <w:lang w:val="ka-GE"/>
        </w:rPr>
        <w:t xml:space="preserve">“ ქვეპუნქტით გათვალისწინებული ბრძანება გაცემულია უცხო ქვეყნის სასამართლოს მიერ, სააგენტოში მის წარდგენამდე, აუცილებელია მისი </w:t>
      </w:r>
      <w:r w:rsidR="00E67427">
        <w:rPr>
          <w:rFonts w:ascii="Sylfaen" w:hAnsi="Sylfaen"/>
          <w:lang w:val="ka-GE"/>
        </w:rPr>
        <w:t xml:space="preserve">საქართველოს საერთო სასამართლოების მიერ საქართველოს კანონმდებლობით დადგენილი წესით </w:t>
      </w:r>
      <w:r>
        <w:rPr>
          <w:rFonts w:ascii="Sylfaen" w:hAnsi="Sylfaen"/>
          <w:lang w:val="ka-GE"/>
        </w:rPr>
        <w:t>ცნობა</w:t>
      </w:r>
      <w:r w:rsidR="00E67427">
        <w:rPr>
          <w:rFonts w:ascii="Sylfaen" w:hAnsi="Sylfaen"/>
          <w:lang w:val="ka-GE"/>
        </w:rPr>
        <w:t>.</w:t>
      </w:r>
      <w:r w:rsidR="00B516F0">
        <w:rPr>
          <w:rFonts w:ascii="Sylfaen" w:hAnsi="Sylfaen"/>
          <w:lang w:val="ka-GE"/>
        </w:rPr>
        <w:t>“</w:t>
      </w:r>
    </w:p>
    <w:p w:rsidR="00B516F0" w:rsidRDefault="00491599" w:rsidP="00D13A16">
      <w:pPr>
        <w:jc w:val="both"/>
        <w:rPr>
          <w:rFonts w:ascii="Sylfaen" w:hAnsi="Sylfaen"/>
          <w:b/>
          <w:i/>
          <w:lang w:val="ka-GE"/>
        </w:rPr>
      </w:pPr>
      <w:r w:rsidRPr="00491599">
        <w:rPr>
          <w:rFonts w:ascii="Sylfaen" w:hAnsi="Sylfaen"/>
          <w:b/>
          <w:i/>
          <w:lang w:val="ka-GE"/>
        </w:rPr>
        <w:t>ბ) მე-2 პუნქტი ჩამოყალიბდეს შემდეგი რედაქციით:</w:t>
      </w:r>
    </w:p>
    <w:p w:rsidR="00551709" w:rsidRPr="0086378F" w:rsidRDefault="00491599" w:rsidP="00D13A16">
      <w:pPr>
        <w:jc w:val="both"/>
        <w:rPr>
          <w:rFonts w:ascii="Sylfaen" w:hAnsi="Sylfaen"/>
        </w:rPr>
      </w:pPr>
      <w:r>
        <w:rPr>
          <w:rFonts w:ascii="Sylfaen" w:hAnsi="Sylfaen"/>
          <w:lang w:val="ka-GE"/>
        </w:rPr>
        <w:t xml:space="preserve">„2. </w:t>
      </w:r>
      <w:r w:rsidRPr="00491599">
        <w:rPr>
          <w:rFonts w:ascii="Sylfaen" w:hAnsi="Sylfaen"/>
          <w:lang w:val="ka-GE"/>
        </w:rPr>
        <w:t xml:space="preserve">სახელმწიფო რეესტრიდან სხ-ის ამოღება აკრძალულია </w:t>
      </w:r>
      <w:proofErr w:type="spellStart"/>
      <w:r w:rsidRPr="00491599">
        <w:rPr>
          <w:rFonts w:ascii="Sylfaen" w:hAnsi="Sylfaen"/>
          <w:lang w:val="ka-GE"/>
        </w:rPr>
        <w:t>მოგირავნის</w:t>
      </w:r>
      <w:proofErr w:type="spellEnd"/>
      <w:r w:rsidRPr="00491599">
        <w:rPr>
          <w:rFonts w:ascii="Sylfaen" w:hAnsi="Sylfaen"/>
          <w:lang w:val="ka-GE"/>
        </w:rPr>
        <w:t xml:space="preserve"> თანხმობის გარეშე, თუ სახელმწიფო რეესტრში შეტანილია მონაცემები აღნიშნულ სხ-ზე არსებული უფლებრივი დატვირთვის (გირაოს) შესახებ.</w:t>
      </w:r>
      <w:r>
        <w:rPr>
          <w:rFonts w:ascii="Sylfaen" w:hAnsi="Sylfaen"/>
          <w:lang w:val="ka-GE"/>
        </w:rPr>
        <w:t xml:space="preserve"> აღნიშნული </w:t>
      </w:r>
      <w:r w:rsidR="00823F68">
        <w:rPr>
          <w:rFonts w:ascii="Sylfaen" w:hAnsi="Sylfaen"/>
          <w:lang w:val="ka-GE"/>
        </w:rPr>
        <w:t>მოთხოვნა</w:t>
      </w:r>
      <w:r>
        <w:rPr>
          <w:rFonts w:ascii="Sylfaen" w:hAnsi="Sylfaen"/>
          <w:lang w:val="ka-GE"/>
        </w:rPr>
        <w:t xml:space="preserve"> არ ვრცელდება </w:t>
      </w:r>
      <w:r w:rsidR="00823F68">
        <w:rPr>
          <w:rFonts w:ascii="Sylfaen" w:hAnsi="Sylfaen"/>
          <w:lang w:val="ka-GE"/>
        </w:rPr>
        <w:t>ამ მუხლის პირველი პუნქტის „ი“ და „კ“ ქვეპუნქტებით დადგენილ შემთხვევებზე.“</w:t>
      </w:r>
    </w:p>
    <w:p w:rsidR="009F7DD0" w:rsidRPr="009F7DD0" w:rsidRDefault="009F7DD0" w:rsidP="00D13A16">
      <w:pPr>
        <w:jc w:val="both"/>
        <w:rPr>
          <w:rFonts w:ascii="Sylfaen" w:hAnsi="Sylfaen"/>
          <w:b/>
          <w:lang w:val="ka-GE"/>
        </w:rPr>
      </w:pPr>
      <w:r w:rsidRPr="009F7DD0">
        <w:rPr>
          <w:rFonts w:ascii="Sylfaen" w:hAnsi="Sylfaen"/>
          <w:b/>
          <w:lang w:val="ka-GE"/>
        </w:rPr>
        <w:t>მუხლი 2</w:t>
      </w:r>
    </w:p>
    <w:p w:rsidR="009F7DD0" w:rsidRPr="00A37300" w:rsidRDefault="009F7DD0" w:rsidP="00D13A16">
      <w:pPr>
        <w:jc w:val="both"/>
        <w:rPr>
          <w:rFonts w:ascii="Sylfaen" w:hAnsi="Sylfaen"/>
          <w:lang w:val="ka-GE"/>
        </w:rPr>
      </w:pPr>
      <w:r>
        <w:rPr>
          <w:rFonts w:ascii="Sylfaen" w:hAnsi="Sylfaen"/>
          <w:lang w:val="ka-GE"/>
        </w:rPr>
        <w:t xml:space="preserve">ბრძანება ამოქმედდეს </w:t>
      </w:r>
      <w:r w:rsidRPr="009F7DD0">
        <w:rPr>
          <w:rFonts w:ascii="Sylfaen" w:hAnsi="Sylfaen"/>
          <w:highlight w:val="yellow"/>
          <w:lang w:val="ka-GE"/>
        </w:rPr>
        <w:t>2026 წლის 1 აგვისტოდან.</w:t>
      </w:r>
    </w:p>
    <w:sectPr w:rsidR="009F7DD0" w:rsidRPr="00A373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300"/>
    <w:rsid w:val="0002064C"/>
    <w:rsid w:val="0004506E"/>
    <w:rsid w:val="00062FA7"/>
    <w:rsid w:val="00083673"/>
    <w:rsid w:val="0008387F"/>
    <w:rsid w:val="000F68BC"/>
    <w:rsid w:val="0011173D"/>
    <w:rsid w:val="00112E96"/>
    <w:rsid w:val="00153B2C"/>
    <w:rsid w:val="00190263"/>
    <w:rsid w:val="00220FC6"/>
    <w:rsid w:val="00254501"/>
    <w:rsid w:val="002F2396"/>
    <w:rsid w:val="0034069F"/>
    <w:rsid w:val="003458C2"/>
    <w:rsid w:val="003E6141"/>
    <w:rsid w:val="00444634"/>
    <w:rsid w:val="004547A2"/>
    <w:rsid w:val="00491599"/>
    <w:rsid w:val="00491D18"/>
    <w:rsid w:val="004B6099"/>
    <w:rsid w:val="004F4B9A"/>
    <w:rsid w:val="00512E3E"/>
    <w:rsid w:val="00551709"/>
    <w:rsid w:val="005B04B4"/>
    <w:rsid w:val="005B1AE1"/>
    <w:rsid w:val="005C3C69"/>
    <w:rsid w:val="005C70F8"/>
    <w:rsid w:val="006148FF"/>
    <w:rsid w:val="006318A7"/>
    <w:rsid w:val="00651E90"/>
    <w:rsid w:val="00655AFF"/>
    <w:rsid w:val="00682F6C"/>
    <w:rsid w:val="006861EE"/>
    <w:rsid w:val="0072083B"/>
    <w:rsid w:val="0075456D"/>
    <w:rsid w:val="00823F68"/>
    <w:rsid w:val="0086378F"/>
    <w:rsid w:val="008A0C06"/>
    <w:rsid w:val="009558A7"/>
    <w:rsid w:val="0097538F"/>
    <w:rsid w:val="009B60D6"/>
    <w:rsid w:val="009F7DD0"/>
    <w:rsid w:val="00A25DEA"/>
    <w:rsid w:val="00A37300"/>
    <w:rsid w:val="00B131C6"/>
    <w:rsid w:val="00B32FEA"/>
    <w:rsid w:val="00B37217"/>
    <w:rsid w:val="00B516F0"/>
    <w:rsid w:val="00BF728F"/>
    <w:rsid w:val="00C21DCF"/>
    <w:rsid w:val="00D13A16"/>
    <w:rsid w:val="00D70934"/>
    <w:rsid w:val="00DA32FA"/>
    <w:rsid w:val="00DB1736"/>
    <w:rsid w:val="00E4248E"/>
    <w:rsid w:val="00E4397F"/>
    <w:rsid w:val="00E43C87"/>
    <w:rsid w:val="00E67427"/>
    <w:rsid w:val="00ED294B"/>
    <w:rsid w:val="00F03F55"/>
    <w:rsid w:val="00F75C46"/>
    <w:rsid w:val="00FA27E1"/>
    <w:rsid w:val="00FE6793"/>
    <w:rsid w:val="00FF0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36779"/>
  <w15:chartTrackingRefBased/>
  <w15:docId w15:val="{F8CC1F30-ABCF-4393-B66D-0DA31D0B5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17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1290</TotalTime>
  <Pages>3</Pages>
  <Words>736</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Elene Tchezhia</dc:creator>
  <cp:keywords/>
  <dc:description/>
  <cp:lastModifiedBy>Elene Tchezhia</cp:lastModifiedBy>
  <cp:revision>16</cp:revision>
  <dcterms:created xsi:type="dcterms:W3CDTF">2026-03-31T07:42:00Z</dcterms:created>
  <dcterms:modified xsi:type="dcterms:W3CDTF">2026-04-24T06:48:00Z</dcterms:modified>
</cp:coreProperties>
</file>