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6ECE8" w14:textId="77777777" w:rsidR="00D73A01" w:rsidRPr="003A55CF" w:rsidRDefault="00D73A01" w:rsidP="00377AD1">
      <w:pPr>
        <w:spacing w:after="0" w:line="276" w:lineRule="auto"/>
        <w:jc w:val="right"/>
        <w:rPr>
          <w:rFonts w:ascii="Sylfaen" w:hAnsi="Sylfaen"/>
          <w:b/>
          <w:lang w:val="ka-GE"/>
        </w:rPr>
      </w:pPr>
      <w:r w:rsidRPr="003A55CF">
        <w:rPr>
          <w:rFonts w:ascii="Sylfaen" w:hAnsi="Sylfaen"/>
          <w:b/>
          <w:lang w:val="ka-GE"/>
        </w:rPr>
        <w:t xml:space="preserve">დანართი </w:t>
      </w:r>
      <w:r w:rsidR="00580AE6" w:rsidRPr="003A55CF">
        <w:rPr>
          <w:rFonts w:ascii="Sylfaen" w:hAnsi="Sylfaen"/>
          <w:b/>
          <w:lang w:val="ru-RU"/>
        </w:rPr>
        <w:t>№</w:t>
      </w:r>
      <w:r w:rsidRPr="003A55CF">
        <w:rPr>
          <w:rFonts w:ascii="Sylfaen" w:hAnsi="Sylfaen"/>
          <w:b/>
          <w:lang w:val="ka-GE"/>
        </w:rPr>
        <w:t>1</w:t>
      </w:r>
    </w:p>
    <w:p w14:paraId="1C50F7BA" w14:textId="693C4CFF" w:rsidR="00772138" w:rsidRPr="003A55CF" w:rsidRDefault="00D73A01" w:rsidP="00377AD1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3A55CF">
        <w:rPr>
          <w:rFonts w:ascii="Sylfaen" w:hAnsi="Sylfaen"/>
          <w:b/>
          <w:lang w:val="ka-GE"/>
        </w:rPr>
        <w:t>სასწავლო პროგრამა</w:t>
      </w:r>
    </w:p>
    <w:p w14:paraId="703D59DB" w14:textId="62FA9876" w:rsidR="00580AE6" w:rsidRPr="003A55CF" w:rsidRDefault="00D73A01" w:rsidP="00377AD1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3A55CF">
        <w:rPr>
          <w:rFonts w:ascii="Sylfaen" w:hAnsi="Sylfaen"/>
          <w:b/>
          <w:lang w:val="ka-GE"/>
        </w:rPr>
        <w:t>საჰაერო ხომალდის მესიგნალის, ლიდირების მძღოლისთვის და პერსონალისთვის, რომლებიც ახორციელებენ რადიოკავშირის გამოყენებით</w:t>
      </w:r>
      <w:r w:rsidR="007D6108" w:rsidRPr="003A55CF">
        <w:rPr>
          <w:rFonts w:ascii="Sylfaen" w:hAnsi="Sylfaen"/>
          <w:b/>
          <w:lang w:val="ka-GE"/>
        </w:rPr>
        <w:t>,</w:t>
      </w:r>
      <w:r w:rsidRPr="003A55CF">
        <w:rPr>
          <w:rFonts w:ascii="Sylfaen" w:hAnsi="Sylfaen"/>
          <w:b/>
          <w:lang w:val="ka-GE"/>
        </w:rPr>
        <w:t xml:space="preserve"> საჰაერო ხომალდთან მოძრაობის ინსტრუქციების გადაცემას</w:t>
      </w:r>
    </w:p>
    <w:p w14:paraId="7CAD141A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/>
          <w:lang w:val="ka-GE"/>
        </w:rPr>
        <w:t>1. საჰაერო ხომალდის მესიგნალის, ლიდირების მძღოლისთვის და პერსონალისთვის, რომლებიც ახორციელებენ რადიოკავშირის გამოყენებით</w:t>
      </w:r>
      <w:r w:rsidR="007D6108" w:rsidRPr="003A55CF">
        <w:rPr>
          <w:rFonts w:ascii="Sylfaen" w:hAnsi="Sylfaen"/>
          <w:lang w:val="ka-GE"/>
        </w:rPr>
        <w:t>,</w:t>
      </w:r>
      <w:r w:rsidRPr="003A55CF">
        <w:rPr>
          <w:rFonts w:ascii="Sylfaen" w:hAnsi="Sylfaen"/>
          <w:lang w:val="ka-GE"/>
        </w:rPr>
        <w:t xml:space="preserve"> საჰაერო ხომალდთან მოძრაობის ინსტრუქციების გადაცემას, სასწავლო პროგრამა უნდა მოიცავდეს:</w:t>
      </w:r>
    </w:p>
    <w:p w14:paraId="16E918DE" w14:textId="7BF2915F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/>
          <w:lang w:val="ka-GE"/>
        </w:rPr>
        <w:t xml:space="preserve">ა) </w:t>
      </w:r>
      <w:r w:rsidR="008F474A" w:rsidRPr="003A55CF">
        <w:rPr>
          <w:rFonts w:ascii="Sylfaen" w:hAnsi="Sylfaen"/>
          <w:lang w:val="ka-GE"/>
        </w:rPr>
        <w:t>პირველად</w:t>
      </w:r>
      <w:r w:rsidRPr="003A55CF">
        <w:rPr>
          <w:rFonts w:ascii="Sylfaen" w:hAnsi="Sylfaen"/>
          <w:lang w:val="ka-GE"/>
        </w:rPr>
        <w:t xml:space="preserve">, </w:t>
      </w:r>
      <w:r w:rsidR="006E1B5D" w:rsidRPr="003A55CF">
        <w:rPr>
          <w:rFonts w:ascii="Sylfaen" w:hAnsi="Sylfaen"/>
          <w:lang w:val="ka-GE"/>
        </w:rPr>
        <w:t>განმეორებით</w:t>
      </w:r>
      <w:r w:rsidRPr="003A55CF">
        <w:rPr>
          <w:rFonts w:ascii="Sylfaen" w:hAnsi="Sylfaen"/>
          <w:lang w:val="ka-GE"/>
        </w:rPr>
        <w:t xml:space="preserve">, განახლებად და უწყვეტ სწავლებას; </w:t>
      </w:r>
    </w:p>
    <w:p w14:paraId="076BB406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/>
          <w:lang w:val="ka-GE"/>
        </w:rPr>
        <w:t xml:space="preserve">ბ) მიღებული ცოდნის შეფასების მეთოდებს, რომელიც უნდა განხორციელდეს თითოეული სწავლების დასრულების </w:t>
      </w:r>
      <w:r w:rsidR="006E1B5D" w:rsidRPr="003A55CF">
        <w:rPr>
          <w:rFonts w:ascii="Sylfaen" w:hAnsi="Sylfaen"/>
          <w:lang w:val="ka-GE"/>
        </w:rPr>
        <w:t>შემდეგ.</w:t>
      </w:r>
    </w:p>
    <w:p w14:paraId="49E60692" w14:textId="0AC6F4D8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/>
          <w:lang w:val="ka-GE"/>
        </w:rPr>
        <w:t>2. სასწავლო პროგრამა</w:t>
      </w:r>
      <w:r w:rsidR="006E1B5D" w:rsidRPr="003A55CF">
        <w:rPr>
          <w:rFonts w:ascii="Sylfaen" w:hAnsi="Sylfaen"/>
          <w:lang w:val="ka-GE"/>
        </w:rPr>
        <w:t>,</w:t>
      </w:r>
      <w:r w:rsidRPr="003A55CF">
        <w:rPr>
          <w:rFonts w:ascii="Sylfaen" w:hAnsi="Sylfaen"/>
          <w:lang w:val="ka-GE"/>
        </w:rPr>
        <w:t xml:space="preserve"> ასევე უნდა მოიცავდეს</w:t>
      </w:r>
      <w:r w:rsidR="006E1B5D" w:rsidRPr="003A55CF">
        <w:rPr>
          <w:rFonts w:ascii="Sylfaen" w:hAnsi="Sylfaen"/>
          <w:lang w:val="ka-GE"/>
        </w:rPr>
        <w:t>,</w:t>
      </w:r>
      <w:r w:rsidRPr="003A55CF">
        <w:rPr>
          <w:rFonts w:ascii="Sylfaen" w:hAnsi="Sylfaen"/>
          <w:lang w:val="ka-GE"/>
        </w:rPr>
        <w:t xml:space="preserve"> კვალიფიკაციის შეფასებას მითითებული პერსონალისთვის</w:t>
      </w:r>
      <w:r w:rsidR="005704D9" w:rsidRPr="003A55CF">
        <w:rPr>
          <w:rFonts w:ascii="Sylfaen" w:hAnsi="Sylfaen"/>
          <w:lang w:val="ka-GE"/>
        </w:rPr>
        <w:t>.</w:t>
      </w:r>
      <w:r w:rsidR="00D910B1" w:rsidRPr="003A55CF">
        <w:rPr>
          <w:rFonts w:ascii="Sylfaen" w:hAnsi="Sylfaen"/>
          <w:lang w:val="ka-GE"/>
        </w:rPr>
        <w:t xml:space="preserve"> სასწავლო პროგრამის დასრულების შემდეგ, ზემოაღნიშნულმა პერსონალმა უნდა შეძლოს დაკისრებული მოვალეობების შესრულება, კომპეტენციის </w:t>
      </w:r>
      <w:r w:rsidR="00810E94" w:rsidRPr="003A55CF">
        <w:rPr>
          <w:rFonts w:ascii="Sylfaen" w:hAnsi="Sylfaen"/>
          <w:lang w:val="ka-GE"/>
        </w:rPr>
        <w:t>უწყვეტობა</w:t>
      </w:r>
      <w:r w:rsidR="00D910B1" w:rsidRPr="003A55CF">
        <w:rPr>
          <w:rFonts w:ascii="Sylfaen" w:hAnsi="Sylfaen"/>
          <w:lang w:val="ka-GE"/>
        </w:rPr>
        <w:t xml:space="preserve"> და შესაბამისობა აეროდრომის საექსპლუატაციო წესებთან და პროცედურებთან</w:t>
      </w:r>
      <w:r w:rsidR="00810E94" w:rsidRPr="003A55CF">
        <w:rPr>
          <w:rFonts w:ascii="Sylfaen" w:hAnsi="Sylfaen"/>
          <w:lang w:val="ka-GE"/>
        </w:rPr>
        <w:t>.</w:t>
      </w:r>
      <w:r w:rsidRPr="003A55CF">
        <w:rPr>
          <w:rFonts w:ascii="Sylfaen" w:hAnsi="Sylfaen"/>
          <w:lang w:val="ka-GE"/>
        </w:rPr>
        <w:t xml:space="preserve"> </w:t>
      </w:r>
    </w:p>
    <w:p w14:paraId="53290ADF" w14:textId="1E81B6BF" w:rsidR="00F713A9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/>
          <w:lang w:val="ka-GE"/>
        </w:rPr>
        <w:t xml:space="preserve">3. სწავლება და შეფასება უნდა განხორციელდეს საწარმოს მიერ დანიშნული შესაბამისი კვალიფიკაციის და გამოცდილების მქონე ინსტრუქტორ/შემფასებლების მიერ, </w:t>
      </w:r>
      <w:r w:rsidRPr="003A55CF">
        <w:rPr>
          <w:rFonts w:ascii="Sylfaen" w:hAnsi="Sylfaen" w:cs="Sylfaen"/>
          <w:lang w:val="ka-GE"/>
        </w:rPr>
        <w:t>ასევე შესაძლებელია</w:t>
      </w:r>
      <w:r w:rsidR="005704D9" w:rsidRPr="003A55CF">
        <w:rPr>
          <w:rFonts w:ascii="Sylfaen" w:hAnsi="Sylfaen" w:cs="Sylfaen"/>
          <w:lang w:val="ka-GE"/>
        </w:rPr>
        <w:t>, სწავლება განხორციელდეს</w:t>
      </w:r>
      <w:r w:rsidRPr="003A55CF">
        <w:rPr>
          <w:rFonts w:ascii="Sylfaen" w:hAnsi="Sylfaen" w:cs="Sylfaen"/>
          <w:lang w:val="ka-GE"/>
        </w:rPr>
        <w:t xml:space="preserve"> კონტრაქტით განსაზღვრული ინსტრუქტორები</w:t>
      </w:r>
      <w:r w:rsidR="005704D9" w:rsidRPr="003A55CF">
        <w:rPr>
          <w:rFonts w:ascii="Sylfaen" w:hAnsi="Sylfaen" w:cs="Sylfaen"/>
          <w:lang w:val="ka-GE"/>
        </w:rPr>
        <w:t>ს</w:t>
      </w:r>
      <w:r w:rsidR="00DF1960" w:rsidRPr="003A55CF">
        <w:rPr>
          <w:rFonts w:ascii="Sylfaen" w:hAnsi="Sylfaen" w:cs="Sylfaen"/>
          <w:lang w:val="ka-GE"/>
        </w:rPr>
        <w:t>/</w:t>
      </w:r>
      <w:r w:rsidRPr="003A55CF">
        <w:rPr>
          <w:rFonts w:ascii="Sylfaen" w:hAnsi="Sylfaen" w:cs="Sylfaen"/>
          <w:lang w:val="ka-GE"/>
        </w:rPr>
        <w:t xml:space="preserve">ორგანიზაციების </w:t>
      </w:r>
      <w:r w:rsidR="005704D9" w:rsidRPr="003A55CF">
        <w:rPr>
          <w:rFonts w:ascii="Sylfaen" w:hAnsi="Sylfaen" w:cs="Sylfaen"/>
          <w:lang w:val="ka-GE"/>
        </w:rPr>
        <w:t>მიერ.</w:t>
      </w:r>
    </w:p>
    <w:p w14:paraId="6A1043F0" w14:textId="1C64A207" w:rsidR="00F713A9" w:rsidRPr="003A55CF" w:rsidRDefault="00295140" w:rsidP="00377AD1">
      <w:pPr>
        <w:spacing w:after="0" w:line="276" w:lineRule="auto"/>
        <w:jc w:val="both"/>
        <w:rPr>
          <w:rFonts w:ascii="Sylfaen" w:hAnsi="Sylfaen" w:cs="Sylfaen"/>
          <w:i/>
          <w:lang w:val="ka-GE"/>
        </w:rPr>
      </w:pPr>
      <w:r w:rsidRPr="003A55CF">
        <w:rPr>
          <w:rFonts w:ascii="Sylfaen" w:hAnsi="Sylfaen" w:cs="Sylfaen"/>
          <w:i/>
          <w:lang w:val="ka-GE"/>
        </w:rPr>
        <w:t>შენიშვნა: იმ შემთხვევაში, როდესაც სწავლება უნდა განახორციელოს კონტრაქტორმა ინსტრუქტორმა/ორგანიზაციამ</w:t>
      </w:r>
      <w:r w:rsidR="00F713A9" w:rsidRPr="003A55CF">
        <w:rPr>
          <w:rFonts w:ascii="Sylfaen" w:hAnsi="Sylfaen" w:cs="Sylfaen"/>
          <w:i/>
          <w:lang w:val="ka-GE"/>
        </w:rPr>
        <w:t>, სწავლების სისწორეზე და შესაბამისობაზე პასუხისმგებლობა ეკისრება დამკვეთ ორგანიზაციას.</w:t>
      </w:r>
    </w:p>
    <w:p w14:paraId="72C0F6C4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>4. სასწავლო პროგრამა უნდა ითვალისწინებდეს თითოეული სწავლების ჩანაწერების წარმოებას, რომელიც</w:t>
      </w:r>
      <w:r w:rsidR="00D809A4" w:rsidRPr="003A55CF">
        <w:rPr>
          <w:rFonts w:ascii="Sylfaen" w:hAnsi="Sylfaen" w:cs="Sylfaen"/>
          <w:lang w:val="ka-GE"/>
        </w:rPr>
        <w:t>,</w:t>
      </w:r>
      <w:r w:rsidRPr="003A55CF">
        <w:rPr>
          <w:rFonts w:ascii="Sylfaen" w:hAnsi="Sylfaen" w:cs="Sylfaen"/>
          <w:lang w:val="ka-GE"/>
        </w:rPr>
        <w:t xml:space="preserve"> სულ მცირე</w:t>
      </w:r>
      <w:r w:rsidR="00D809A4" w:rsidRPr="003A55CF">
        <w:rPr>
          <w:rFonts w:ascii="Sylfaen" w:hAnsi="Sylfaen" w:cs="Sylfaen"/>
          <w:lang w:val="ka-GE"/>
        </w:rPr>
        <w:t>,</w:t>
      </w:r>
      <w:r w:rsidRPr="003A55CF">
        <w:rPr>
          <w:rFonts w:ascii="Sylfaen" w:hAnsi="Sylfaen" w:cs="Sylfaen"/>
          <w:lang w:val="ka-GE"/>
        </w:rPr>
        <w:t xml:space="preserve"> უნდა მოიცავდეს:</w:t>
      </w:r>
    </w:p>
    <w:p w14:paraId="6FC7B802" w14:textId="1F90C540" w:rsidR="00D73A01" w:rsidRPr="00B81F97" w:rsidRDefault="00D73A01" w:rsidP="00377AD1">
      <w:pPr>
        <w:spacing w:after="0" w:line="276" w:lineRule="auto"/>
        <w:jc w:val="both"/>
        <w:rPr>
          <w:rFonts w:ascii="Sylfaen" w:hAnsi="Sylfaen" w:cs="Sylfaen"/>
        </w:rPr>
      </w:pPr>
      <w:r w:rsidRPr="003A55CF">
        <w:rPr>
          <w:rFonts w:ascii="Sylfaen" w:hAnsi="Sylfaen" w:cs="Sylfaen"/>
          <w:lang w:val="ka-GE"/>
        </w:rPr>
        <w:t xml:space="preserve">ა) თეორიული და პრაქტიკული </w:t>
      </w:r>
      <w:r w:rsidR="00EC1C31" w:rsidRPr="003A55CF">
        <w:rPr>
          <w:rFonts w:ascii="Sylfaen" w:hAnsi="Sylfaen" w:cs="Sylfaen"/>
          <w:lang w:val="ka-GE"/>
        </w:rPr>
        <w:t>სწავლებ</w:t>
      </w:r>
      <w:r w:rsidRPr="003A55CF">
        <w:rPr>
          <w:rFonts w:ascii="Sylfaen" w:hAnsi="Sylfaen" w:cs="Sylfaen"/>
          <w:lang w:val="ka-GE"/>
        </w:rPr>
        <w:t>ის ჩანაწერებს;</w:t>
      </w:r>
      <w:r w:rsidR="00B81F97">
        <w:rPr>
          <w:rFonts w:ascii="Sylfaen" w:hAnsi="Sylfaen" w:cs="Sylfaen"/>
        </w:rPr>
        <w:t xml:space="preserve"> </w:t>
      </w:r>
    </w:p>
    <w:p w14:paraId="5BEB19D7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>ბ) ცოდნის და კვალიფიკაციის შეფასების ჩანაწერებს;</w:t>
      </w:r>
    </w:p>
    <w:p w14:paraId="654B2359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/>
          <w:lang w:val="ka-GE"/>
        </w:rPr>
        <w:t xml:space="preserve">გ) დამსწრეების სახელს და </w:t>
      </w:r>
      <w:r w:rsidR="00D809A4" w:rsidRPr="003A55CF">
        <w:rPr>
          <w:rFonts w:ascii="Sylfaen" w:hAnsi="Sylfaen"/>
          <w:lang w:val="ka-GE"/>
        </w:rPr>
        <w:t>ხელმოწერას</w:t>
      </w:r>
      <w:r w:rsidRPr="003A55CF">
        <w:rPr>
          <w:rFonts w:ascii="Sylfaen" w:hAnsi="Sylfaen"/>
          <w:lang w:val="ka-GE"/>
        </w:rPr>
        <w:t>;</w:t>
      </w:r>
    </w:p>
    <w:p w14:paraId="0E97E9CC" w14:textId="370BBEFF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/>
          <w:lang w:val="ka-GE"/>
        </w:rPr>
        <w:t xml:space="preserve">დ) ინსტრუქტორის და შემფასებლის </w:t>
      </w:r>
      <w:r w:rsidR="007D6108" w:rsidRPr="003A55CF">
        <w:rPr>
          <w:rFonts w:ascii="Sylfaen" w:hAnsi="Sylfaen"/>
          <w:lang w:val="ka-GE"/>
        </w:rPr>
        <w:t>სახელ</w:t>
      </w:r>
      <w:r w:rsidRPr="003A55CF">
        <w:rPr>
          <w:rFonts w:ascii="Sylfaen" w:hAnsi="Sylfaen"/>
          <w:lang w:val="ka-GE"/>
        </w:rPr>
        <w:t xml:space="preserve">ს და </w:t>
      </w:r>
      <w:r w:rsidR="007D6108" w:rsidRPr="003A55CF">
        <w:rPr>
          <w:rFonts w:ascii="Sylfaen" w:hAnsi="Sylfaen"/>
          <w:lang w:val="ka-GE"/>
        </w:rPr>
        <w:t>ხელმოწერა</w:t>
      </w:r>
      <w:r w:rsidRPr="003A55CF">
        <w:rPr>
          <w:rFonts w:ascii="Sylfaen" w:hAnsi="Sylfaen"/>
          <w:lang w:val="ka-GE"/>
        </w:rPr>
        <w:t>ს</w:t>
      </w:r>
      <w:r w:rsidR="00772138" w:rsidRPr="003A55CF">
        <w:rPr>
          <w:rFonts w:ascii="Sylfaen" w:hAnsi="Sylfaen"/>
          <w:lang w:val="ka-GE"/>
        </w:rPr>
        <w:t>.</w:t>
      </w:r>
    </w:p>
    <w:p w14:paraId="5A390498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3A55CF">
        <w:rPr>
          <w:rFonts w:ascii="Sylfaen" w:hAnsi="Sylfaen"/>
          <w:b/>
          <w:lang w:val="ka-GE"/>
        </w:rPr>
        <w:t>პირველადი სწავლება:</w:t>
      </w:r>
    </w:p>
    <w:p w14:paraId="5872168E" w14:textId="2D3D52FE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/>
          <w:lang w:val="ka-GE"/>
        </w:rPr>
        <w:t>ა) პირველადი სწავლება უნდა მოიცავდეს თეორიულ და პრაქტიკულ სწავლებებს, ადეკვატური ხანგრძლივობით და კომპეტენციის შეფასებით</w:t>
      </w:r>
      <w:r w:rsidR="00E37342" w:rsidRPr="003A55CF">
        <w:rPr>
          <w:rFonts w:ascii="Sylfaen" w:hAnsi="Sylfaen"/>
          <w:lang w:val="ka-GE"/>
        </w:rPr>
        <w:t>;</w:t>
      </w:r>
    </w:p>
    <w:p w14:paraId="2BD82F89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/>
          <w:lang w:val="ka-GE"/>
        </w:rPr>
        <w:t>ბ) პირველადი სწავლების პრაქტიკული ნაწილი უნდა განხორციელდეს მხოლოდ თეორიული სწავლების წარმატებით დასრულების შემდეგ.</w:t>
      </w:r>
    </w:p>
    <w:p w14:paraId="022EA0F4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3A55CF">
        <w:rPr>
          <w:rFonts w:ascii="Sylfaen" w:hAnsi="Sylfaen"/>
          <w:b/>
          <w:lang w:val="ka-GE"/>
        </w:rPr>
        <w:t>განმეორებითი სწავლება:</w:t>
      </w:r>
    </w:p>
    <w:p w14:paraId="51E15C53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/>
          <w:lang w:val="ka-GE"/>
        </w:rPr>
        <w:t>ა) განმეორებითი სწავლება უნდა განხორციელდეს პირველადი სწავლების დასრულებიდან არაუმეტეს 24 თვის შემდეგ</w:t>
      </w:r>
      <w:r w:rsidR="00E37342" w:rsidRPr="003A55CF">
        <w:rPr>
          <w:rFonts w:ascii="Sylfaen" w:hAnsi="Sylfaen"/>
          <w:lang w:val="ka-GE"/>
        </w:rPr>
        <w:t>;</w:t>
      </w:r>
    </w:p>
    <w:p w14:paraId="4D9FB206" w14:textId="0A9D2D8D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 xml:space="preserve">ბ) განმეორებითი სწავლება შეიძლება იყოს მხოლოდ თეორიული და </w:t>
      </w:r>
      <w:r w:rsidR="00772138" w:rsidRPr="003A55CF">
        <w:rPr>
          <w:rFonts w:ascii="Sylfaen" w:hAnsi="Sylfaen" w:cs="Sylfaen"/>
          <w:lang w:val="ka-GE"/>
        </w:rPr>
        <w:t>უნდა მოიცავდეს</w:t>
      </w:r>
      <w:r w:rsidRPr="003A55CF">
        <w:rPr>
          <w:rFonts w:ascii="Sylfaen" w:hAnsi="Sylfaen" w:cs="Sylfaen"/>
          <w:lang w:val="ka-GE"/>
        </w:rPr>
        <w:t xml:space="preserve"> პირველადი სწავლების თეორიული ნაწილის სფეროებს. </w:t>
      </w:r>
      <w:r w:rsidR="00EC1C31" w:rsidRPr="003A55CF">
        <w:rPr>
          <w:rFonts w:ascii="Sylfaen" w:hAnsi="Sylfaen" w:cs="Sylfaen"/>
          <w:lang w:val="ka-GE"/>
        </w:rPr>
        <w:t>განმეორებითი სწავლება</w:t>
      </w:r>
      <w:r w:rsidRPr="003A55CF">
        <w:rPr>
          <w:rFonts w:ascii="Sylfaen" w:hAnsi="Sylfaen" w:cs="Sylfaen"/>
          <w:lang w:val="ka-GE"/>
        </w:rPr>
        <w:t xml:space="preserve"> შემუშავებული </w:t>
      </w:r>
      <w:r w:rsidR="00EC1C31" w:rsidRPr="003A55CF">
        <w:rPr>
          <w:rFonts w:ascii="Sylfaen" w:hAnsi="Sylfaen" w:cs="Sylfaen"/>
          <w:lang w:val="ka-GE"/>
        </w:rPr>
        <w:t xml:space="preserve">უნდა იყოს </w:t>
      </w:r>
      <w:r w:rsidRPr="003A55CF">
        <w:rPr>
          <w:rFonts w:ascii="Sylfaen" w:hAnsi="Sylfaen" w:cs="Sylfaen"/>
          <w:lang w:val="ka-GE"/>
        </w:rPr>
        <w:t>მსმენელთა</w:t>
      </w:r>
      <w:r w:rsidR="008F474A" w:rsidRPr="003A55CF">
        <w:rPr>
          <w:rFonts w:ascii="Sylfaen" w:hAnsi="Sylfaen" w:cs="Sylfaen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ცოდნის და უნარების გადახედვის, განმტკიცების</w:t>
      </w:r>
      <w:r w:rsidR="00EC1C31" w:rsidRPr="003A55CF">
        <w:rPr>
          <w:rFonts w:ascii="Sylfaen" w:hAnsi="Sylfaen" w:cs="Sylfaen"/>
          <w:lang w:val="ka-GE"/>
        </w:rPr>
        <w:t>ა</w:t>
      </w:r>
      <w:r w:rsidRPr="003A55CF">
        <w:rPr>
          <w:rFonts w:ascii="Sylfaen" w:hAnsi="Sylfaen" w:cs="Sylfaen"/>
          <w:lang w:val="ka-GE"/>
        </w:rPr>
        <w:t xml:space="preserve"> და გაძლიერების მიზნით, ასევე ითვალისწინებდეს</w:t>
      </w:r>
      <w:r w:rsidR="00E37342" w:rsidRPr="003A55CF">
        <w:rPr>
          <w:rFonts w:ascii="Sylfaen" w:hAnsi="Sylfaen" w:cs="Sylfaen"/>
          <w:lang w:val="ka-GE"/>
        </w:rPr>
        <w:t>,</w:t>
      </w:r>
      <w:r w:rsidRPr="003A55CF">
        <w:rPr>
          <w:rFonts w:ascii="Sylfaen" w:hAnsi="Sylfaen" w:cs="Sylfaen"/>
          <w:lang w:val="ka-GE"/>
        </w:rPr>
        <w:t xml:space="preserve"> პირველადი სწავლების სფეროში განხორციელებულ ცვლილებებს. </w:t>
      </w:r>
    </w:p>
    <w:p w14:paraId="1EF78366" w14:textId="56968D22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3A55CF">
        <w:rPr>
          <w:rFonts w:ascii="Sylfaen" w:hAnsi="Sylfaen" w:cs="Sylfaen"/>
          <w:b/>
          <w:lang w:val="ka-GE"/>
        </w:rPr>
        <w:t>ცოდნის განახლების სწავლება:</w:t>
      </w:r>
    </w:p>
    <w:p w14:paraId="18789B41" w14:textId="5E2E6DCE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 xml:space="preserve">ა) </w:t>
      </w:r>
      <w:r w:rsidRPr="003A55CF">
        <w:rPr>
          <w:rFonts w:ascii="Sylfaen" w:hAnsi="Sylfaen"/>
          <w:lang w:val="ka-GE"/>
        </w:rPr>
        <w:t xml:space="preserve">განახლებადი სწავლება ტარდება მხოლოდ იმ პერსონალისთვის, რომლებიც </w:t>
      </w:r>
      <w:r w:rsidR="00E37342" w:rsidRPr="003A55CF">
        <w:rPr>
          <w:rFonts w:ascii="Sylfaen" w:hAnsi="Sylfaen"/>
          <w:lang w:val="ka-GE"/>
        </w:rPr>
        <w:t>თავიანთ</w:t>
      </w:r>
      <w:r w:rsidRPr="003A55CF">
        <w:rPr>
          <w:rFonts w:ascii="Sylfaen" w:hAnsi="Sylfaen"/>
          <w:lang w:val="ka-GE"/>
        </w:rPr>
        <w:t xml:space="preserve"> ფუნქცია</w:t>
      </w:r>
      <w:r w:rsidR="00E37342" w:rsidRPr="003A55CF">
        <w:rPr>
          <w:rFonts w:ascii="Sylfaen" w:hAnsi="Sylfaen"/>
          <w:lang w:val="ka-GE"/>
        </w:rPr>
        <w:t>-</w:t>
      </w:r>
      <w:r w:rsidRPr="003A55CF">
        <w:rPr>
          <w:rFonts w:ascii="Sylfaen" w:hAnsi="Sylfaen"/>
          <w:lang w:val="ka-GE"/>
        </w:rPr>
        <w:t xml:space="preserve"> მოვალეობებს არ ასრულებენ ზედიზედ არანაკლებ</w:t>
      </w:r>
      <w:r w:rsidR="00BC581E" w:rsidRPr="003A55CF">
        <w:rPr>
          <w:rFonts w:ascii="Sylfaen" w:hAnsi="Sylfaen"/>
          <w:lang w:val="ka-GE"/>
        </w:rPr>
        <w:t xml:space="preserve"> 3</w:t>
      </w:r>
      <w:r w:rsidRPr="003A55CF">
        <w:rPr>
          <w:rFonts w:ascii="Sylfaen" w:hAnsi="Sylfaen"/>
          <w:lang w:val="ka-GE"/>
        </w:rPr>
        <w:t xml:space="preserve"> და არაუმეტეს 12 თვის განმავლობაში. 12 თვეზე მეტი პერიოდის არყოფნის</w:t>
      </w:r>
      <w:r w:rsidR="008F4CBA" w:rsidRPr="003A55CF">
        <w:rPr>
          <w:rFonts w:ascii="Sylfaen" w:hAnsi="Sylfaen"/>
          <w:lang w:val="ka-GE"/>
        </w:rPr>
        <w:t>/</w:t>
      </w:r>
      <w:r w:rsidRPr="003A55CF">
        <w:rPr>
          <w:rFonts w:ascii="Sylfaen" w:hAnsi="Sylfaen"/>
          <w:lang w:val="ka-GE"/>
        </w:rPr>
        <w:t>გაცდენის შემთხვევაში</w:t>
      </w:r>
      <w:r w:rsidR="00E37342" w:rsidRPr="003A55CF">
        <w:rPr>
          <w:rFonts w:ascii="Sylfaen" w:hAnsi="Sylfaen"/>
          <w:lang w:val="ka-GE"/>
        </w:rPr>
        <w:t>,</w:t>
      </w:r>
      <w:r w:rsidRPr="003A55CF">
        <w:rPr>
          <w:rFonts w:ascii="Sylfaen" w:hAnsi="Sylfaen"/>
          <w:lang w:val="ka-GE"/>
        </w:rPr>
        <w:t xml:space="preserve"> ასეთი პერსონალი გადის </w:t>
      </w:r>
      <w:r w:rsidR="00810E94" w:rsidRPr="003A55CF">
        <w:rPr>
          <w:rFonts w:ascii="Sylfaen" w:hAnsi="Sylfaen"/>
          <w:lang w:val="ka-GE"/>
        </w:rPr>
        <w:t xml:space="preserve">პირველად </w:t>
      </w:r>
      <w:r w:rsidRPr="003A55CF">
        <w:rPr>
          <w:rFonts w:ascii="Sylfaen" w:hAnsi="Sylfaen"/>
          <w:lang w:val="ka-GE"/>
        </w:rPr>
        <w:t>სწავლებას</w:t>
      </w:r>
      <w:r w:rsidR="00E37342" w:rsidRPr="003A55CF">
        <w:rPr>
          <w:rFonts w:ascii="Sylfaen" w:hAnsi="Sylfaen"/>
          <w:lang w:val="ka-GE"/>
        </w:rPr>
        <w:t>;</w:t>
      </w:r>
    </w:p>
    <w:p w14:paraId="65E8C3C2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lastRenderedPageBreak/>
        <w:t xml:space="preserve">ბ) </w:t>
      </w:r>
      <w:r w:rsidRPr="003A55CF">
        <w:rPr>
          <w:rFonts w:ascii="Sylfaen" w:hAnsi="Sylfaen"/>
          <w:lang w:val="ka-GE"/>
        </w:rPr>
        <w:t xml:space="preserve">განახლებადი </w:t>
      </w:r>
      <w:r w:rsidRPr="003A55CF">
        <w:rPr>
          <w:rFonts w:ascii="Sylfaen" w:hAnsi="Sylfaen" w:cs="Sylfaen"/>
          <w:lang w:val="ka-GE"/>
        </w:rPr>
        <w:t>სწავლება შეიძლება იყოს მხოლოდ თეორიული,  კომპეტენციის შენარჩუნების სწავლებაზე მარტივი, უნდა ითვალისწინებდეს თანამშრომლის არყოფნის ხანგრძლი</w:t>
      </w:r>
      <w:r w:rsidR="008F4CBA" w:rsidRPr="003A55CF">
        <w:rPr>
          <w:rFonts w:ascii="Sylfaen" w:hAnsi="Sylfaen" w:cs="Sylfaen"/>
          <w:lang w:val="ka-GE"/>
        </w:rPr>
        <w:t>ვ</w:t>
      </w:r>
      <w:r w:rsidRPr="003A55CF">
        <w:rPr>
          <w:rFonts w:ascii="Sylfaen" w:hAnsi="Sylfaen" w:cs="Sylfaen"/>
          <w:lang w:val="ka-GE"/>
        </w:rPr>
        <w:t xml:space="preserve">ობას და არსებული პროცედურების ცვლილებებს. </w:t>
      </w:r>
    </w:p>
    <w:p w14:paraId="0F079E94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3A55CF">
        <w:rPr>
          <w:rFonts w:ascii="Sylfaen" w:hAnsi="Sylfaen" w:cs="Sylfaen"/>
          <w:b/>
          <w:lang w:val="ka-GE"/>
        </w:rPr>
        <w:t>კვალიფიკაციის შენარჩუნების სწავლება:</w:t>
      </w:r>
    </w:p>
    <w:p w14:paraId="325B4DFC" w14:textId="592E5AF9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 w:cs="Sylfaen"/>
          <w:lang w:val="ka-GE"/>
        </w:rPr>
        <w:t xml:space="preserve">კვალიფიკაციის შენარჩუნების </w:t>
      </w:r>
      <w:r w:rsidRPr="003A55CF">
        <w:rPr>
          <w:rFonts w:ascii="Sylfaen" w:hAnsi="Sylfaen"/>
          <w:lang w:val="ka-GE"/>
        </w:rPr>
        <w:t>სწავლების არსი მდგომარეობს აეროდრომის საექსპლუატაციო პროცედურების და პროცესების, პერსონალის ფუნქცია-მოვალეობების, საჰაერო ხომალდის მარშალინგის, ლიდირების ან საჰაერო ხომალდზე რადიოკავშირის გამოყენებით მოძრაობის ინსტრუქციების გადაცემის პროცედურების ცვლილებებ</w:t>
      </w:r>
      <w:r w:rsidR="003A55CF">
        <w:rPr>
          <w:rFonts w:ascii="Sylfaen" w:hAnsi="Sylfaen"/>
          <w:lang w:val="ka-GE"/>
        </w:rPr>
        <w:t>ის გაცნობაში</w:t>
      </w:r>
      <w:r w:rsidRPr="003A55CF">
        <w:rPr>
          <w:rFonts w:ascii="Sylfaen" w:hAnsi="Sylfaen"/>
          <w:lang w:val="ka-GE"/>
        </w:rPr>
        <w:t xml:space="preserve"> და უნდა მოიცავდეს მხოლოდ </w:t>
      </w:r>
      <w:r w:rsidR="008A1651" w:rsidRPr="003A55CF">
        <w:rPr>
          <w:rFonts w:ascii="Sylfaen" w:hAnsi="Sylfaen"/>
          <w:lang w:val="ka-GE"/>
        </w:rPr>
        <w:t>ცვლილებ</w:t>
      </w:r>
      <w:r w:rsidRPr="003A55CF">
        <w:rPr>
          <w:rFonts w:ascii="Sylfaen" w:hAnsi="Sylfaen"/>
          <w:lang w:val="ka-GE"/>
        </w:rPr>
        <w:t>ით გამოწვეულ საკითხებს და სფეროებს.</w:t>
      </w:r>
    </w:p>
    <w:p w14:paraId="651B7CB6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3A55CF">
        <w:rPr>
          <w:rFonts w:ascii="Sylfaen" w:hAnsi="Sylfaen"/>
          <w:b/>
          <w:lang w:val="ka-GE"/>
        </w:rPr>
        <w:t>პრაქტიკული სწავლება:</w:t>
      </w:r>
    </w:p>
    <w:p w14:paraId="6A8C4222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/>
          <w:lang w:val="ka-GE"/>
        </w:rPr>
        <w:t>ა) პრაქტიკული სწავლება უნდა ჩატარდეს თეორიული სწავლების წარმატებით დასრულების შემდეგ, შესაბამისად კვალიფიცირებული და გამოცდილი ინსტრუქტორის მიერ. პრაქტიკული სწავლების ხანგრძლივობა უნდა შეესაბამებოდეს სწავლების სფეროს</w:t>
      </w:r>
      <w:r w:rsidR="003F4A17" w:rsidRPr="003A55CF">
        <w:rPr>
          <w:rFonts w:ascii="Sylfaen" w:hAnsi="Sylfaen"/>
          <w:lang w:val="ka-GE"/>
        </w:rPr>
        <w:t>;</w:t>
      </w:r>
    </w:p>
    <w:p w14:paraId="21D20166" w14:textId="6B10FA19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/>
          <w:lang w:val="ka-GE"/>
        </w:rPr>
        <w:t xml:space="preserve">ბ) პრაქტიკული კომპეტენციის შეფასება უნდა ჩატარდეს </w:t>
      </w:r>
      <w:r w:rsidR="007F0F84" w:rsidRPr="003A55CF">
        <w:rPr>
          <w:rFonts w:ascii="Sylfaen" w:hAnsi="Sylfaen"/>
          <w:lang w:val="ka-GE"/>
        </w:rPr>
        <w:t xml:space="preserve">წინასწარ დადგენილი შეფასების პროცედურებით, </w:t>
      </w:r>
      <w:r w:rsidRPr="003A55CF">
        <w:rPr>
          <w:rFonts w:ascii="Sylfaen" w:hAnsi="Sylfaen"/>
          <w:lang w:val="ka-GE"/>
        </w:rPr>
        <w:t xml:space="preserve">შესაბამისად კვალიფიცირებული და გამოცდილი შემფასებლის მიერ, ყოველი გათვალისწინებული პრაქტიკული ტრენინგის დასრულების შემდეგ. </w:t>
      </w:r>
    </w:p>
    <w:p w14:paraId="746D3B67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3A55CF">
        <w:rPr>
          <w:rFonts w:ascii="Sylfaen" w:hAnsi="Sylfaen"/>
          <w:b/>
          <w:lang w:val="ka-GE"/>
        </w:rPr>
        <w:t>ინსტრუქტორ</w:t>
      </w:r>
      <w:r w:rsidR="003F4A17" w:rsidRPr="003A55CF">
        <w:rPr>
          <w:rFonts w:ascii="Sylfaen" w:hAnsi="Sylfaen"/>
          <w:b/>
          <w:lang w:val="ka-GE"/>
        </w:rPr>
        <w:t>/</w:t>
      </w:r>
      <w:r w:rsidRPr="003A55CF">
        <w:rPr>
          <w:rFonts w:ascii="Sylfaen" w:hAnsi="Sylfaen"/>
          <w:b/>
          <w:lang w:val="ka-GE"/>
        </w:rPr>
        <w:t>შემფასებელი</w:t>
      </w:r>
    </w:p>
    <w:p w14:paraId="1D8CC9F1" w14:textId="41C1D071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</w:rPr>
      </w:pPr>
      <w:r w:rsidRPr="003A55CF">
        <w:rPr>
          <w:rFonts w:ascii="Sylfaen" w:hAnsi="Sylfaen"/>
          <w:lang w:val="ka-GE"/>
        </w:rPr>
        <w:t>ა) პიროვნება შეიძლება დაინიშნოს როგორც ინსტრუქტორად</w:t>
      </w:r>
      <w:r w:rsidR="003F4A17" w:rsidRPr="003A55CF">
        <w:rPr>
          <w:rFonts w:ascii="Sylfaen" w:hAnsi="Sylfaen"/>
          <w:lang w:val="ka-GE"/>
        </w:rPr>
        <w:t>,</w:t>
      </w:r>
      <w:r w:rsidRPr="003A55CF">
        <w:rPr>
          <w:rFonts w:ascii="Sylfaen" w:hAnsi="Sylfaen"/>
          <w:lang w:val="ka-GE"/>
        </w:rPr>
        <w:t xml:space="preserve"> ასევე შემფასებლად, </w:t>
      </w:r>
      <w:r w:rsidRPr="003A55CF">
        <w:rPr>
          <w:rFonts w:ascii="Sylfaen" w:hAnsi="Sylfaen" w:cs="Sylfaen"/>
          <w:lang w:val="ka-GE"/>
        </w:rPr>
        <w:t xml:space="preserve">თუმცა </w:t>
      </w:r>
      <w:r w:rsidR="003C7B5E" w:rsidRPr="003A55CF">
        <w:rPr>
          <w:rFonts w:ascii="Sylfaen" w:hAnsi="Sylfaen" w:cs="Sylfaen"/>
          <w:lang w:val="ka-GE"/>
        </w:rPr>
        <w:t>ინსტრუქტორი</w:t>
      </w:r>
      <w:r w:rsidR="00610376" w:rsidRPr="003A55CF">
        <w:rPr>
          <w:rFonts w:ascii="Sylfaen" w:hAnsi="Sylfaen" w:cs="Sylfaen"/>
        </w:rPr>
        <w:t xml:space="preserve"> </w:t>
      </w:r>
      <w:r w:rsidRPr="003A55CF">
        <w:rPr>
          <w:rFonts w:ascii="Sylfaen" w:hAnsi="Sylfaen" w:cs="Sylfaen"/>
          <w:lang w:val="ka-GE"/>
        </w:rPr>
        <w:t xml:space="preserve">ვერ განახორციელებს თავისი </w:t>
      </w:r>
      <w:r w:rsidR="00BC581E" w:rsidRPr="003A55CF">
        <w:rPr>
          <w:rFonts w:ascii="Sylfaen" w:hAnsi="Sylfaen" w:cs="Sylfaen"/>
          <w:lang w:val="ka-GE"/>
        </w:rPr>
        <w:t>სწავლებ</w:t>
      </w:r>
      <w:r w:rsidRPr="003A55CF">
        <w:rPr>
          <w:rFonts w:ascii="Sylfaen" w:hAnsi="Sylfaen" w:cs="Sylfaen"/>
          <w:lang w:val="ka-GE"/>
        </w:rPr>
        <w:t>ის შეფასებას</w:t>
      </w:r>
      <w:r w:rsidR="003C7B5E" w:rsidRPr="003A55CF">
        <w:rPr>
          <w:rFonts w:ascii="Sylfaen" w:hAnsi="Sylfaen" w:cs="Sylfaen"/>
          <w:lang w:val="ka-GE"/>
        </w:rPr>
        <w:t xml:space="preserve"> და პირიქით</w:t>
      </w:r>
      <w:r w:rsidR="00EC6C92" w:rsidRPr="003A55CF">
        <w:rPr>
          <w:rFonts w:ascii="Sylfaen" w:hAnsi="Sylfaen" w:cs="Sylfaen"/>
        </w:rPr>
        <w:t>;</w:t>
      </w:r>
    </w:p>
    <w:p w14:paraId="3D2BEF34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>ბ) თეორიული სწავლების ინსტრუქტორს უნდა გააჩნდეს სათანადო ინსტრუქტორის კვალიფიკაცია, მა</w:t>
      </w:r>
      <w:r w:rsidR="002B5568" w:rsidRPr="003A55CF">
        <w:rPr>
          <w:rFonts w:ascii="Sylfaen" w:hAnsi="Sylfaen" w:cs="Sylfaen"/>
          <w:lang w:val="ka-GE"/>
        </w:rPr>
        <w:t>ს</w:t>
      </w:r>
      <w:r w:rsidRPr="003A55CF">
        <w:rPr>
          <w:rFonts w:ascii="Sylfaen" w:hAnsi="Sylfaen" w:cs="Sylfaen"/>
          <w:lang w:val="ka-GE"/>
        </w:rPr>
        <w:t xml:space="preserve"> უნდა </w:t>
      </w:r>
      <w:r w:rsidR="003F4A17" w:rsidRPr="003A55CF">
        <w:rPr>
          <w:rFonts w:ascii="Sylfaen" w:hAnsi="Sylfaen" w:cs="Sylfaen"/>
          <w:lang w:val="ka-GE"/>
        </w:rPr>
        <w:t>ჰ</w:t>
      </w:r>
      <w:r w:rsidRPr="003A55CF">
        <w:rPr>
          <w:rFonts w:ascii="Sylfaen" w:hAnsi="Sylfaen" w:cs="Sylfaen"/>
          <w:lang w:val="ka-GE"/>
        </w:rPr>
        <w:t>ქონდე</w:t>
      </w:r>
      <w:r w:rsidR="002B5568" w:rsidRPr="003A55CF">
        <w:rPr>
          <w:rFonts w:ascii="Sylfaen" w:hAnsi="Sylfaen" w:cs="Sylfaen"/>
          <w:lang w:val="ka-GE"/>
        </w:rPr>
        <w:t>ს</w:t>
      </w:r>
      <w:r w:rsidRPr="003A55CF">
        <w:rPr>
          <w:rFonts w:ascii="Sylfaen" w:hAnsi="Sylfaen" w:cs="Sylfaen"/>
          <w:lang w:val="ka-GE"/>
        </w:rPr>
        <w:t>:</w:t>
      </w:r>
    </w:p>
    <w:p w14:paraId="598470C3" w14:textId="3AC909AF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3A55CF">
        <w:rPr>
          <w:rFonts w:ascii="Sylfaen" w:hAnsi="Sylfaen" w:cs="Sylfaen"/>
          <w:lang w:val="ka-GE"/>
        </w:rPr>
        <w:t>ბ.ა</w:t>
      </w:r>
      <w:proofErr w:type="spellEnd"/>
      <w:r w:rsidRPr="003A55CF">
        <w:rPr>
          <w:rFonts w:ascii="Sylfaen" w:hAnsi="Sylfaen" w:cs="Sylfaen"/>
          <w:lang w:val="ka-GE"/>
        </w:rPr>
        <w:t xml:space="preserve">) შესაბამისი სიღრმისეული ცოდნა </w:t>
      </w:r>
      <w:r w:rsidR="00BC581E" w:rsidRPr="003A55CF">
        <w:rPr>
          <w:rFonts w:ascii="Sylfaen" w:hAnsi="Sylfaen" w:cs="Sylfaen"/>
          <w:lang w:val="ka-GE"/>
        </w:rPr>
        <w:t xml:space="preserve">და გამოცდილება </w:t>
      </w:r>
      <w:r w:rsidRPr="003A55CF">
        <w:rPr>
          <w:rFonts w:ascii="Sylfaen" w:hAnsi="Sylfaen" w:cs="Sylfaen"/>
          <w:lang w:val="ka-GE"/>
        </w:rPr>
        <w:t xml:space="preserve">იმ სფეროში, </w:t>
      </w:r>
      <w:r w:rsidR="00BC581E" w:rsidRPr="003A55CF">
        <w:rPr>
          <w:rFonts w:ascii="Sylfaen" w:hAnsi="Sylfaen" w:cs="Sylfaen"/>
          <w:lang w:val="ka-GE"/>
        </w:rPr>
        <w:t>რომელშიც</w:t>
      </w:r>
      <w:r w:rsidRPr="003A55CF">
        <w:rPr>
          <w:rFonts w:ascii="Sylfaen" w:hAnsi="Sylfaen" w:cs="Sylfaen"/>
          <w:lang w:val="ka-GE"/>
        </w:rPr>
        <w:t xml:space="preserve"> სწავლება უნდა განახორციელოს;</w:t>
      </w:r>
    </w:p>
    <w:p w14:paraId="48E6BEA2" w14:textId="04E318E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3A55CF">
        <w:rPr>
          <w:rFonts w:ascii="Sylfaen" w:hAnsi="Sylfaen" w:cs="Sylfaen"/>
          <w:lang w:val="ka-GE"/>
        </w:rPr>
        <w:t>ბ.ბ</w:t>
      </w:r>
      <w:proofErr w:type="spellEnd"/>
      <w:r w:rsidRPr="003A55CF">
        <w:rPr>
          <w:rFonts w:ascii="Sylfaen" w:hAnsi="Sylfaen" w:cs="Sylfaen"/>
          <w:lang w:val="ka-GE"/>
        </w:rPr>
        <w:t xml:space="preserve">) შესაბამისი სასწავლო ტექნიკის გამოყენების დოკუმენტირებული უნარი; </w:t>
      </w:r>
    </w:p>
    <w:p w14:paraId="53B58765" w14:textId="2A5CD21B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 xml:space="preserve">გ) პრაქტიკული სწავლების </w:t>
      </w:r>
      <w:r w:rsidR="002B5568" w:rsidRPr="003A55CF">
        <w:rPr>
          <w:rFonts w:ascii="Sylfaen" w:hAnsi="Sylfaen" w:cs="Sylfaen"/>
          <w:lang w:val="ka-GE"/>
        </w:rPr>
        <w:t>ინსტრუქტორ</w:t>
      </w:r>
      <w:r w:rsidRPr="003A55CF">
        <w:rPr>
          <w:rFonts w:ascii="Sylfaen" w:hAnsi="Sylfaen" w:cs="Sylfaen"/>
          <w:lang w:val="ka-GE"/>
        </w:rPr>
        <w:t>ი უნდა ი</w:t>
      </w:r>
      <w:r w:rsidR="002B5568" w:rsidRPr="003A55CF">
        <w:rPr>
          <w:rFonts w:ascii="Sylfaen" w:hAnsi="Sylfaen" w:cs="Sylfaen"/>
          <w:lang w:val="ka-GE"/>
        </w:rPr>
        <w:t>ყოს</w:t>
      </w:r>
      <w:r w:rsidRPr="003A55CF">
        <w:rPr>
          <w:rFonts w:ascii="Sylfaen" w:hAnsi="Sylfaen" w:cs="Sylfaen"/>
          <w:lang w:val="ka-GE"/>
        </w:rPr>
        <w:t xml:space="preserve"> სათანადოდ კვალიფიცირებული, </w:t>
      </w:r>
      <w:r w:rsidR="002B5568" w:rsidRPr="003A55CF">
        <w:rPr>
          <w:rFonts w:ascii="Sylfaen" w:hAnsi="Sylfaen" w:cs="Sylfaen"/>
          <w:lang w:val="ka-GE"/>
        </w:rPr>
        <w:t>კერძოდ</w:t>
      </w:r>
      <w:r w:rsidR="00E541E5" w:rsidRPr="003A55CF">
        <w:rPr>
          <w:rFonts w:ascii="Sylfaen" w:hAnsi="Sylfaen" w:cs="Sylfaen"/>
          <w:lang w:val="ka-GE"/>
        </w:rPr>
        <w:t>, უნდა</w:t>
      </w:r>
      <w:r w:rsidRPr="003A55CF">
        <w:rPr>
          <w:rFonts w:ascii="Sylfaen" w:hAnsi="Sylfaen" w:cs="Sylfaen"/>
          <w:lang w:val="ka-GE"/>
        </w:rPr>
        <w:t>:</w:t>
      </w:r>
    </w:p>
    <w:p w14:paraId="76180E0C" w14:textId="45F52635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3A55CF">
        <w:rPr>
          <w:rFonts w:ascii="Sylfaen" w:hAnsi="Sylfaen" w:cs="Sylfaen"/>
          <w:lang w:val="ka-GE"/>
        </w:rPr>
        <w:t>გ.ა</w:t>
      </w:r>
      <w:proofErr w:type="spellEnd"/>
      <w:r w:rsidRPr="003A55CF">
        <w:rPr>
          <w:rFonts w:ascii="Sylfaen" w:hAnsi="Sylfaen" w:cs="Sylfaen"/>
          <w:lang w:val="ka-GE"/>
        </w:rPr>
        <w:t>) გააჩნდეს თეორიული ცოდნა და სამუშაო გამოცდილება იმ სფეროში</w:t>
      </w:r>
      <w:r w:rsidR="003F4A17" w:rsidRPr="003A55CF">
        <w:rPr>
          <w:rFonts w:ascii="Sylfaen" w:hAnsi="Sylfaen" w:cs="Sylfaen"/>
          <w:lang w:val="ka-GE"/>
        </w:rPr>
        <w:t>,</w:t>
      </w:r>
      <w:r w:rsidRPr="003A55CF">
        <w:rPr>
          <w:rFonts w:ascii="Sylfaen" w:hAnsi="Sylfaen" w:cs="Sylfaen"/>
          <w:lang w:val="ka-GE"/>
        </w:rPr>
        <w:t xml:space="preserve"> სადაც პრაქტიკული სწავლება უნდა განახორციელოს;</w:t>
      </w:r>
    </w:p>
    <w:p w14:paraId="13DFD2D4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3A55CF">
        <w:rPr>
          <w:rFonts w:ascii="Sylfaen" w:hAnsi="Sylfaen" w:cs="Sylfaen"/>
          <w:lang w:val="ka-GE"/>
        </w:rPr>
        <w:t>გ.ბ</w:t>
      </w:r>
      <w:proofErr w:type="spellEnd"/>
      <w:r w:rsidRPr="003A55CF">
        <w:rPr>
          <w:rFonts w:ascii="Sylfaen" w:hAnsi="Sylfaen" w:cs="Sylfaen"/>
          <w:lang w:val="ka-GE"/>
        </w:rPr>
        <w:t>) გამოავლინ</w:t>
      </w:r>
      <w:r w:rsidR="002B5568" w:rsidRPr="003A55CF">
        <w:rPr>
          <w:rFonts w:ascii="Sylfaen" w:hAnsi="Sylfaen" w:cs="Sylfaen"/>
          <w:lang w:val="ka-GE"/>
        </w:rPr>
        <w:t>ოს</w:t>
      </w:r>
      <w:r w:rsidRPr="003A55CF">
        <w:rPr>
          <w:rFonts w:ascii="Sylfaen" w:hAnsi="Sylfaen" w:cs="Sylfaen"/>
          <w:lang w:val="ka-GE"/>
        </w:rPr>
        <w:t xml:space="preserve"> ინსტრუქტორისა და შესაბამისი სასწავლო ტექნიკის გამოყენების უნარი;</w:t>
      </w:r>
    </w:p>
    <w:p w14:paraId="0CA7DB39" w14:textId="0F911058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3A55CF">
        <w:rPr>
          <w:rFonts w:ascii="Sylfaen" w:hAnsi="Sylfaen" w:cs="Sylfaen"/>
          <w:lang w:val="ka-GE"/>
        </w:rPr>
        <w:t>გ.გ</w:t>
      </w:r>
      <w:proofErr w:type="spellEnd"/>
      <w:r w:rsidRPr="003A55CF">
        <w:rPr>
          <w:rFonts w:ascii="Sylfaen" w:hAnsi="Sylfaen" w:cs="Sylfaen"/>
          <w:lang w:val="ka-GE"/>
        </w:rPr>
        <w:t>) გაიაროს შესაბამისი ტრენინგი სასწავლო პროგრამის შესაბამისად, რათა უზრუნველყოფილი იყოს სასწავლო კომპეტენციების შენარჩუნება</w:t>
      </w:r>
      <w:r w:rsidR="008A1651" w:rsidRPr="003A55CF">
        <w:rPr>
          <w:rFonts w:ascii="Sylfaen" w:hAnsi="Sylfaen" w:cs="Sylfaen"/>
          <w:lang w:val="ka-GE"/>
        </w:rPr>
        <w:t>.</w:t>
      </w:r>
    </w:p>
    <w:p w14:paraId="1E91C2C5" w14:textId="27EEB185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 xml:space="preserve">დ) </w:t>
      </w:r>
      <w:r w:rsidR="002B5568" w:rsidRPr="003A55CF">
        <w:rPr>
          <w:rFonts w:ascii="Sylfaen" w:hAnsi="Sylfaen" w:cs="Sylfaen"/>
          <w:lang w:val="ka-GE"/>
        </w:rPr>
        <w:t>პირ</w:t>
      </w:r>
      <w:r w:rsidR="008A1651" w:rsidRPr="003A55CF">
        <w:rPr>
          <w:rFonts w:ascii="Sylfaen" w:hAnsi="Sylfaen" w:cs="Sylfaen"/>
          <w:lang w:val="ka-GE"/>
        </w:rPr>
        <w:t>ს</w:t>
      </w:r>
      <w:r w:rsidRPr="003A55CF">
        <w:rPr>
          <w:rFonts w:ascii="Sylfaen" w:hAnsi="Sylfaen" w:cs="Sylfaen"/>
          <w:lang w:val="ka-GE"/>
        </w:rPr>
        <w:t>, რომ</w:t>
      </w:r>
      <w:r w:rsidR="002B5568" w:rsidRPr="003A55CF">
        <w:rPr>
          <w:rFonts w:ascii="Sylfaen" w:hAnsi="Sylfaen" w:cs="Sylfaen"/>
          <w:lang w:val="ka-GE"/>
        </w:rPr>
        <w:t>ელიც</w:t>
      </w:r>
      <w:r w:rsidRPr="003A55CF">
        <w:rPr>
          <w:rFonts w:ascii="Sylfaen" w:hAnsi="Sylfaen" w:cs="Sylfaen"/>
          <w:lang w:val="ka-GE"/>
        </w:rPr>
        <w:t xml:space="preserve"> პასუხისმგებ</w:t>
      </w:r>
      <w:r w:rsidR="002B5568" w:rsidRPr="003A55CF">
        <w:rPr>
          <w:rFonts w:ascii="Sylfaen" w:hAnsi="Sylfaen" w:cs="Sylfaen"/>
          <w:lang w:val="ka-GE"/>
        </w:rPr>
        <w:t>ელია</w:t>
      </w:r>
      <w:r w:rsidRPr="003A55CF">
        <w:rPr>
          <w:rFonts w:ascii="Sylfaen" w:hAnsi="Sylfaen" w:cs="Sylfaen"/>
          <w:lang w:val="ka-GE"/>
        </w:rPr>
        <w:t xml:space="preserve"> პერსონალის კომპეტენციის და უნარ-ჩვევების შეფასებაზე, უნდა:</w:t>
      </w:r>
    </w:p>
    <w:p w14:paraId="58E9C7B9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3A55CF">
        <w:rPr>
          <w:rFonts w:ascii="Sylfaen" w:hAnsi="Sylfaen" w:cs="Sylfaen"/>
          <w:lang w:val="ka-GE"/>
        </w:rPr>
        <w:t>დ.ა</w:t>
      </w:r>
      <w:proofErr w:type="spellEnd"/>
      <w:r w:rsidRPr="003A55CF">
        <w:rPr>
          <w:rFonts w:ascii="Sylfaen" w:hAnsi="Sylfaen" w:cs="Sylfaen"/>
          <w:lang w:val="ka-GE"/>
        </w:rPr>
        <w:t xml:space="preserve">) </w:t>
      </w:r>
      <w:r w:rsidR="002B5568" w:rsidRPr="003A55CF">
        <w:rPr>
          <w:rFonts w:ascii="Sylfaen" w:hAnsi="Sylfaen" w:cs="Sylfaen"/>
          <w:lang w:val="ka-GE"/>
        </w:rPr>
        <w:t>ჰ</w:t>
      </w:r>
      <w:r w:rsidRPr="003A55CF">
        <w:rPr>
          <w:rFonts w:ascii="Sylfaen" w:hAnsi="Sylfaen" w:cs="Sylfaen"/>
          <w:lang w:val="ka-GE"/>
        </w:rPr>
        <w:t>ქონდე</w:t>
      </w:r>
      <w:r w:rsidR="005F7EFE" w:rsidRPr="003A55CF">
        <w:rPr>
          <w:rFonts w:ascii="Sylfaen" w:hAnsi="Sylfaen" w:cs="Sylfaen"/>
          <w:lang w:val="ka-GE"/>
        </w:rPr>
        <w:t>ს</w:t>
      </w:r>
      <w:r w:rsidRPr="003A55CF">
        <w:rPr>
          <w:rFonts w:ascii="Sylfaen" w:hAnsi="Sylfaen" w:cs="Sylfaen"/>
          <w:lang w:val="ka-GE"/>
        </w:rPr>
        <w:t xml:space="preserve"> უნარი შეაფასო</w:t>
      </w:r>
      <w:r w:rsidR="005F7EFE" w:rsidRPr="003A55CF">
        <w:rPr>
          <w:rFonts w:ascii="Sylfaen" w:hAnsi="Sylfaen" w:cs="Sylfaen"/>
          <w:lang w:val="ka-GE"/>
        </w:rPr>
        <w:t>ს</w:t>
      </w:r>
      <w:r w:rsidRPr="003A55CF">
        <w:rPr>
          <w:rFonts w:ascii="Sylfaen" w:hAnsi="Sylfaen" w:cs="Sylfaen"/>
          <w:lang w:val="ka-GE"/>
        </w:rPr>
        <w:t xml:space="preserve"> და ჩაატარო</w:t>
      </w:r>
      <w:r w:rsidR="005F7EFE" w:rsidRPr="003A55CF">
        <w:rPr>
          <w:rFonts w:ascii="Sylfaen" w:hAnsi="Sylfaen" w:cs="Sylfaen"/>
          <w:lang w:val="ka-GE"/>
        </w:rPr>
        <w:t>ს</w:t>
      </w:r>
      <w:r w:rsidRPr="003A55CF">
        <w:rPr>
          <w:rFonts w:ascii="Sylfaen" w:hAnsi="Sylfaen" w:cs="Sylfaen"/>
          <w:lang w:val="ka-GE"/>
        </w:rPr>
        <w:t xml:space="preserve"> ტესტირებები და შემოწმებები სწავლების  სფეროებში;</w:t>
      </w:r>
    </w:p>
    <w:p w14:paraId="1B9FDAFA" w14:textId="78C4846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3A55CF">
        <w:rPr>
          <w:rFonts w:ascii="Sylfaen" w:hAnsi="Sylfaen" w:cs="Sylfaen"/>
          <w:lang w:val="ka-GE"/>
        </w:rPr>
        <w:t>დ.ბ</w:t>
      </w:r>
      <w:proofErr w:type="spellEnd"/>
      <w:r w:rsidRPr="003A55CF">
        <w:rPr>
          <w:rFonts w:ascii="Sylfaen" w:hAnsi="Sylfaen" w:cs="Sylfaen"/>
          <w:lang w:val="ka-GE"/>
        </w:rPr>
        <w:t>) გაიაროს ტრენინგი სასწავლო პროგრამის შესაბამისად, რათა უზრუნველყოს შეფასების სტანდარტების განახლება; და</w:t>
      </w:r>
    </w:p>
    <w:p w14:paraId="5EA06955" w14:textId="54395062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proofErr w:type="spellStart"/>
      <w:r w:rsidRPr="003A55CF">
        <w:rPr>
          <w:rFonts w:ascii="Sylfaen" w:hAnsi="Sylfaen" w:cs="Sylfaen"/>
          <w:lang w:val="ka-GE"/>
        </w:rPr>
        <w:t>დ.გ</w:t>
      </w:r>
      <w:proofErr w:type="spellEnd"/>
      <w:r w:rsidRPr="003A55CF">
        <w:rPr>
          <w:rFonts w:ascii="Sylfaen" w:hAnsi="Sylfaen" w:cs="Sylfaen"/>
          <w:lang w:val="ka-GE"/>
        </w:rPr>
        <w:t xml:space="preserve">) </w:t>
      </w:r>
      <w:r w:rsidR="00281E7A" w:rsidRPr="003A55CF">
        <w:rPr>
          <w:rFonts w:ascii="Sylfaen" w:hAnsi="Sylfaen" w:cs="Sylfaen"/>
          <w:lang w:val="ka-GE"/>
        </w:rPr>
        <w:t xml:space="preserve">მოცემულ სფეროში </w:t>
      </w:r>
      <w:r w:rsidRPr="003A55CF">
        <w:rPr>
          <w:rFonts w:ascii="Sylfaen" w:hAnsi="Sylfaen" w:cs="Sylfaen"/>
          <w:lang w:val="ka-GE"/>
        </w:rPr>
        <w:t>აკმაყოფილებდეს</w:t>
      </w:r>
      <w:r w:rsidR="00281E7A" w:rsidRPr="003A55CF">
        <w:rPr>
          <w:rFonts w:ascii="Sylfaen" w:hAnsi="Sylfaen" w:cs="Sylfaen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 xml:space="preserve">თეორიული ცოდნის მოთხოვნებს, და </w:t>
      </w:r>
      <w:r w:rsidR="0037327D" w:rsidRPr="003A55CF">
        <w:rPr>
          <w:rFonts w:ascii="Sylfaen" w:hAnsi="Sylfaen" w:cs="Sylfaen"/>
          <w:lang w:val="ka-GE"/>
        </w:rPr>
        <w:t>ჰქონდეს</w:t>
      </w:r>
      <w:r w:rsidRPr="003A55CF">
        <w:rPr>
          <w:rFonts w:ascii="Sylfaen" w:hAnsi="Sylfaen" w:cs="Sylfaen"/>
          <w:lang w:val="ka-GE"/>
        </w:rPr>
        <w:t xml:space="preserve"> ადეკვატური სამუშაო გამოცდილება</w:t>
      </w:r>
      <w:r w:rsidR="00281E7A" w:rsidRPr="003A55CF">
        <w:rPr>
          <w:rFonts w:ascii="Sylfaen" w:hAnsi="Sylfaen" w:cs="Sylfaen"/>
          <w:lang w:val="ka-GE"/>
        </w:rPr>
        <w:t>.</w:t>
      </w:r>
    </w:p>
    <w:p w14:paraId="52711985" w14:textId="5BA8B54B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4CA0FF8" w14:textId="36D386AB" w:rsidR="00B3152B" w:rsidRPr="003A55CF" w:rsidRDefault="00B3152B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BE230CD" w14:textId="5F770AC7" w:rsidR="00B3152B" w:rsidRPr="003A55CF" w:rsidRDefault="00B3152B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4E55A1E" w14:textId="1DBF2B55" w:rsidR="00B3152B" w:rsidRPr="003A55CF" w:rsidRDefault="00B3152B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49EE2E3A" w14:textId="51703273" w:rsidR="00B3152B" w:rsidRPr="003A55CF" w:rsidRDefault="00B3152B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584C3546" w14:textId="7EA4B3EA" w:rsidR="00B3152B" w:rsidRPr="003A55CF" w:rsidRDefault="00B3152B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0F971105" w14:textId="3174ADC8" w:rsidR="00B3152B" w:rsidRPr="003A55CF" w:rsidRDefault="00B3152B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57ECEC5D" w14:textId="4FC8C726" w:rsidR="00D73A01" w:rsidRPr="00DF7E9F" w:rsidRDefault="00D73A01" w:rsidP="00377AD1">
      <w:pPr>
        <w:spacing w:after="0" w:line="276" w:lineRule="auto"/>
        <w:jc w:val="right"/>
        <w:rPr>
          <w:rFonts w:ascii="Sylfaen" w:hAnsi="Sylfaen"/>
          <w:b/>
          <w:lang w:val="ka-GE"/>
        </w:rPr>
      </w:pPr>
      <w:r w:rsidRPr="00DF7E9F">
        <w:rPr>
          <w:rFonts w:ascii="Sylfaen" w:hAnsi="Sylfaen"/>
          <w:b/>
          <w:lang w:val="ka-GE"/>
        </w:rPr>
        <w:lastRenderedPageBreak/>
        <w:t xml:space="preserve">დანართი </w:t>
      </w:r>
      <w:r w:rsidR="00580AE6" w:rsidRPr="00DF7E9F">
        <w:rPr>
          <w:rFonts w:ascii="Sylfaen" w:hAnsi="Sylfaen"/>
          <w:b/>
          <w:lang w:val="ka-GE"/>
        </w:rPr>
        <w:t>№</w:t>
      </w:r>
      <w:r w:rsidRPr="00DF7E9F">
        <w:rPr>
          <w:rFonts w:ascii="Sylfaen" w:hAnsi="Sylfaen"/>
          <w:b/>
          <w:lang w:val="ka-GE"/>
        </w:rPr>
        <w:t>2</w:t>
      </w:r>
    </w:p>
    <w:p w14:paraId="78C2B115" w14:textId="77777777" w:rsidR="00D73A01" w:rsidRPr="00DF7E9F" w:rsidRDefault="00D73A01" w:rsidP="00377AD1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DF7E9F">
        <w:rPr>
          <w:rFonts w:ascii="Sylfaen" w:hAnsi="Sylfaen"/>
          <w:b/>
          <w:lang w:val="ka-GE"/>
        </w:rPr>
        <w:t>სასწავლო პროგრამის საკითხები საჰაერო ხომალდის მესიგნალის და ლიდირების მძღოლისთვის</w:t>
      </w:r>
    </w:p>
    <w:p w14:paraId="6010668B" w14:textId="6D11AFA3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/>
          <w:lang w:val="ka-GE"/>
        </w:rPr>
        <w:t>1. საჰაერო ხომალდის მარშალინგისთვის</w:t>
      </w:r>
      <w:r w:rsidR="004116D5" w:rsidRPr="003A55CF">
        <w:rPr>
          <w:rFonts w:ascii="Sylfaen" w:hAnsi="Sylfaen"/>
          <w:lang w:val="ka-GE"/>
        </w:rPr>
        <w:t>,</w:t>
      </w:r>
      <w:r w:rsidRPr="003A55CF">
        <w:rPr>
          <w:rFonts w:ascii="Sylfaen" w:hAnsi="Sylfaen"/>
          <w:lang w:val="ka-GE"/>
        </w:rPr>
        <w:t xml:space="preserve"> </w:t>
      </w:r>
      <w:r w:rsidR="003F4A17" w:rsidRPr="003A55CF">
        <w:rPr>
          <w:rFonts w:ascii="Sylfaen" w:hAnsi="Sylfaen"/>
          <w:lang w:val="ka-GE"/>
        </w:rPr>
        <w:t>მესიგნალი</w:t>
      </w:r>
      <w:r w:rsidRPr="003A55CF">
        <w:rPr>
          <w:rFonts w:ascii="Sylfaen" w:hAnsi="Sylfaen"/>
          <w:lang w:val="ka-GE"/>
        </w:rPr>
        <w:t>ს სწავლება</w:t>
      </w:r>
      <w:r w:rsidRPr="003A55CF">
        <w:rPr>
          <w:rFonts w:ascii="Sylfaen" w:hAnsi="Sylfaen" w:cs="Sylfaen"/>
          <w:lang w:val="ka-GE"/>
        </w:rPr>
        <w:t xml:space="preserve"> უნდა მოიცავდეს:</w:t>
      </w:r>
    </w:p>
    <w:p w14:paraId="703ABC55" w14:textId="4618D024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_PDF_Subset"/>
          <w:lang w:val="ka-GE"/>
        </w:rPr>
      </w:pPr>
      <w:r w:rsidRPr="003A55CF">
        <w:rPr>
          <w:rFonts w:ascii="Sylfaen" w:hAnsi="Sylfaen" w:cs="Sylfaen"/>
          <w:lang w:val="ka-GE"/>
        </w:rPr>
        <w:t>ა) მარშალინგის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პროცედურებ</w:t>
      </w:r>
      <w:r w:rsidR="00DF7E9F">
        <w:rPr>
          <w:rFonts w:ascii="Sylfaen" w:hAnsi="Sylfaen" w:cs="Sylfaen"/>
          <w:lang w:val="ka-GE"/>
        </w:rPr>
        <w:t>ს</w:t>
      </w:r>
      <w:r w:rsidRPr="003A55CF">
        <w:rPr>
          <w:rFonts w:ascii="Sylfaen" w:hAnsi="Sylfaen" w:cs="Sylfaen_PDF_Subset"/>
          <w:lang w:val="ka-GE"/>
        </w:rPr>
        <w:t>;</w:t>
      </w:r>
    </w:p>
    <w:p w14:paraId="65807EF7" w14:textId="3A4B46B0" w:rsidR="00FA5374" w:rsidRPr="003A55CF" w:rsidRDefault="00FA5374" w:rsidP="00377AD1">
      <w:pPr>
        <w:spacing w:after="0" w:line="276" w:lineRule="auto"/>
        <w:jc w:val="both"/>
        <w:rPr>
          <w:rFonts w:ascii="Sylfaen" w:hAnsi="Sylfaen" w:cs="Sylfaen_PDF_Subset"/>
          <w:lang w:val="ka-GE"/>
        </w:rPr>
      </w:pPr>
      <w:r w:rsidRPr="003A55CF">
        <w:rPr>
          <w:rFonts w:ascii="Sylfaen" w:hAnsi="Sylfaen" w:cs="Sylfaen_PDF_Subset"/>
          <w:lang w:val="ka-GE"/>
        </w:rPr>
        <w:t>ბ) მესიგნალის როლ</w:t>
      </w:r>
      <w:r w:rsidR="00DF7E9F">
        <w:rPr>
          <w:rFonts w:ascii="Sylfaen" w:hAnsi="Sylfaen" w:cs="Sylfaen_PDF_Subset"/>
          <w:lang w:val="ka-GE"/>
        </w:rPr>
        <w:t>ს</w:t>
      </w:r>
      <w:r w:rsidRPr="003A55CF">
        <w:rPr>
          <w:rFonts w:ascii="Sylfaen" w:hAnsi="Sylfaen" w:cs="Sylfaen_PDF_Subset"/>
          <w:lang w:val="ka-GE"/>
        </w:rPr>
        <w:t xml:space="preserve"> და პასუხისმგებლობებ</w:t>
      </w:r>
      <w:r w:rsidR="00DF7E9F">
        <w:rPr>
          <w:rFonts w:ascii="Sylfaen" w:hAnsi="Sylfaen" w:cs="Sylfaen_PDF_Subset"/>
          <w:lang w:val="ka-GE"/>
        </w:rPr>
        <w:t>ს</w:t>
      </w:r>
      <w:r w:rsidRPr="003A55CF">
        <w:rPr>
          <w:rFonts w:ascii="Sylfaen" w:hAnsi="Sylfaen" w:cs="Sylfaen_PDF_Subset"/>
          <w:lang w:val="ka-GE"/>
        </w:rPr>
        <w:t>;</w:t>
      </w:r>
    </w:p>
    <w:p w14:paraId="185800EB" w14:textId="43665BBD" w:rsidR="00D73A01" w:rsidRPr="003A55CF" w:rsidRDefault="00FA5374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_PDF_Subset"/>
          <w:lang w:val="ka-GE"/>
        </w:rPr>
        <w:t>გ</w:t>
      </w:r>
      <w:r w:rsidR="00D73A01" w:rsidRPr="003A55CF">
        <w:rPr>
          <w:rFonts w:ascii="Sylfaen" w:hAnsi="Sylfaen" w:cs="Sylfaen_PDF_Subset"/>
          <w:lang w:val="ka-GE"/>
        </w:rPr>
        <w:t xml:space="preserve">) </w:t>
      </w:r>
      <w:r w:rsidR="00D73A01" w:rsidRPr="003A55CF">
        <w:rPr>
          <w:rFonts w:ascii="Sylfaen" w:hAnsi="Sylfaen" w:cs="Sylfaen"/>
          <w:lang w:val="ka-GE"/>
        </w:rPr>
        <w:t>სამანევრო</w:t>
      </w:r>
      <w:r w:rsidR="00D73A01" w:rsidRPr="003A55CF">
        <w:rPr>
          <w:rFonts w:ascii="Sylfaen" w:hAnsi="Sylfaen" w:cs="Sylfaen_PDF_Subset"/>
          <w:lang w:val="ka-GE"/>
        </w:rPr>
        <w:t xml:space="preserve"> </w:t>
      </w:r>
      <w:r w:rsidR="00D73A01" w:rsidRPr="003A55CF">
        <w:rPr>
          <w:rFonts w:ascii="Sylfaen" w:hAnsi="Sylfaen" w:cs="Sylfaen"/>
          <w:lang w:val="ka-GE"/>
        </w:rPr>
        <w:t>სიგნალებს</w:t>
      </w:r>
      <w:r w:rsidR="00D73A01" w:rsidRPr="003A55CF">
        <w:rPr>
          <w:rFonts w:ascii="Sylfaen" w:hAnsi="Sylfaen" w:cs="Sylfaen_PDF_Subset"/>
          <w:lang w:val="ka-GE"/>
        </w:rPr>
        <w:t xml:space="preserve">, </w:t>
      </w:r>
      <w:r w:rsidR="00D73A01" w:rsidRPr="003A55CF">
        <w:rPr>
          <w:rFonts w:ascii="Sylfaen" w:hAnsi="Sylfaen" w:cs="Sylfaen"/>
          <w:lang w:val="ka-GE"/>
        </w:rPr>
        <w:t>სსიპ – სამოქალაქო ავიაციის სააგენტოს დირექტორის 2016 წლის 26 აგვისტოს N113 ბრძანებით დამტკიცებული</w:t>
      </w:r>
      <w:r w:rsidR="003F4A17" w:rsidRPr="003A55CF">
        <w:rPr>
          <w:rFonts w:ascii="Sylfaen" w:hAnsi="Sylfaen" w:cs="Sylfaen"/>
          <w:lang w:val="ka-GE"/>
        </w:rPr>
        <w:t xml:space="preserve"> „</w:t>
      </w:r>
      <w:r w:rsidR="00D73A01" w:rsidRPr="003A55CF">
        <w:rPr>
          <w:rFonts w:ascii="Sylfaen" w:hAnsi="Sylfaen" w:cs="Sylfaen"/>
          <w:lang w:val="ka-GE"/>
        </w:rPr>
        <w:t>საქართველოს საჰაერო სივრცეში ფრენის წესების</w:t>
      </w:r>
      <w:r w:rsidR="003F4A17" w:rsidRPr="003A55CF">
        <w:rPr>
          <w:rFonts w:ascii="Sylfaen" w:hAnsi="Sylfaen" w:cs="Sylfaen"/>
          <w:lang w:val="ka-GE"/>
        </w:rPr>
        <w:t>“</w:t>
      </w:r>
      <w:r w:rsidR="00D73A01" w:rsidRPr="003A55CF">
        <w:rPr>
          <w:rFonts w:ascii="Sylfaen" w:hAnsi="Sylfaen" w:cs="Sylfaen"/>
          <w:lang w:val="ka-GE"/>
        </w:rPr>
        <w:t xml:space="preserve"> </w:t>
      </w:r>
      <w:r w:rsidR="003F4A17" w:rsidRPr="003A55CF">
        <w:rPr>
          <w:rFonts w:ascii="Sylfaen" w:hAnsi="Sylfaen" w:cs="Calibri"/>
          <w:lang w:val="ka-GE"/>
        </w:rPr>
        <w:t xml:space="preserve">№3 </w:t>
      </w:r>
      <w:r w:rsidR="00D73A01" w:rsidRPr="003A55CF">
        <w:rPr>
          <w:rFonts w:ascii="Sylfaen" w:hAnsi="Sylfaen" w:cs="Sylfaen"/>
          <w:lang w:val="ka-GE"/>
        </w:rPr>
        <w:t>დანართის შესაბამისად;</w:t>
      </w:r>
    </w:p>
    <w:p w14:paraId="0327EA8D" w14:textId="48DA2F96" w:rsidR="00D73A01" w:rsidRPr="003A55CF" w:rsidRDefault="00FA5374" w:rsidP="00377AD1">
      <w:pPr>
        <w:spacing w:after="0" w:line="276" w:lineRule="auto"/>
        <w:jc w:val="both"/>
        <w:rPr>
          <w:rFonts w:ascii="Sylfaen" w:hAnsi="Sylfaen" w:cs="Sylfaen_PDF_Subset"/>
          <w:lang w:val="ka-GE"/>
        </w:rPr>
      </w:pPr>
      <w:r w:rsidRPr="003A55CF">
        <w:rPr>
          <w:rFonts w:ascii="Sylfaen" w:hAnsi="Sylfaen" w:cs="Sylfaen"/>
          <w:lang w:val="ka-GE"/>
        </w:rPr>
        <w:t>დ</w:t>
      </w:r>
      <w:r w:rsidR="00D73A01" w:rsidRPr="003A55CF">
        <w:rPr>
          <w:rFonts w:ascii="Sylfaen" w:hAnsi="Sylfaen" w:cs="Sylfaen"/>
          <w:lang w:val="ka-GE"/>
        </w:rPr>
        <w:t>) საჰაერო</w:t>
      </w:r>
      <w:r w:rsidR="00D73A01" w:rsidRPr="003A55CF">
        <w:rPr>
          <w:rFonts w:ascii="Sylfaen" w:hAnsi="Sylfaen" w:cs="Sylfaen_PDF_Subset"/>
          <w:lang w:val="ka-GE"/>
        </w:rPr>
        <w:t xml:space="preserve"> </w:t>
      </w:r>
      <w:r w:rsidR="00D73A01" w:rsidRPr="003A55CF">
        <w:rPr>
          <w:rFonts w:ascii="Sylfaen" w:hAnsi="Sylfaen" w:cs="Sylfaen"/>
          <w:lang w:val="ka-GE"/>
        </w:rPr>
        <w:t>ხომალდის</w:t>
      </w:r>
      <w:r w:rsidR="00D73A01" w:rsidRPr="003A55CF">
        <w:rPr>
          <w:rFonts w:ascii="Sylfaen" w:hAnsi="Sylfaen" w:cs="Sylfaen_PDF_Subset"/>
          <w:lang w:val="ka-GE"/>
        </w:rPr>
        <w:t xml:space="preserve"> </w:t>
      </w:r>
      <w:r w:rsidR="00D73A01" w:rsidRPr="003A55CF">
        <w:rPr>
          <w:rFonts w:ascii="Sylfaen" w:hAnsi="Sylfaen" w:cs="Sylfaen"/>
          <w:lang w:val="ka-GE"/>
        </w:rPr>
        <w:t>ზოგად</w:t>
      </w:r>
      <w:r w:rsidR="00D73A01" w:rsidRPr="003A55CF">
        <w:rPr>
          <w:rFonts w:ascii="Sylfaen" w:hAnsi="Sylfaen" w:cs="Sylfaen_PDF_Subset"/>
          <w:lang w:val="ka-GE"/>
        </w:rPr>
        <w:t xml:space="preserve"> </w:t>
      </w:r>
      <w:r w:rsidR="00D73A01" w:rsidRPr="003A55CF">
        <w:rPr>
          <w:rFonts w:ascii="Sylfaen" w:hAnsi="Sylfaen" w:cs="Sylfaen"/>
          <w:lang w:val="ka-GE"/>
        </w:rPr>
        <w:t>ფიზიკურ</w:t>
      </w:r>
      <w:r w:rsidR="00D73A01" w:rsidRPr="003A55CF">
        <w:rPr>
          <w:rFonts w:ascii="Sylfaen" w:hAnsi="Sylfaen" w:cs="Sylfaen_PDF_Subset"/>
          <w:lang w:val="ka-GE"/>
        </w:rPr>
        <w:t xml:space="preserve"> </w:t>
      </w:r>
      <w:r w:rsidR="00D73A01" w:rsidRPr="003A55CF">
        <w:rPr>
          <w:rFonts w:ascii="Sylfaen" w:hAnsi="Sylfaen" w:cs="Sylfaen"/>
          <w:lang w:val="ka-GE"/>
        </w:rPr>
        <w:t>და</w:t>
      </w:r>
      <w:r w:rsidR="00D73A01" w:rsidRPr="003A55CF">
        <w:rPr>
          <w:rFonts w:ascii="Sylfaen" w:hAnsi="Sylfaen" w:cs="Sylfaen_PDF_Subset"/>
          <w:lang w:val="ka-GE"/>
        </w:rPr>
        <w:t xml:space="preserve"> </w:t>
      </w:r>
      <w:r w:rsidR="00D73A01" w:rsidRPr="003A55CF">
        <w:rPr>
          <w:rFonts w:ascii="Sylfaen" w:hAnsi="Sylfaen" w:cs="Sylfaen"/>
          <w:lang w:val="ka-GE"/>
        </w:rPr>
        <w:t>საექსპლუატაციო</w:t>
      </w:r>
      <w:r w:rsidR="00D73A01" w:rsidRPr="003A55CF">
        <w:rPr>
          <w:rFonts w:ascii="Sylfaen" w:hAnsi="Sylfaen" w:cs="Sylfaen_PDF_Subset"/>
          <w:lang w:val="ka-GE"/>
        </w:rPr>
        <w:t xml:space="preserve"> </w:t>
      </w:r>
      <w:r w:rsidR="00D910B1" w:rsidRPr="003A55CF">
        <w:rPr>
          <w:rFonts w:ascii="Sylfaen" w:hAnsi="Sylfaen" w:cs="Sylfaen"/>
          <w:lang w:val="ka-GE"/>
        </w:rPr>
        <w:t>მახასიათებლებს</w:t>
      </w:r>
      <w:r w:rsidRPr="003A55CF">
        <w:rPr>
          <w:rFonts w:ascii="Sylfaen" w:hAnsi="Sylfaen" w:cs="Sylfaen"/>
          <w:lang w:val="ka-GE"/>
        </w:rPr>
        <w:t>, რომელიც დაკავშირებულია საჰაერო ხომალდის მანევრირებაზე</w:t>
      </w:r>
      <w:r w:rsidR="00D910B1" w:rsidRPr="003A55CF">
        <w:rPr>
          <w:rFonts w:ascii="Sylfaen" w:hAnsi="Sylfaen" w:cs="Sylfaen_PDF_Subset"/>
          <w:lang w:val="ka-GE"/>
        </w:rPr>
        <w:t>;</w:t>
      </w:r>
    </w:p>
    <w:p w14:paraId="2D5DD906" w14:textId="0A722300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_PDF_Subset"/>
          <w:lang w:val="ka-GE"/>
        </w:rPr>
      </w:pPr>
      <w:r w:rsidRPr="003A55CF">
        <w:rPr>
          <w:rFonts w:ascii="Sylfaen" w:hAnsi="Sylfaen" w:cs="Sylfaen_PDF_Subset"/>
          <w:lang w:val="ka-GE"/>
        </w:rPr>
        <w:t xml:space="preserve">დ) </w:t>
      </w:r>
      <w:r w:rsidRPr="003A55CF">
        <w:rPr>
          <w:rFonts w:ascii="Sylfaen" w:hAnsi="Sylfaen" w:cs="Sylfaen"/>
          <w:lang w:val="ka-GE"/>
        </w:rPr>
        <w:t>პერსონალის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უსაფრთხოების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პროცედურებს</w:t>
      </w:r>
      <w:r w:rsidR="00FA5374" w:rsidRPr="003A55CF">
        <w:rPr>
          <w:rFonts w:ascii="Sylfaen" w:hAnsi="Sylfaen" w:cs="Sylfaen"/>
          <w:lang w:val="ka-GE"/>
        </w:rPr>
        <w:t xml:space="preserve"> საჰაერო ხომალდის ირგვლივ, განსაკუთრებით ძრავებთან</w:t>
      </w:r>
      <w:r w:rsidRPr="003A55CF">
        <w:rPr>
          <w:rFonts w:ascii="Sylfaen" w:hAnsi="Sylfaen" w:cs="Sylfaen_PDF_Subset"/>
          <w:lang w:val="ka-GE"/>
        </w:rPr>
        <w:t>;</w:t>
      </w:r>
    </w:p>
    <w:p w14:paraId="045B7EB2" w14:textId="05E7A1F0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_PDF_Subset"/>
          <w:lang w:val="ka-GE"/>
        </w:rPr>
      </w:pPr>
      <w:r w:rsidRPr="003A55CF">
        <w:rPr>
          <w:rFonts w:ascii="Sylfaen" w:hAnsi="Sylfaen" w:cs="Sylfaen_PDF_Subset"/>
          <w:lang w:val="ka-GE"/>
        </w:rPr>
        <w:t xml:space="preserve">ე) </w:t>
      </w:r>
      <w:r w:rsidR="00FA5374" w:rsidRPr="003A55CF">
        <w:rPr>
          <w:rFonts w:ascii="Sylfaen" w:hAnsi="Sylfaen" w:cs="Sylfaen_PDF_Subset"/>
          <w:lang w:val="ka-GE"/>
        </w:rPr>
        <w:t xml:space="preserve">ბაქანზე </w:t>
      </w:r>
      <w:r w:rsidRPr="003A55CF">
        <w:rPr>
          <w:rFonts w:ascii="Sylfaen" w:hAnsi="Sylfaen" w:cs="Sylfaen"/>
          <w:lang w:val="ka-GE"/>
        </w:rPr>
        <w:t>საავიაციო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შემთხვევების</w:t>
      </w:r>
      <w:r w:rsidRPr="003A55CF">
        <w:rPr>
          <w:rFonts w:ascii="Sylfaen" w:hAnsi="Sylfaen" w:cs="Sylfaen_PDF_Subset"/>
          <w:lang w:val="ka-GE"/>
        </w:rPr>
        <w:t xml:space="preserve"> </w:t>
      </w:r>
      <w:r w:rsidR="00FA5374" w:rsidRPr="003A55CF">
        <w:rPr>
          <w:rFonts w:ascii="Sylfaen" w:hAnsi="Sylfaen" w:cs="Sylfaen_PDF_Subset"/>
          <w:lang w:val="ka-GE"/>
        </w:rPr>
        <w:t xml:space="preserve">ან ინციდენტის </w:t>
      </w:r>
      <w:r w:rsidRPr="003A55CF">
        <w:rPr>
          <w:rFonts w:ascii="Sylfaen" w:hAnsi="Sylfaen" w:cs="Sylfaen"/>
          <w:lang w:val="ka-GE"/>
        </w:rPr>
        <w:t>დროს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სამაშველო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პროცედურებს</w:t>
      </w:r>
      <w:r w:rsidRPr="003A55CF">
        <w:rPr>
          <w:rFonts w:ascii="Sylfaen" w:hAnsi="Sylfaen" w:cs="Sylfaen_PDF_Subset"/>
          <w:lang w:val="ka-GE"/>
        </w:rPr>
        <w:t>;</w:t>
      </w:r>
    </w:p>
    <w:p w14:paraId="45183008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_PDF_Subset"/>
          <w:lang w:val="ka-GE"/>
        </w:rPr>
      </w:pPr>
      <w:r w:rsidRPr="003A55CF">
        <w:rPr>
          <w:rFonts w:ascii="Sylfaen" w:hAnsi="Sylfaen" w:cs="Sylfaen_PDF_Subset"/>
          <w:lang w:val="ka-GE"/>
        </w:rPr>
        <w:t xml:space="preserve">ვ) </w:t>
      </w:r>
      <w:r w:rsidRPr="003A55CF">
        <w:rPr>
          <w:rFonts w:ascii="Sylfaen" w:hAnsi="Sylfaen" w:cs="Sylfaen"/>
          <w:lang w:val="ka-GE"/>
        </w:rPr>
        <w:t>მანევრირების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პროცედურებს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შეზღუდული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ხილვადობის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დროს</w:t>
      </w:r>
      <w:r w:rsidRPr="003A55CF">
        <w:rPr>
          <w:rFonts w:ascii="Sylfaen" w:hAnsi="Sylfaen" w:cs="Sylfaen_PDF_Subset"/>
          <w:lang w:val="ka-GE"/>
        </w:rPr>
        <w:t>;</w:t>
      </w:r>
    </w:p>
    <w:p w14:paraId="4BF773AE" w14:textId="47863978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_PDF_Subset"/>
          <w:lang w:val="ka-GE"/>
        </w:rPr>
      </w:pPr>
      <w:r w:rsidRPr="003A55CF">
        <w:rPr>
          <w:rFonts w:ascii="Sylfaen" w:hAnsi="Sylfaen" w:cs="Sylfaen_PDF_Subset"/>
          <w:lang w:val="ka-GE"/>
        </w:rPr>
        <w:t xml:space="preserve">ზ) </w:t>
      </w:r>
      <w:r w:rsidR="00FA5374" w:rsidRPr="003A55CF">
        <w:rPr>
          <w:rFonts w:ascii="Sylfaen" w:hAnsi="Sylfaen" w:cs="Sylfaen"/>
          <w:lang w:val="ka-GE"/>
        </w:rPr>
        <w:t>ბაქანზე</w:t>
      </w:r>
      <w:r w:rsidR="00FA5374"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მოძრაობის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წესებს</w:t>
      </w:r>
      <w:r w:rsidRPr="003A55CF">
        <w:rPr>
          <w:rFonts w:ascii="Sylfaen" w:hAnsi="Sylfaen" w:cs="Sylfaen_PDF_Subset"/>
          <w:lang w:val="ka-GE"/>
        </w:rPr>
        <w:t xml:space="preserve">, </w:t>
      </w:r>
      <w:r w:rsidRPr="003A55CF">
        <w:rPr>
          <w:rFonts w:ascii="Sylfaen" w:hAnsi="Sylfaen" w:cs="Sylfaen"/>
          <w:lang w:val="ka-GE"/>
        </w:rPr>
        <w:t>უსაფრთხოდ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მიმოსვლის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ინსტრუქცი</w:t>
      </w:r>
      <w:r w:rsidR="00094832">
        <w:rPr>
          <w:rFonts w:ascii="Sylfaen" w:hAnsi="Sylfaen" w:cs="Sylfaen"/>
          <w:lang w:val="ka-GE"/>
        </w:rPr>
        <w:t>ებ</w:t>
      </w:r>
      <w:r w:rsidRPr="003A55CF">
        <w:rPr>
          <w:rFonts w:ascii="Sylfaen" w:hAnsi="Sylfaen" w:cs="Sylfaen"/>
          <w:lang w:val="ka-GE"/>
        </w:rPr>
        <w:t>ს</w:t>
      </w:r>
      <w:r w:rsidRPr="003A55CF">
        <w:rPr>
          <w:rFonts w:ascii="Sylfaen" w:hAnsi="Sylfaen" w:cs="Sylfaen_PDF_Subset"/>
          <w:lang w:val="ka-GE"/>
        </w:rPr>
        <w:t>;</w:t>
      </w:r>
    </w:p>
    <w:p w14:paraId="6F1DACB4" w14:textId="7042A1E7" w:rsidR="00D73A01" w:rsidRDefault="00D73A01" w:rsidP="00377AD1">
      <w:pPr>
        <w:spacing w:after="0" w:line="276" w:lineRule="auto"/>
        <w:jc w:val="both"/>
        <w:rPr>
          <w:rFonts w:ascii="Sylfaen" w:hAnsi="Sylfaen" w:cs="Sylfaen_PDF_Subset"/>
          <w:lang w:val="ka-GE"/>
        </w:rPr>
      </w:pPr>
      <w:r w:rsidRPr="003A55CF">
        <w:rPr>
          <w:rFonts w:ascii="Sylfaen" w:hAnsi="Sylfaen" w:cs="Sylfaen_PDF_Subset"/>
          <w:lang w:val="ka-GE"/>
        </w:rPr>
        <w:t xml:space="preserve">თ) </w:t>
      </w:r>
      <w:r w:rsidR="00FA5374" w:rsidRPr="003A55CF">
        <w:rPr>
          <w:rFonts w:ascii="Sylfaen" w:hAnsi="Sylfaen" w:cs="Sylfaen_PDF_Subset"/>
          <w:lang w:val="ka-GE"/>
        </w:rPr>
        <w:t xml:space="preserve"> საჰაერო ხომალდების სადგომების კონფიგურაცი</w:t>
      </w:r>
      <w:r w:rsidR="00094832">
        <w:rPr>
          <w:rFonts w:ascii="Sylfaen" w:hAnsi="Sylfaen" w:cs="Sylfaen_PDF_Subset"/>
          <w:lang w:val="ka-GE"/>
        </w:rPr>
        <w:t xml:space="preserve">ას </w:t>
      </w:r>
      <w:r w:rsidR="00FA5374" w:rsidRPr="003A55CF">
        <w:rPr>
          <w:rFonts w:ascii="Sylfaen" w:hAnsi="Sylfaen" w:cs="Sylfaen_PDF_Subset"/>
          <w:lang w:val="ka-GE"/>
        </w:rPr>
        <w:t xml:space="preserve"> და განლაგება</w:t>
      </w:r>
      <w:r w:rsidR="00094832">
        <w:rPr>
          <w:rFonts w:ascii="Sylfaen" w:hAnsi="Sylfaen" w:cs="Sylfaen_PDF_Subset"/>
          <w:lang w:val="ka-GE"/>
        </w:rPr>
        <w:t>ს</w:t>
      </w:r>
      <w:r w:rsidR="00FA5374" w:rsidRPr="003A55CF">
        <w:rPr>
          <w:rFonts w:ascii="Sylfaen" w:hAnsi="Sylfaen" w:cs="Sylfaen_PDF_Subset"/>
          <w:lang w:val="ka-GE"/>
        </w:rPr>
        <w:t>;</w:t>
      </w:r>
    </w:p>
    <w:p w14:paraId="474A16C6" w14:textId="77777777" w:rsidR="008973DC" w:rsidRPr="003A55CF" w:rsidRDefault="008973DC" w:rsidP="00377AD1">
      <w:pPr>
        <w:spacing w:after="0" w:line="276" w:lineRule="auto"/>
        <w:jc w:val="both"/>
        <w:rPr>
          <w:rFonts w:ascii="Sylfaen" w:hAnsi="Sylfaen" w:cs="Sylfaen_PDF_Subset"/>
          <w:lang w:val="ka-GE"/>
        </w:rPr>
      </w:pPr>
      <w:bookmarkStart w:id="0" w:name="_GoBack"/>
      <w:bookmarkEnd w:id="0"/>
    </w:p>
    <w:p w14:paraId="60777511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>2. საჰაერო ხომალდის ლიდირების (გაცილების) სწავლების საკითხები უნდა მოიცავდეს:</w:t>
      </w:r>
    </w:p>
    <w:p w14:paraId="61D2FACB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>ა) ლიდირების ავტომობილის მძღოლის როლს და პასუხისმგებლობებს;</w:t>
      </w:r>
    </w:p>
    <w:p w14:paraId="75EC33FB" w14:textId="7A4AF91A" w:rsidR="00D73A01" w:rsidRPr="003A55CF" w:rsidRDefault="00D73A01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 xml:space="preserve">ბ) </w:t>
      </w:r>
      <w:r w:rsidR="00D13F09" w:rsidRPr="003A55CF">
        <w:rPr>
          <w:rFonts w:ascii="Sylfaen" w:hAnsi="Sylfaen" w:cs="Sylfaen"/>
          <w:lang w:val="ka-GE"/>
        </w:rPr>
        <w:t xml:space="preserve">საჰაერო ხომალდის ლიდირებისას </w:t>
      </w:r>
      <w:r w:rsidRPr="003A55CF">
        <w:rPr>
          <w:rFonts w:ascii="Sylfaen" w:hAnsi="Sylfaen" w:cs="Sylfaen"/>
          <w:lang w:val="ka-GE"/>
        </w:rPr>
        <w:t>კომუნიკაციის პროცედურებს, რადიოკავშირის ფრაზეოლოგიის წარმოების პროცედურების ჩათვლით;</w:t>
      </w:r>
    </w:p>
    <w:p w14:paraId="41051DCF" w14:textId="4EF804CB" w:rsidR="00D13F09" w:rsidRPr="003A55CF" w:rsidRDefault="00D13F09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>გ) სამანევრო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სიგნალებს</w:t>
      </w:r>
      <w:r w:rsidRPr="003A55CF">
        <w:rPr>
          <w:rFonts w:ascii="Sylfaen" w:hAnsi="Sylfaen" w:cs="Sylfaen_PDF_Subset"/>
          <w:lang w:val="ka-GE"/>
        </w:rPr>
        <w:t xml:space="preserve">, </w:t>
      </w:r>
      <w:r w:rsidRPr="003A55CF">
        <w:rPr>
          <w:rFonts w:ascii="Sylfaen" w:hAnsi="Sylfaen" w:cs="Sylfaen"/>
          <w:lang w:val="ka-GE"/>
        </w:rPr>
        <w:t xml:space="preserve">სსიპ – სამოქალაქო ავიაციის სააგენტოს დირექტორის 2016 წლის 26 აგვისტოს N113 ბრძანებით დამტკიცებული „საქართველოს საჰაერო სივრცეში ფრენის წესების“ </w:t>
      </w:r>
      <w:r w:rsidRPr="003A55CF">
        <w:rPr>
          <w:rFonts w:ascii="Sylfaen" w:hAnsi="Sylfaen" w:cs="Calibri"/>
          <w:lang w:val="ka-GE"/>
        </w:rPr>
        <w:t xml:space="preserve">№3 </w:t>
      </w:r>
      <w:r w:rsidRPr="003A55CF">
        <w:rPr>
          <w:rFonts w:ascii="Sylfaen" w:hAnsi="Sylfaen" w:cs="Sylfaen"/>
          <w:lang w:val="ka-GE"/>
        </w:rPr>
        <w:t>დანართის შესაბამისად;</w:t>
      </w:r>
    </w:p>
    <w:p w14:paraId="01931627" w14:textId="0C251FF9" w:rsidR="00D73A01" w:rsidRPr="003A55CF" w:rsidRDefault="00D13F09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>დ</w:t>
      </w:r>
      <w:r w:rsidR="00D73A01" w:rsidRPr="003A55CF">
        <w:rPr>
          <w:rFonts w:ascii="Sylfaen" w:hAnsi="Sylfaen" w:cs="Sylfaen"/>
          <w:lang w:val="ka-GE"/>
        </w:rPr>
        <w:t>) საჰაერო ხომალდის ლიდირების პროცედურა</w:t>
      </w:r>
      <w:r w:rsidR="004116D5" w:rsidRPr="003A55CF">
        <w:rPr>
          <w:rFonts w:ascii="Sylfaen" w:hAnsi="Sylfaen" w:cs="Sylfaen"/>
          <w:lang w:val="ka-GE"/>
        </w:rPr>
        <w:t>ს</w:t>
      </w:r>
      <w:r w:rsidRPr="003A55CF">
        <w:rPr>
          <w:rFonts w:ascii="Sylfaen" w:hAnsi="Sylfaen" w:cs="Sylfaen"/>
          <w:lang w:val="ka-GE"/>
        </w:rPr>
        <w:t>, მათ შორის საჰაერო ხომალდის გადაადგილების სიჩქარე</w:t>
      </w:r>
      <w:r w:rsidR="00311F21">
        <w:rPr>
          <w:rFonts w:ascii="Sylfaen" w:hAnsi="Sylfaen" w:cs="Sylfaen"/>
          <w:lang w:val="ka-GE"/>
        </w:rPr>
        <w:t>ს</w:t>
      </w:r>
      <w:r w:rsidRPr="003A55CF">
        <w:rPr>
          <w:rFonts w:ascii="Sylfaen" w:hAnsi="Sylfaen" w:cs="Sylfaen"/>
          <w:lang w:val="ka-GE"/>
        </w:rPr>
        <w:t xml:space="preserve"> და საჰაერო ხომალდსა და ლიდირების მანქანას შორის მანძილებ</w:t>
      </w:r>
      <w:r w:rsidR="00311F21">
        <w:rPr>
          <w:rFonts w:ascii="Sylfaen" w:hAnsi="Sylfaen" w:cs="Sylfaen"/>
          <w:lang w:val="ka-GE"/>
        </w:rPr>
        <w:t>ს</w:t>
      </w:r>
      <w:r w:rsidR="00D73A01" w:rsidRPr="003A55CF">
        <w:rPr>
          <w:rFonts w:ascii="Sylfaen" w:hAnsi="Sylfaen" w:cs="Sylfaen"/>
          <w:lang w:val="ka-GE"/>
        </w:rPr>
        <w:t>;</w:t>
      </w:r>
    </w:p>
    <w:p w14:paraId="10E66E49" w14:textId="3A6339C2" w:rsidR="00D13F09" w:rsidRPr="003A55CF" w:rsidRDefault="00D13F09" w:rsidP="00377AD1">
      <w:pPr>
        <w:spacing w:after="0" w:line="276" w:lineRule="auto"/>
        <w:jc w:val="both"/>
        <w:rPr>
          <w:rFonts w:ascii="Sylfaen" w:hAnsi="Sylfaen" w:cs="Sylfaen"/>
        </w:rPr>
      </w:pPr>
      <w:r w:rsidRPr="003A55CF">
        <w:rPr>
          <w:rFonts w:ascii="Sylfaen" w:hAnsi="Sylfaen" w:cs="Sylfaen"/>
          <w:lang w:val="ka-GE"/>
        </w:rPr>
        <w:t>ე</w:t>
      </w:r>
      <w:r w:rsidR="00D73A01" w:rsidRPr="003A55CF">
        <w:rPr>
          <w:rFonts w:ascii="Sylfaen" w:hAnsi="Sylfaen" w:cs="Sylfaen"/>
          <w:lang w:val="ka-GE"/>
        </w:rPr>
        <w:t xml:space="preserve">) საჰაერო ხომალდის </w:t>
      </w:r>
      <w:r w:rsidR="004116D5" w:rsidRPr="003A55CF">
        <w:rPr>
          <w:rFonts w:ascii="Sylfaen" w:hAnsi="Sylfaen" w:cs="Sylfaen"/>
          <w:lang w:val="ka-GE"/>
        </w:rPr>
        <w:t xml:space="preserve">როგორც ფიზიკურ, </w:t>
      </w:r>
      <w:r w:rsidR="00BB2C9B" w:rsidRPr="003A55CF">
        <w:rPr>
          <w:rFonts w:ascii="Sylfaen" w:hAnsi="Sylfaen" w:cs="Sylfaen"/>
          <w:lang w:val="ka-GE"/>
        </w:rPr>
        <w:t>ისე</w:t>
      </w:r>
      <w:r w:rsidR="004116D5" w:rsidRPr="003A55CF">
        <w:rPr>
          <w:rFonts w:ascii="Sylfaen" w:hAnsi="Sylfaen" w:cs="Sylfaen"/>
          <w:lang w:val="ka-GE"/>
        </w:rPr>
        <w:t xml:space="preserve"> საექსპლუატაციო </w:t>
      </w:r>
      <w:r w:rsidR="00D73A01" w:rsidRPr="003A55CF">
        <w:rPr>
          <w:rFonts w:ascii="Sylfaen" w:hAnsi="Sylfaen" w:cs="Sylfaen"/>
          <w:lang w:val="ka-GE"/>
        </w:rPr>
        <w:t>მახასიათებლებ</w:t>
      </w:r>
      <w:r w:rsidR="004116D5" w:rsidRPr="003A55CF">
        <w:rPr>
          <w:rFonts w:ascii="Sylfaen" w:hAnsi="Sylfaen" w:cs="Sylfaen"/>
          <w:lang w:val="ka-GE"/>
        </w:rPr>
        <w:t>ს</w:t>
      </w:r>
      <w:r w:rsidR="003C7B5E" w:rsidRPr="003A55CF">
        <w:rPr>
          <w:rFonts w:ascii="Sylfaen" w:hAnsi="Sylfaen" w:cs="Sylfaen"/>
        </w:rPr>
        <w:t xml:space="preserve">, </w:t>
      </w:r>
      <w:r w:rsidR="003C7B5E" w:rsidRPr="003A55CF">
        <w:rPr>
          <w:rFonts w:ascii="Sylfaen" w:hAnsi="Sylfaen" w:cs="Sylfaen"/>
          <w:lang w:val="ka-GE"/>
        </w:rPr>
        <w:t>რომელიც დაკავშირებულია საჰაერო ხომალდის მანევრირებაზე</w:t>
      </w:r>
      <w:r w:rsidR="00EC6C92" w:rsidRPr="003A55CF">
        <w:rPr>
          <w:rFonts w:ascii="Sylfaen" w:hAnsi="Sylfaen" w:cs="Sylfaen"/>
        </w:rPr>
        <w:t>;</w:t>
      </w:r>
    </w:p>
    <w:p w14:paraId="02C5944A" w14:textId="7A0FB96B" w:rsidR="00D73A01" w:rsidRPr="003A55CF" w:rsidRDefault="00D13F09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>ვ) საჰაერო ხომალდის ლიდირება</w:t>
      </w:r>
      <w:r w:rsidR="00311F21">
        <w:rPr>
          <w:rFonts w:ascii="Sylfaen" w:hAnsi="Sylfaen" w:cs="Sylfaen"/>
          <w:lang w:val="ka-GE"/>
        </w:rPr>
        <w:t>ს,</w:t>
      </w:r>
      <w:r w:rsidRPr="003A55CF">
        <w:rPr>
          <w:rFonts w:ascii="Sylfaen" w:hAnsi="Sylfaen" w:cs="Sylfaen"/>
          <w:lang w:val="ka-GE"/>
        </w:rPr>
        <w:t xml:space="preserve"> შეზღუდული ხილვადობის პროცედურების დროს;</w:t>
      </w:r>
    </w:p>
    <w:p w14:paraId="70D67E3F" w14:textId="7A861294" w:rsidR="00D73A01" w:rsidRPr="003A55CF" w:rsidRDefault="00D13F09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>ზ</w:t>
      </w:r>
      <w:r w:rsidR="00D73A01" w:rsidRPr="003A55CF">
        <w:rPr>
          <w:rFonts w:ascii="Sylfaen" w:hAnsi="Sylfaen" w:cs="Sylfaen"/>
          <w:lang w:val="ka-GE"/>
        </w:rPr>
        <w:t xml:space="preserve">) </w:t>
      </w:r>
      <w:r w:rsidRPr="003A55CF">
        <w:rPr>
          <w:rFonts w:ascii="Sylfaen" w:hAnsi="Sylfaen" w:cs="Sylfaen_PDF_Subset"/>
          <w:lang w:val="ka-GE"/>
        </w:rPr>
        <w:t xml:space="preserve">ბაქანზე </w:t>
      </w:r>
      <w:r w:rsidRPr="003A55CF">
        <w:rPr>
          <w:rFonts w:ascii="Sylfaen" w:hAnsi="Sylfaen" w:cs="Sylfaen"/>
          <w:lang w:val="ka-GE"/>
        </w:rPr>
        <w:t>საავიაციო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შემთხვევების</w:t>
      </w:r>
      <w:r w:rsidRPr="003A55CF">
        <w:rPr>
          <w:rFonts w:ascii="Sylfaen" w:hAnsi="Sylfaen" w:cs="Sylfaen_PDF_Subset"/>
          <w:lang w:val="ka-GE"/>
        </w:rPr>
        <w:t xml:space="preserve"> ან ინციდენტის </w:t>
      </w:r>
      <w:r w:rsidRPr="003A55CF">
        <w:rPr>
          <w:rFonts w:ascii="Sylfaen" w:hAnsi="Sylfaen" w:cs="Sylfaen"/>
          <w:lang w:val="ka-GE"/>
        </w:rPr>
        <w:t>დროს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სამაშველო</w:t>
      </w:r>
      <w:r w:rsidRPr="003A55CF">
        <w:rPr>
          <w:rFonts w:ascii="Sylfaen" w:hAnsi="Sylfaen" w:cs="Sylfaen_PDF_Subset"/>
          <w:lang w:val="ka-GE"/>
        </w:rPr>
        <w:t xml:space="preserve"> </w:t>
      </w:r>
      <w:r w:rsidRPr="003A55CF">
        <w:rPr>
          <w:rFonts w:ascii="Sylfaen" w:hAnsi="Sylfaen" w:cs="Sylfaen"/>
          <w:lang w:val="ka-GE"/>
        </w:rPr>
        <w:t>პროცედურებს</w:t>
      </w:r>
      <w:r w:rsidRPr="003A55CF">
        <w:rPr>
          <w:rFonts w:ascii="Sylfaen" w:hAnsi="Sylfaen" w:cs="Sylfaen_PDF_Subset"/>
          <w:lang w:val="ka-GE"/>
        </w:rPr>
        <w:t>;</w:t>
      </w:r>
    </w:p>
    <w:p w14:paraId="6FB63865" w14:textId="2CFBA957" w:rsidR="00D73A01" w:rsidRPr="003A55CF" w:rsidRDefault="00D13F09" w:rsidP="00377AD1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3A55CF">
        <w:rPr>
          <w:rFonts w:ascii="Sylfaen" w:hAnsi="Sylfaen" w:cs="Sylfaen"/>
          <w:lang w:val="ka-GE"/>
        </w:rPr>
        <w:t>თ</w:t>
      </w:r>
      <w:r w:rsidR="00D73A01" w:rsidRPr="003A55CF">
        <w:rPr>
          <w:rFonts w:ascii="Sylfaen" w:hAnsi="Sylfaen" w:cs="Sylfaen"/>
          <w:lang w:val="ka-GE"/>
        </w:rPr>
        <w:t>) ლიდირების ავტომობილის და აღჭურვილობის ექსპლუატაცია</w:t>
      </w:r>
      <w:r w:rsidR="004116D5" w:rsidRPr="003A55CF">
        <w:rPr>
          <w:rFonts w:ascii="Sylfaen" w:hAnsi="Sylfaen" w:cs="Sylfaen"/>
          <w:lang w:val="ka-GE"/>
        </w:rPr>
        <w:t>ს</w:t>
      </w:r>
      <w:r w:rsidR="003F4A17" w:rsidRPr="003A55CF">
        <w:rPr>
          <w:rFonts w:ascii="Sylfaen" w:hAnsi="Sylfaen" w:cs="Sylfaen"/>
          <w:lang w:val="ka-GE"/>
        </w:rPr>
        <w:t>.</w:t>
      </w:r>
    </w:p>
    <w:p w14:paraId="3C9E75CD" w14:textId="557E0EB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4F65DB31" w14:textId="1196CAC2" w:rsidR="00B3152B" w:rsidRPr="003A55CF" w:rsidRDefault="00B3152B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0ED33CA" w14:textId="01413727" w:rsidR="00B3152B" w:rsidRDefault="00B3152B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DED75B6" w14:textId="59C996D7" w:rsidR="00377AD1" w:rsidRDefault="00377AD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25ACA59A" w14:textId="6B59C335" w:rsidR="00377AD1" w:rsidRDefault="00377AD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DA2C648" w14:textId="189DA614" w:rsidR="00377AD1" w:rsidRDefault="00377AD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2F912B9" w14:textId="58502BA8" w:rsidR="00377AD1" w:rsidRDefault="00377AD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16A7ADF7" w14:textId="39C99FB8" w:rsidR="00377AD1" w:rsidRDefault="00377AD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07011829" w14:textId="500886DB" w:rsidR="00377AD1" w:rsidRDefault="00377AD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22A4E9B" w14:textId="5C168259" w:rsidR="00377AD1" w:rsidRDefault="00377AD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6937BDA" w14:textId="43034D23" w:rsidR="00377AD1" w:rsidRDefault="00377AD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0B3039D" w14:textId="1E9E9E51" w:rsidR="00377AD1" w:rsidRDefault="00377AD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462C3BB4" w14:textId="77777777" w:rsidR="00377AD1" w:rsidRPr="003A55CF" w:rsidRDefault="00377AD1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29096A2E" w14:textId="693B2367" w:rsidR="00B3152B" w:rsidRPr="003A55CF" w:rsidRDefault="00B3152B" w:rsidP="00377AD1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A08A62C" w14:textId="77777777" w:rsidR="00D73A01" w:rsidRPr="00311F21" w:rsidRDefault="00D73A01" w:rsidP="00377AD1">
      <w:pPr>
        <w:spacing w:after="0" w:line="276" w:lineRule="auto"/>
        <w:jc w:val="right"/>
        <w:rPr>
          <w:rFonts w:ascii="Sylfaen" w:hAnsi="Sylfaen"/>
          <w:b/>
          <w:lang w:val="ka-GE"/>
        </w:rPr>
      </w:pPr>
      <w:r w:rsidRPr="00311F21">
        <w:rPr>
          <w:rFonts w:ascii="Sylfaen" w:hAnsi="Sylfaen"/>
          <w:b/>
          <w:lang w:val="ka-GE"/>
        </w:rPr>
        <w:t xml:space="preserve">დანართი </w:t>
      </w:r>
      <w:r w:rsidR="00580AE6" w:rsidRPr="00311F21">
        <w:rPr>
          <w:rFonts w:ascii="Sylfaen" w:hAnsi="Sylfaen"/>
          <w:b/>
          <w:lang w:val="ka-GE"/>
        </w:rPr>
        <w:t>№</w:t>
      </w:r>
      <w:r w:rsidRPr="00311F21">
        <w:rPr>
          <w:rFonts w:ascii="Sylfaen" w:hAnsi="Sylfaen"/>
          <w:b/>
          <w:lang w:val="ka-GE"/>
        </w:rPr>
        <w:t>3</w:t>
      </w:r>
    </w:p>
    <w:p w14:paraId="1DAEB849" w14:textId="4864D9DD" w:rsidR="00EC6C92" w:rsidRPr="00311F21" w:rsidRDefault="00A77E56" w:rsidP="00377AD1">
      <w:pPr>
        <w:spacing w:after="0" w:line="276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პირველადი </w:t>
      </w:r>
      <w:r w:rsidR="00D73A01" w:rsidRPr="00311F21">
        <w:rPr>
          <w:rFonts w:ascii="Sylfaen" w:hAnsi="Sylfaen"/>
          <w:b/>
          <w:lang w:val="ka-GE"/>
        </w:rPr>
        <w:t>სასწავლო პროგრამის საკითხები პერსონალისთვის, რომლებიც ახორციელებენ რადიოკავშირის გამოყენებით</w:t>
      </w:r>
      <w:r w:rsidR="00BB2C9B" w:rsidRPr="00311F21">
        <w:rPr>
          <w:rFonts w:ascii="Sylfaen" w:hAnsi="Sylfaen"/>
          <w:b/>
          <w:lang w:val="ka-GE"/>
        </w:rPr>
        <w:t>,</w:t>
      </w:r>
      <w:r w:rsidR="00D73A01" w:rsidRPr="00311F21">
        <w:rPr>
          <w:rFonts w:ascii="Sylfaen" w:hAnsi="Sylfaen"/>
          <w:b/>
          <w:lang w:val="ka-GE"/>
        </w:rPr>
        <w:t xml:space="preserve"> საჰაერო ხომალდთან მოძრაობის ინსტრუქციების გადაცემას და </w:t>
      </w:r>
      <w:r w:rsidR="00D2622F" w:rsidRPr="00311F21">
        <w:rPr>
          <w:rFonts w:ascii="Sylfaen" w:hAnsi="Sylfaen"/>
          <w:b/>
          <w:lang w:val="ka-GE"/>
        </w:rPr>
        <w:t xml:space="preserve">პუნქტზე (შესაბამის აეროდრომზე) </w:t>
      </w:r>
      <w:r w:rsidR="00EC6C92" w:rsidRPr="00311F21">
        <w:rPr>
          <w:rFonts w:ascii="Sylfaen" w:hAnsi="Sylfaen"/>
          <w:b/>
          <w:lang w:val="ka-GE"/>
        </w:rPr>
        <w:t>სასწავლო პროგრამის საკითხები</w:t>
      </w:r>
    </w:p>
    <w:p w14:paraId="0C66E91E" w14:textId="4BF60907" w:rsidR="00D73A01" w:rsidRPr="003A55CF" w:rsidRDefault="00A77E56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>
        <w:rPr>
          <w:rFonts w:ascii="Sylfaen" w:hAnsi="Sylfaen" w:cs="Calibri"/>
          <w:bCs/>
          <w:lang w:val="ka-GE"/>
        </w:rPr>
        <w:t xml:space="preserve">პირველადი </w:t>
      </w:r>
      <w:r w:rsidR="00D73A01" w:rsidRPr="003A55CF">
        <w:rPr>
          <w:rFonts w:ascii="Sylfaen" w:hAnsi="Sylfaen" w:cs="Calibri"/>
          <w:bCs/>
          <w:lang w:val="ka-GE"/>
        </w:rPr>
        <w:t>სასწავლო პროგრამა უნდა მოიცავდეს</w:t>
      </w:r>
      <w:r w:rsidR="00836F91" w:rsidRPr="003A55CF">
        <w:rPr>
          <w:rFonts w:ascii="Sylfaen" w:hAnsi="Sylfaen" w:cs="Calibri"/>
          <w:bCs/>
          <w:lang w:val="ka-GE"/>
        </w:rPr>
        <w:t>,</w:t>
      </w:r>
      <w:r w:rsidR="00D73A01" w:rsidRPr="003A55CF">
        <w:rPr>
          <w:rFonts w:ascii="Sylfaen" w:hAnsi="Sylfaen" w:cs="Calibri"/>
          <w:bCs/>
          <w:lang w:val="ka-GE"/>
        </w:rPr>
        <w:t xml:space="preserve"> მინიმუმ</w:t>
      </w:r>
      <w:r w:rsidR="00836F91" w:rsidRPr="003A55CF">
        <w:rPr>
          <w:rFonts w:ascii="Sylfaen" w:hAnsi="Sylfaen" w:cs="Calibri"/>
          <w:bCs/>
          <w:lang w:val="ka-GE"/>
        </w:rPr>
        <w:t>,</w:t>
      </w:r>
      <w:r w:rsidR="00D73A01" w:rsidRPr="003A55CF">
        <w:rPr>
          <w:rFonts w:ascii="Sylfaen" w:hAnsi="Sylfaen" w:cs="Calibri"/>
          <w:bCs/>
          <w:lang w:val="ka-GE"/>
        </w:rPr>
        <w:t xml:space="preserve"> შემდეგ მოდულებს:</w:t>
      </w:r>
    </w:p>
    <w:p w14:paraId="0D7B39D3" w14:textId="1E80E1A8" w:rsidR="00D73A01" w:rsidRPr="00311F21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11F21">
        <w:rPr>
          <w:rFonts w:ascii="Sylfaen" w:hAnsi="Sylfaen" w:cs="Calibri"/>
          <w:b/>
          <w:bCs/>
          <w:lang w:val="ka-GE"/>
        </w:rPr>
        <w:t xml:space="preserve">მოდული 1. </w:t>
      </w:r>
      <w:r w:rsidRPr="00311F21">
        <w:rPr>
          <w:rFonts w:ascii="Sylfaen" w:hAnsi="Sylfaen"/>
          <w:b/>
          <w:bCs/>
          <w:lang w:val="ka-GE"/>
        </w:rPr>
        <w:t>ბაქანზე საქმიანობის მართვის მიმოხილვა</w:t>
      </w:r>
    </w:p>
    <w:p w14:paraId="4B6604E1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1. საჰაერო მოძრაობის პროცედურები, რაც დაკავშირებულია აეროდრომის ექსპლუატაციასთან;</w:t>
      </w:r>
    </w:p>
    <w:p w14:paraId="23D6128B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2. საჰაერო მოძრაობის ნაკადის მართვის (ATFM) საბაზისო ცოდნა;</w:t>
      </w:r>
    </w:p>
    <w:p w14:paraId="66921A10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3. ბაქანზე საქმიანობის მართვის გაცნობა;</w:t>
      </w:r>
    </w:p>
    <w:p w14:paraId="0DFEC12A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4. პასუხისმგებლობების და ამოცანების აღწერა;</w:t>
      </w:r>
    </w:p>
    <w:p w14:paraId="01452A93" w14:textId="3A6DEAA4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 xml:space="preserve">5. საჰაერო ხომალდის მახასიათებლები, საჰაერო ხომალდის ტიპები და </w:t>
      </w:r>
      <w:r w:rsidR="00531AF2" w:rsidRPr="003A55CF">
        <w:rPr>
          <w:rFonts w:ascii="Sylfaen" w:hAnsi="Sylfaen" w:cs="Calibri"/>
          <w:bCs/>
          <w:lang w:val="ka-GE"/>
        </w:rPr>
        <w:t>ავიაკომპანიის</w:t>
      </w:r>
      <w:r w:rsidRPr="003A55CF">
        <w:rPr>
          <w:rFonts w:ascii="Sylfaen" w:hAnsi="Sylfaen" w:cs="Calibri"/>
          <w:bCs/>
          <w:lang w:val="ka-GE"/>
        </w:rPr>
        <w:t xml:space="preserve"> იდენტიფიკაცია;</w:t>
      </w:r>
    </w:p>
    <w:p w14:paraId="557EF35C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6. მეტეოროლოგიის საფუძვლები;</w:t>
      </w:r>
    </w:p>
    <w:p w14:paraId="024B05D7" w14:textId="46C227F5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 xml:space="preserve">7. საექსპლუატაციო ხელშეკრულებები და პროცედურები ბაქანზე საქმიანობის მართვის </w:t>
      </w:r>
      <w:r w:rsidR="00D2622F" w:rsidRPr="003A55CF">
        <w:rPr>
          <w:rFonts w:ascii="Sylfaen" w:hAnsi="Sylfaen" w:cs="Calibri"/>
          <w:bCs/>
          <w:lang w:val="ka-GE"/>
        </w:rPr>
        <w:t xml:space="preserve">სამსახურსა </w:t>
      </w:r>
      <w:r w:rsidRPr="003A55CF">
        <w:rPr>
          <w:rFonts w:ascii="Sylfaen" w:hAnsi="Sylfaen" w:cs="Calibri"/>
          <w:bCs/>
          <w:lang w:val="ka-GE"/>
        </w:rPr>
        <w:t>და სხვა სუბიექტებს შორის;</w:t>
      </w:r>
    </w:p>
    <w:p w14:paraId="132BB9E3" w14:textId="2BABB773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8. ბაქანზე მოძრაობის პრიორიტეტები: საჰაერო ხომალდი,</w:t>
      </w:r>
      <w:r w:rsidR="00705ED6" w:rsidRPr="003A55CF">
        <w:rPr>
          <w:rFonts w:ascii="Sylfaen" w:hAnsi="Sylfaen" w:cs="Calibri"/>
          <w:bCs/>
          <w:lang w:val="ka-GE"/>
        </w:rPr>
        <w:t xml:space="preserve"> მომსახურე</w:t>
      </w:r>
      <w:r w:rsidRPr="003A55CF">
        <w:rPr>
          <w:rFonts w:ascii="Sylfaen" w:hAnsi="Sylfaen" w:cs="Calibri"/>
          <w:bCs/>
          <w:lang w:val="ka-GE"/>
        </w:rPr>
        <w:t xml:space="preserve"> აღჭურვილობა, სატრანსპორტო საშუალებები;</w:t>
      </w:r>
    </w:p>
    <w:p w14:paraId="0F86F676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9. საჰაერო ნავიგაციის სერვისების (ANS) საბაზისო ცოდნა;</w:t>
      </w:r>
    </w:p>
    <w:p w14:paraId="47A9D1CD" w14:textId="2C1C92B2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 xml:space="preserve">10. </w:t>
      </w:r>
      <w:r w:rsidR="00311F21">
        <w:rPr>
          <w:rFonts w:ascii="Sylfaen" w:hAnsi="Sylfaen" w:cs="Calibri"/>
          <w:bCs/>
          <w:lang w:val="ka-GE"/>
        </w:rPr>
        <w:t>ჰაერსანაოსნო</w:t>
      </w:r>
      <w:r w:rsidRPr="003A55CF">
        <w:rPr>
          <w:rFonts w:ascii="Sylfaen" w:hAnsi="Sylfaen" w:cs="Calibri"/>
          <w:bCs/>
          <w:lang w:val="ka-GE"/>
        </w:rPr>
        <w:t xml:space="preserve"> ინფორმაციის კრებული</w:t>
      </w:r>
      <w:r w:rsidR="003F4A17" w:rsidRPr="003A55CF">
        <w:rPr>
          <w:rFonts w:ascii="Sylfaen" w:hAnsi="Sylfaen" w:cs="Calibri"/>
          <w:bCs/>
          <w:lang w:val="ka-GE"/>
        </w:rPr>
        <w:t xml:space="preserve"> (AIP).</w:t>
      </w:r>
    </w:p>
    <w:p w14:paraId="52F68C91" w14:textId="7377FC26" w:rsidR="00640BBE" w:rsidRPr="00311F21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11F21">
        <w:rPr>
          <w:rFonts w:ascii="Sylfaen" w:hAnsi="Sylfaen" w:cs="Calibri"/>
          <w:b/>
          <w:bCs/>
          <w:lang w:val="ka-GE"/>
        </w:rPr>
        <w:t xml:space="preserve">მოდული 2. </w:t>
      </w:r>
      <w:r w:rsidR="00640BBE" w:rsidRPr="00311F21">
        <w:rPr>
          <w:rFonts w:ascii="Sylfaen" w:hAnsi="Sylfaen" w:cs="Calibri"/>
          <w:b/>
          <w:bCs/>
          <w:lang w:val="ka-GE"/>
        </w:rPr>
        <w:t>სააერნაოსნო სამართალი</w:t>
      </w:r>
    </w:p>
    <w:p w14:paraId="5D113F5B" w14:textId="69874FC6" w:rsidR="00640BBE" w:rsidRPr="003A55CF" w:rsidRDefault="00640BBE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1. საარნაოსნო სამართალის გაცნობა;</w:t>
      </w:r>
    </w:p>
    <w:p w14:paraId="070C3ED7" w14:textId="6D7D578A" w:rsidR="00640BBE" w:rsidRPr="003A55CF" w:rsidRDefault="00640BBE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 xml:space="preserve">2. </w:t>
      </w:r>
      <w:r w:rsidR="00ED7378" w:rsidRPr="003A55CF">
        <w:rPr>
          <w:rFonts w:ascii="Sylfaen" w:hAnsi="Sylfaen" w:cs="Calibri"/>
          <w:bCs/>
          <w:lang w:val="ka-GE"/>
        </w:rPr>
        <w:t>საერთაშორისო საავიაციო ორგანოები;</w:t>
      </w:r>
    </w:p>
    <w:p w14:paraId="7C942C16" w14:textId="61583EA2" w:rsidR="00ED7378" w:rsidRPr="003A55CF" w:rsidRDefault="00ED7378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3. ეროვნული საავიაციო ორგანოები;</w:t>
      </w:r>
    </w:p>
    <w:p w14:paraId="1167B71A" w14:textId="100D8E91" w:rsidR="00ED7378" w:rsidRPr="003A55CF" w:rsidRDefault="00ED7378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4. შესაბამისი ეროვნული და საერთაშორისო კანონმდებლობის მიმოხილვა.</w:t>
      </w:r>
    </w:p>
    <w:p w14:paraId="58E28382" w14:textId="181E4DA7" w:rsidR="00D73A01" w:rsidRPr="00311F21" w:rsidRDefault="00ED7378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11F21">
        <w:rPr>
          <w:rFonts w:ascii="Sylfaen" w:hAnsi="Sylfaen" w:cs="Calibri"/>
          <w:b/>
          <w:bCs/>
          <w:lang w:val="ka-GE"/>
        </w:rPr>
        <w:t xml:space="preserve">მოდული 3. </w:t>
      </w:r>
      <w:r w:rsidR="00D73A01" w:rsidRPr="00311F21">
        <w:rPr>
          <w:rFonts w:ascii="Sylfaen" w:hAnsi="Sylfaen" w:cs="Calibri"/>
          <w:b/>
          <w:bCs/>
          <w:lang w:val="ka-GE"/>
        </w:rPr>
        <w:t>ბაქანზე საქმიანობის მართვის აღჭურვილობა</w:t>
      </w:r>
    </w:p>
    <w:p w14:paraId="04DBEA7F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1. IT სისტემები;</w:t>
      </w:r>
    </w:p>
    <w:p w14:paraId="03BFBC91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2. საკომუნიკაციო სისტემები;</w:t>
      </w:r>
    </w:p>
    <w:p w14:paraId="6DB1C384" w14:textId="120F4E00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3. სარადიოლოკაციო სისტემები</w:t>
      </w:r>
      <w:r w:rsidR="008B1218" w:rsidRPr="003A55CF">
        <w:rPr>
          <w:rFonts w:ascii="Sylfaen" w:hAnsi="Sylfaen" w:cs="Calibri"/>
          <w:bCs/>
          <w:lang w:val="ka-GE"/>
        </w:rPr>
        <w:t>;</w:t>
      </w:r>
    </w:p>
    <w:p w14:paraId="57A68BAC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4. აეროდრომის განათების სისტემები, რომლებიც შეესაბამება ბაქანზე საქმიანობის მართვის უზრუნველყოფას;</w:t>
      </w:r>
    </w:p>
    <w:p w14:paraId="2B4934E8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5. ვიზუალური შეპირაპირების სამართავი სისტემა;</w:t>
      </w:r>
    </w:p>
    <w:p w14:paraId="327F5F94" w14:textId="23546778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6. სარეზერვო სისტემები</w:t>
      </w:r>
      <w:r w:rsidR="003F4A17" w:rsidRPr="003A55CF">
        <w:rPr>
          <w:rFonts w:ascii="Sylfaen" w:hAnsi="Sylfaen" w:cs="Calibri"/>
          <w:bCs/>
          <w:lang w:val="ka-GE"/>
        </w:rPr>
        <w:t>.</w:t>
      </w:r>
    </w:p>
    <w:p w14:paraId="5B828C8D" w14:textId="51612D93" w:rsidR="00D73A01" w:rsidRPr="00311F21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11F21">
        <w:rPr>
          <w:rFonts w:ascii="Sylfaen" w:hAnsi="Sylfaen" w:cs="Calibri"/>
          <w:b/>
          <w:bCs/>
          <w:lang w:val="ka-GE"/>
        </w:rPr>
        <w:t xml:space="preserve">მოდული </w:t>
      </w:r>
      <w:r w:rsidR="00ED7378" w:rsidRPr="00311F21">
        <w:rPr>
          <w:rFonts w:ascii="Sylfaen" w:hAnsi="Sylfaen" w:cs="Calibri"/>
          <w:b/>
          <w:bCs/>
          <w:lang w:val="ka-GE"/>
        </w:rPr>
        <w:t>4</w:t>
      </w:r>
      <w:r w:rsidRPr="00311F21">
        <w:rPr>
          <w:rFonts w:ascii="Sylfaen" w:hAnsi="Sylfaen" w:cs="Calibri"/>
          <w:b/>
          <w:bCs/>
          <w:lang w:val="ka-GE"/>
        </w:rPr>
        <w:t>. კომუნიკაციის პროცედურები და ფრაზეოლოგია</w:t>
      </w:r>
    </w:p>
    <w:p w14:paraId="3A56EA9E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1. რადიოკავშირის კომუნიკაციის პროცედურები;</w:t>
      </w:r>
    </w:p>
    <w:p w14:paraId="337390BB" w14:textId="73A6904E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2. რადიოკავშირი საჰაერო ხომალდ</w:t>
      </w:r>
      <w:r w:rsidR="00D2622F" w:rsidRPr="003A55CF">
        <w:rPr>
          <w:rFonts w:ascii="Sylfaen" w:hAnsi="Sylfaen" w:cs="Calibri"/>
          <w:bCs/>
          <w:lang w:val="ka-GE"/>
        </w:rPr>
        <w:t>ის მანევრირებაზე პასუხისმგებელ პირთან</w:t>
      </w:r>
      <w:r w:rsidRPr="003A55CF">
        <w:rPr>
          <w:rFonts w:ascii="Sylfaen" w:hAnsi="Sylfaen" w:cs="Calibri"/>
          <w:bCs/>
          <w:lang w:val="ka-GE"/>
        </w:rPr>
        <w:t>;</w:t>
      </w:r>
    </w:p>
    <w:p w14:paraId="73842DE6" w14:textId="6BD4DB4F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3. სხვა კომუნიკაცია ბაქანზე</w:t>
      </w:r>
      <w:r w:rsidR="003F4A17" w:rsidRPr="003A55CF">
        <w:rPr>
          <w:rFonts w:ascii="Sylfaen" w:hAnsi="Sylfaen" w:cs="Calibri"/>
          <w:bCs/>
          <w:lang w:val="ka-GE"/>
        </w:rPr>
        <w:t>.</w:t>
      </w:r>
    </w:p>
    <w:p w14:paraId="30E1B3D6" w14:textId="77777777" w:rsidR="00D73A01" w:rsidRPr="00CD73B7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CD73B7">
        <w:rPr>
          <w:rFonts w:ascii="Sylfaen" w:hAnsi="Sylfaen" w:cs="Calibri"/>
          <w:b/>
          <w:bCs/>
          <w:lang w:val="ka-GE"/>
        </w:rPr>
        <w:t>მოდული 5. საჰაერო ხომალდის მოფრენის პროცედურები</w:t>
      </w:r>
    </w:p>
    <w:p w14:paraId="5DBCE624" w14:textId="5EE4AE6B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1. საჰაერო მოძრაობის მომსახურების საწარმოსთან კოორდინაცია და საჰაერო ხომალდის გადაცემა საჰაერო მოძრაობის მომსახურები</w:t>
      </w:r>
      <w:r w:rsidR="008B1218" w:rsidRPr="003A55CF">
        <w:rPr>
          <w:rFonts w:ascii="Sylfaen" w:hAnsi="Sylfaen" w:cs="Calibri"/>
          <w:bCs/>
          <w:lang w:val="ka-GE"/>
        </w:rPr>
        <w:t>ს</w:t>
      </w:r>
      <w:r w:rsidRPr="003A55CF">
        <w:rPr>
          <w:rFonts w:ascii="Sylfaen" w:hAnsi="Sylfaen" w:cs="Calibri"/>
          <w:bCs/>
          <w:lang w:val="ka-GE"/>
        </w:rPr>
        <w:t xml:space="preserve"> საწარმოსთან და ბაქანზე საქმიანობის მართვის </w:t>
      </w:r>
      <w:r w:rsidR="00ED7378" w:rsidRPr="003A55CF">
        <w:rPr>
          <w:rFonts w:ascii="Sylfaen" w:hAnsi="Sylfaen" w:cs="Calibri"/>
          <w:bCs/>
          <w:lang w:val="ka-GE"/>
        </w:rPr>
        <w:t>სამსახურთან;</w:t>
      </w:r>
    </w:p>
    <w:p w14:paraId="32D5E545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2. საჰაერო ხომალდის მოძრაობა;</w:t>
      </w:r>
    </w:p>
    <w:p w14:paraId="52C95B03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3. მოსაცდელი არეები;</w:t>
      </w:r>
    </w:p>
    <w:p w14:paraId="11B55EDB" w14:textId="55C2B7F1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4. ს</w:t>
      </w:r>
      <w:r w:rsidR="00716C7A" w:rsidRPr="003A55CF">
        <w:rPr>
          <w:rFonts w:ascii="Sylfaen" w:hAnsi="Sylfaen" w:cs="Calibri"/>
          <w:bCs/>
          <w:lang w:val="ka-GE"/>
        </w:rPr>
        <w:t xml:space="preserve">აჰაერო </w:t>
      </w:r>
      <w:r w:rsidRPr="003A55CF">
        <w:rPr>
          <w:rFonts w:ascii="Sylfaen" w:hAnsi="Sylfaen" w:cs="Calibri"/>
          <w:bCs/>
          <w:lang w:val="ka-GE"/>
        </w:rPr>
        <w:t>ხ</w:t>
      </w:r>
      <w:r w:rsidR="00716C7A" w:rsidRPr="003A55CF">
        <w:rPr>
          <w:rFonts w:ascii="Sylfaen" w:hAnsi="Sylfaen" w:cs="Calibri"/>
          <w:bCs/>
          <w:lang w:val="ka-GE"/>
        </w:rPr>
        <w:t>ომალდი</w:t>
      </w:r>
      <w:r w:rsidRPr="003A55CF">
        <w:rPr>
          <w:rFonts w:ascii="Sylfaen" w:hAnsi="Sylfaen" w:cs="Calibri"/>
          <w:bCs/>
          <w:lang w:val="ka-GE"/>
        </w:rPr>
        <w:t>ს მოფრენის დროის ჩაწერა</w:t>
      </w:r>
      <w:r w:rsidR="003F4A17" w:rsidRPr="003A55CF">
        <w:rPr>
          <w:rFonts w:ascii="Sylfaen" w:hAnsi="Sylfaen" w:cs="Calibri"/>
          <w:bCs/>
          <w:lang w:val="ka-GE"/>
        </w:rPr>
        <w:t>.</w:t>
      </w:r>
    </w:p>
    <w:p w14:paraId="7604A616" w14:textId="77777777" w:rsidR="00D73A01" w:rsidRPr="003306D3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306D3">
        <w:rPr>
          <w:rFonts w:ascii="Sylfaen" w:hAnsi="Sylfaen" w:cs="Calibri"/>
          <w:b/>
          <w:bCs/>
          <w:lang w:val="ka-GE"/>
        </w:rPr>
        <w:t>მოდული 6. საჰაერო ხომალდის გამგზავრების პროცედურები</w:t>
      </w:r>
    </w:p>
    <w:p w14:paraId="2B64927A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lastRenderedPageBreak/>
        <w:t>1. საჰაერო ხომალდის ძრავების გაშვების ნებართვა;</w:t>
      </w:r>
    </w:p>
    <w:p w14:paraId="4C542F28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2. საჰაერო ხომალდის უკუსვლით გაწევა და ბუქსირება;</w:t>
      </w:r>
    </w:p>
    <w:p w14:paraId="54A1ED64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3. საჰაერო ხომალდის გადაადგილება;</w:t>
      </w:r>
    </w:p>
    <w:p w14:paraId="631D09B1" w14:textId="589B9AA9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4. საჰაერო მოძრაობის მომსახურების საწარმოსთან კოორდინაცია და საჰაერო ხომალდის გადაცემა საჰაერო მოძრაობის მომსახურები</w:t>
      </w:r>
      <w:r w:rsidR="008B1218" w:rsidRPr="003A55CF">
        <w:rPr>
          <w:rFonts w:ascii="Sylfaen" w:hAnsi="Sylfaen" w:cs="Calibri"/>
          <w:bCs/>
          <w:lang w:val="ka-GE"/>
        </w:rPr>
        <w:t>ს</w:t>
      </w:r>
      <w:r w:rsidRPr="003A55CF">
        <w:rPr>
          <w:rFonts w:ascii="Sylfaen" w:hAnsi="Sylfaen" w:cs="Calibri"/>
          <w:bCs/>
          <w:lang w:val="ka-GE"/>
        </w:rPr>
        <w:t xml:space="preserve"> საწარმოსთან და ბაქანზე საქმიანობის მართვის </w:t>
      </w:r>
      <w:r w:rsidR="00ED7378" w:rsidRPr="003A55CF">
        <w:rPr>
          <w:rFonts w:ascii="Sylfaen" w:hAnsi="Sylfaen" w:cs="Calibri"/>
          <w:bCs/>
          <w:lang w:val="ka-GE"/>
        </w:rPr>
        <w:t>სამსახურთან;</w:t>
      </w:r>
    </w:p>
    <w:p w14:paraId="6C09A882" w14:textId="6374B681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 xml:space="preserve">5. </w:t>
      </w:r>
      <w:r w:rsidR="00716C7A" w:rsidRPr="003A55CF">
        <w:rPr>
          <w:rFonts w:ascii="Sylfaen" w:hAnsi="Sylfaen" w:cs="Calibri"/>
          <w:bCs/>
          <w:lang w:val="ka-GE"/>
        </w:rPr>
        <w:t>საჰაერო ხომალდი</w:t>
      </w:r>
      <w:r w:rsidRPr="003A55CF">
        <w:rPr>
          <w:rFonts w:ascii="Sylfaen" w:hAnsi="Sylfaen" w:cs="Calibri"/>
          <w:bCs/>
          <w:lang w:val="ka-GE"/>
        </w:rPr>
        <w:t>ს გაფრენის დროის ჩაწერა</w:t>
      </w:r>
      <w:r w:rsidR="003F4A17" w:rsidRPr="003A55CF">
        <w:rPr>
          <w:rFonts w:ascii="Sylfaen" w:hAnsi="Sylfaen" w:cs="Calibri"/>
          <w:bCs/>
          <w:lang w:val="ka-GE"/>
        </w:rPr>
        <w:t>.</w:t>
      </w:r>
    </w:p>
    <w:p w14:paraId="499281EE" w14:textId="77777777" w:rsidR="00D73A01" w:rsidRPr="00377AD1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77AD1">
        <w:rPr>
          <w:rFonts w:ascii="Sylfaen" w:hAnsi="Sylfaen" w:cs="Calibri"/>
          <w:b/>
          <w:bCs/>
          <w:lang w:val="ka-GE"/>
        </w:rPr>
        <w:t>მოდული 7. საგანგებო მდგომარეობის პროცედურები და შემთხვევები</w:t>
      </w:r>
    </w:p>
    <w:p w14:paraId="148F674C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1. აეროდრომის საგანგებო მდგომარეობის გეგმის გაცნობა;</w:t>
      </w:r>
    </w:p>
    <w:p w14:paraId="5C7A8E4C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2. საგანგებო მდგომარეობის განგაშის გამოცხადება;</w:t>
      </w:r>
    </w:p>
    <w:p w14:paraId="64B1E295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3. საჰაერო ხომალდთან დაკავშირებული საგანგებო მდგომარეობა;</w:t>
      </w:r>
    </w:p>
    <w:p w14:paraId="174E5A54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4. ბაქანზე საჰაერო ხომალდის ინციდენტი;</w:t>
      </w:r>
    </w:p>
    <w:p w14:paraId="33EC0715" w14:textId="48A1BC12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5. ბაქანზე სხვა საგანგებო მდგომარეობა და ინციდენტი</w:t>
      </w:r>
      <w:r w:rsidR="003F4A17" w:rsidRPr="003A55CF">
        <w:rPr>
          <w:rFonts w:ascii="Sylfaen" w:hAnsi="Sylfaen" w:cs="Calibri"/>
          <w:bCs/>
          <w:lang w:val="ka-GE"/>
        </w:rPr>
        <w:t>.</w:t>
      </w:r>
    </w:p>
    <w:p w14:paraId="00D87DCF" w14:textId="77777777" w:rsidR="00D73A01" w:rsidRPr="00377AD1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77AD1">
        <w:rPr>
          <w:rFonts w:ascii="Sylfaen" w:hAnsi="Sylfaen" w:cs="Calibri"/>
          <w:b/>
          <w:bCs/>
          <w:lang w:val="ka-GE"/>
        </w:rPr>
        <w:t>მოდული 8. უსაფრთხოების გაცნობა</w:t>
      </w:r>
    </w:p>
    <w:p w14:paraId="0C5F2520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1. ადამიანური ფაქტორი;</w:t>
      </w:r>
    </w:p>
    <w:p w14:paraId="391FF593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2. უსაფრთხოების მართვის საფუძვლები;</w:t>
      </w:r>
    </w:p>
    <w:p w14:paraId="1A1CC92E" w14:textId="707FFC59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3. შიდა და/ან აეროდრომის უსაფრთხოების მართვის სისტემა (SMS).</w:t>
      </w:r>
    </w:p>
    <w:p w14:paraId="5D5EB17E" w14:textId="77777777" w:rsidR="00D73A01" w:rsidRPr="00377AD1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77AD1">
        <w:rPr>
          <w:rFonts w:ascii="Sylfaen" w:hAnsi="Sylfaen" w:cs="Calibri"/>
          <w:b/>
          <w:bCs/>
          <w:lang w:val="ka-GE"/>
        </w:rPr>
        <w:t>მოდული 9. სადგომების გამოყოფა</w:t>
      </w:r>
    </w:p>
    <w:p w14:paraId="14CC0911" w14:textId="251FD8BD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1. ფაქტორები, რომლებიც გავლენას ახდენ</w:t>
      </w:r>
      <w:r w:rsidR="008B1218" w:rsidRPr="003A55CF">
        <w:rPr>
          <w:rFonts w:ascii="Sylfaen" w:hAnsi="Sylfaen" w:cs="Calibri"/>
          <w:bCs/>
          <w:lang w:val="ka-GE"/>
        </w:rPr>
        <w:t xml:space="preserve">ს </w:t>
      </w:r>
      <w:r w:rsidRPr="003A55CF">
        <w:rPr>
          <w:rFonts w:ascii="Sylfaen" w:hAnsi="Sylfaen" w:cs="Calibri"/>
          <w:bCs/>
          <w:lang w:val="ka-GE"/>
        </w:rPr>
        <w:t>სადგომის გამოყოფაზე;</w:t>
      </w:r>
    </w:p>
    <w:p w14:paraId="72847FEE" w14:textId="31083EA4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2. სადგომის გამოყოფის პროცედურები</w:t>
      </w:r>
      <w:r w:rsidR="00DD4C70" w:rsidRPr="003A55CF">
        <w:rPr>
          <w:rFonts w:ascii="Sylfaen" w:hAnsi="Sylfaen" w:cs="Calibri"/>
          <w:bCs/>
          <w:lang w:val="ka-GE"/>
        </w:rPr>
        <w:t>.</w:t>
      </w:r>
    </w:p>
    <w:p w14:paraId="602CB47C" w14:textId="77777777" w:rsidR="00D73A01" w:rsidRPr="00377AD1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77AD1">
        <w:rPr>
          <w:rFonts w:ascii="Sylfaen" w:hAnsi="Sylfaen" w:cs="Calibri"/>
          <w:b/>
          <w:bCs/>
          <w:lang w:val="ka-GE"/>
        </w:rPr>
        <w:t>მოდული 10. საჰაერო ხომალდის მიწისზედა მომსახურება</w:t>
      </w:r>
    </w:p>
    <w:p w14:paraId="2E14EFF6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 xml:space="preserve">1. </w:t>
      </w:r>
      <w:r w:rsidR="00716C7A" w:rsidRPr="003A55CF">
        <w:rPr>
          <w:rFonts w:ascii="Sylfaen" w:hAnsi="Sylfaen" w:cs="Calibri"/>
          <w:bCs/>
          <w:lang w:val="ka-GE"/>
        </w:rPr>
        <w:t>საჰაერო ხომალდი</w:t>
      </w:r>
      <w:r w:rsidRPr="003A55CF">
        <w:rPr>
          <w:rFonts w:ascii="Sylfaen" w:hAnsi="Sylfaen" w:cs="Calibri"/>
          <w:bCs/>
          <w:lang w:val="ka-GE"/>
        </w:rPr>
        <w:t>ს მომსახურების (Turn-around) პროცესის გაცნობა;</w:t>
      </w:r>
    </w:p>
    <w:p w14:paraId="74466DF5" w14:textId="59BE0899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2. სპეციალური მიწისზედა მომსახურების პროცედურები</w:t>
      </w:r>
      <w:r w:rsidR="00DD4C70" w:rsidRPr="003A55CF">
        <w:rPr>
          <w:rFonts w:ascii="Sylfaen" w:hAnsi="Sylfaen" w:cs="Calibri"/>
          <w:bCs/>
          <w:lang w:val="ka-GE"/>
        </w:rPr>
        <w:t>.</w:t>
      </w:r>
    </w:p>
    <w:p w14:paraId="4CF535AE" w14:textId="77777777" w:rsidR="00D73A01" w:rsidRPr="00377AD1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77AD1">
        <w:rPr>
          <w:rFonts w:ascii="Sylfaen" w:hAnsi="Sylfaen" w:cs="Calibri"/>
          <w:b/>
          <w:bCs/>
          <w:lang w:val="ka-GE"/>
        </w:rPr>
        <w:t>მოდული 11. კოორდინაცია ბაქანზე საქმიანობის მართვის სამსახურსა და საჰაერო მოძრაობის მომსახურების საწარმოს შორის</w:t>
      </w:r>
    </w:p>
    <w:p w14:paraId="761940C7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1. გაწერილი შეთანხმებები;</w:t>
      </w:r>
    </w:p>
    <w:p w14:paraId="41D71A10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2. კომუნიკაცია საჰაერო მოძრაობის მომსახურებასთან;</w:t>
      </w:r>
    </w:p>
    <w:p w14:paraId="740FB6BE" w14:textId="033AF775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3. პასუხისმგებლობების არეალი AMS და</w:t>
      </w:r>
      <w:r w:rsidR="00DD4C70" w:rsidRPr="003A55CF">
        <w:rPr>
          <w:rFonts w:ascii="Sylfaen" w:hAnsi="Sylfaen" w:cs="Calibri"/>
          <w:bCs/>
          <w:lang w:val="ka-GE"/>
        </w:rPr>
        <w:t xml:space="preserve"> ATS.</w:t>
      </w:r>
    </w:p>
    <w:p w14:paraId="19E29C8C" w14:textId="77777777" w:rsidR="00D73A01" w:rsidRPr="00377AD1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77AD1">
        <w:rPr>
          <w:rFonts w:ascii="Sylfaen" w:hAnsi="Sylfaen" w:cs="Calibri"/>
          <w:b/>
          <w:bCs/>
          <w:lang w:val="ka-GE"/>
        </w:rPr>
        <w:t xml:space="preserve">მოდული 12. ექსპლუატაცია ნებისმიერი ამინდის პირობებში </w:t>
      </w:r>
    </w:p>
    <w:p w14:paraId="259C74B6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1. ხილვადობის პირობები;</w:t>
      </w:r>
    </w:p>
    <w:p w14:paraId="7E363963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2. გაუარესებული ამინდის პირობების პროცედურები;</w:t>
      </w:r>
    </w:p>
    <w:p w14:paraId="014491EA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r w:rsidRPr="003A55CF">
        <w:rPr>
          <w:rFonts w:ascii="Sylfaen" w:hAnsi="Sylfaen"/>
          <w:bCs/>
          <w:lang w:val="ka-GE"/>
        </w:rPr>
        <w:t>3. ზამთარში ექსპლუატაცია</w:t>
      </w:r>
      <w:r w:rsidR="00DD4C70" w:rsidRPr="003A55CF">
        <w:rPr>
          <w:rFonts w:ascii="Sylfaen" w:hAnsi="Sylfaen"/>
          <w:bCs/>
          <w:lang w:val="ka-GE"/>
        </w:rPr>
        <w:t>.</w:t>
      </w:r>
    </w:p>
    <w:p w14:paraId="603DAAAA" w14:textId="77777777" w:rsidR="00D73A01" w:rsidRPr="00377AD1" w:rsidRDefault="00D73A01" w:rsidP="00377AD1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377AD1">
        <w:rPr>
          <w:rFonts w:ascii="Sylfaen" w:hAnsi="Sylfaen"/>
          <w:b/>
          <w:lang w:val="ka-GE"/>
        </w:rPr>
        <w:t>პუნქტზე (შესაბამის აეროდრომზე) სწავლების საკითხები</w:t>
      </w:r>
    </w:p>
    <w:p w14:paraId="38C9330B" w14:textId="77777777" w:rsidR="00D73A01" w:rsidRPr="00377AD1" w:rsidRDefault="00D73A01" w:rsidP="00377AD1">
      <w:pPr>
        <w:spacing w:after="0" w:line="276" w:lineRule="auto"/>
        <w:jc w:val="both"/>
        <w:rPr>
          <w:rFonts w:ascii="Sylfaen" w:hAnsi="Sylfaen" w:cs="Calibri"/>
          <w:b/>
          <w:bCs/>
          <w:lang w:val="ka-GE"/>
        </w:rPr>
      </w:pPr>
      <w:r w:rsidRPr="00377AD1">
        <w:rPr>
          <w:rFonts w:ascii="Sylfaen" w:hAnsi="Sylfaen" w:cs="Calibri"/>
          <w:b/>
          <w:bCs/>
          <w:lang w:val="ka-GE"/>
        </w:rPr>
        <w:t>პუნქტზე სწავლებები უნდა მოიცავდეს შემდეგ საკითხებს:</w:t>
      </w:r>
    </w:p>
    <w:p w14:paraId="19B80D6E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ა) ადგილობრივი საექსპლუატაციო შეთანხმებები;</w:t>
      </w:r>
    </w:p>
    <w:p w14:paraId="44E80609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>ბ) აეროდრომის განლაგება;</w:t>
      </w:r>
    </w:p>
    <w:p w14:paraId="143C4F47" w14:textId="2FB7EBA6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r w:rsidRPr="003A55CF">
        <w:rPr>
          <w:rFonts w:ascii="Sylfaen" w:hAnsi="Sylfaen" w:cs="Calibri"/>
          <w:bCs/>
          <w:lang w:val="ka-GE"/>
        </w:rPr>
        <w:t xml:space="preserve">გ) აეროდრომის პროცედურები, აეროდრომის </w:t>
      </w:r>
      <w:r w:rsidR="00C9212E" w:rsidRPr="003A55CF">
        <w:rPr>
          <w:rFonts w:ascii="Sylfaen" w:hAnsi="Sylfaen" w:cs="Calibri"/>
          <w:bCs/>
          <w:lang w:val="ka-GE"/>
        </w:rPr>
        <w:t xml:space="preserve">ექსპლუატაციის </w:t>
      </w:r>
      <w:r w:rsidRPr="003A55CF">
        <w:rPr>
          <w:rFonts w:ascii="Sylfaen" w:hAnsi="Sylfaen" w:cs="Calibri"/>
          <w:bCs/>
          <w:lang w:val="ka-GE"/>
        </w:rPr>
        <w:t>სახელმძღვანელოს მიხედვით:</w:t>
      </w:r>
    </w:p>
    <w:p w14:paraId="68BA1F9F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proofErr w:type="spellStart"/>
      <w:r w:rsidRPr="003A55CF">
        <w:rPr>
          <w:rFonts w:ascii="Sylfaen" w:hAnsi="Sylfaen" w:cs="Calibri"/>
          <w:bCs/>
          <w:lang w:val="ka-GE"/>
        </w:rPr>
        <w:t>გ.ა</w:t>
      </w:r>
      <w:proofErr w:type="spellEnd"/>
      <w:r w:rsidRPr="003A55CF">
        <w:rPr>
          <w:rFonts w:ascii="Sylfaen" w:hAnsi="Sylfaen" w:cs="Calibri"/>
          <w:bCs/>
          <w:lang w:val="ka-GE"/>
        </w:rPr>
        <w:t>) შეზღუდული ხილვადობა;</w:t>
      </w:r>
    </w:p>
    <w:p w14:paraId="475C05E1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proofErr w:type="spellStart"/>
      <w:r w:rsidRPr="003A55CF">
        <w:rPr>
          <w:rFonts w:ascii="Sylfaen" w:hAnsi="Sylfaen" w:cs="Calibri"/>
          <w:bCs/>
          <w:lang w:val="ka-GE"/>
        </w:rPr>
        <w:t>გ.ბ</w:t>
      </w:r>
      <w:proofErr w:type="spellEnd"/>
      <w:r w:rsidRPr="003A55CF">
        <w:rPr>
          <w:rFonts w:ascii="Sylfaen" w:hAnsi="Sylfaen" w:cs="Calibri"/>
          <w:bCs/>
          <w:lang w:val="ka-GE"/>
        </w:rPr>
        <w:t>) გაუარესებული ამინდის პირობები;</w:t>
      </w:r>
    </w:p>
    <w:p w14:paraId="305A70E4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proofErr w:type="spellStart"/>
      <w:r w:rsidRPr="003A55CF">
        <w:rPr>
          <w:rFonts w:ascii="Sylfaen" w:hAnsi="Sylfaen" w:cs="Calibri"/>
          <w:bCs/>
          <w:lang w:val="ka-GE"/>
        </w:rPr>
        <w:t>გ.გ</w:t>
      </w:r>
      <w:proofErr w:type="spellEnd"/>
      <w:r w:rsidRPr="003A55CF">
        <w:rPr>
          <w:rFonts w:ascii="Sylfaen" w:hAnsi="Sylfaen" w:cs="Calibri"/>
          <w:bCs/>
          <w:lang w:val="ka-GE"/>
        </w:rPr>
        <w:t>) აეროდრომის საგანგებო მდგომარეობის გეგმა;</w:t>
      </w:r>
    </w:p>
    <w:p w14:paraId="18A9A0BD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proofErr w:type="spellStart"/>
      <w:r w:rsidRPr="003A55CF">
        <w:rPr>
          <w:rFonts w:ascii="Sylfaen" w:hAnsi="Sylfaen" w:cs="Calibri"/>
          <w:bCs/>
          <w:lang w:val="ka-GE"/>
        </w:rPr>
        <w:t>გ.დ</w:t>
      </w:r>
      <w:proofErr w:type="spellEnd"/>
      <w:r w:rsidRPr="003A55CF">
        <w:rPr>
          <w:rFonts w:ascii="Sylfaen" w:hAnsi="Sylfaen" w:cs="Calibri"/>
          <w:bCs/>
          <w:lang w:val="ka-GE"/>
        </w:rPr>
        <w:t>) კოორდინაცია საჰაერო მოძრაობის მომსახურების სამსახურთან;</w:t>
      </w:r>
    </w:p>
    <w:p w14:paraId="3E883832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proofErr w:type="spellStart"/>
      <w:r w:rsidRPr="003A55CF">
        <w:rPr>
          <w:rFonts w:ascii="Sylfaen" w:hAnsi="Sylfaen" w:cs="Calibri"/>
          <w:bCs/>
          <w:lang w:val="ka-GE"/>
        </w:rPr>
        <w:t>გ.ე</w:t>
      </w:r>
      <w:proofErr w:type="spellEnd"/>
      <w:r w:rsidRPr="003A55CF">
        <w:rPr>
          <w:rFonts w:ascii="Sylfaen" w:hAnsi="Sylfaen" w:cs="Calibri"/>
          <w:bCs/>
          <w:lang w:val="ka-GE"/>
        </w:rPr>
        <w:t xml:space="preserve">) აეროდრომის </w:t>
      </w:r>
      <w:proofErr w:type="spellStart"/>
      <w:r w:rsidRPr="003A55CF">
        <w:rPr>
          <w:rFonts w:ascii="Sylfaen" w:hAnsi="Sylfaen" w:cs="Calibri"/>
          <w:bCs/>
          <w:lang w:val="ka-GE"/>
        </w:rPr>
        <w:t>ექსპლუატანტთან</w:t>
      </w:r>
      <w:proofErr w:type="spellEnd"/>
      <w:r w:rsidRPr="003A55CF">
        <w:rPr>
          <w:rFonts w:ascii="Sylfaen" w:hAnsi="Sylfaen" w:cs="Calibri"/>
          <w:bCs/>
          <w:lang w:val="ka-GE"/>
        </w:rPr>
        <w:t xml:space="preserve"> კოორდინაცია;</w:t>
      </w:r>
    </w:p>
    <w:p w14:paraId="0AE09F39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 w:cs="Calibri"/>
          <w:bCs/>
          <w:lang w:val="ka-GE"/>
        </w:rPr>
      </w:pPr>
      <w:proofErr w:type="spellStart"/>
      <w:r w:rsidRPr="003A55CF">
        <w:rPr>
          <w:rFonts w:ascii="Sylfaen" w:hAnsi="Sylfaen" w:cs="Calibri"/>
          <w:bCs/>
          <w:lang w:val="ka-GE"/>
        </w:rPr>
        <w:t>გ.ვ</w:t>
      </w:r>
      <w:proofErr w:type="spellEnd"/>
      <w:r w:rsidRPr="003A55CF">
        <w:rPr>
          <w:rFonts w:ascii="Sylfaen" w:hAnsi="Sylfaen" w:cs="Calibri"/>
          <w:bCs/>
          <w:lang w:val="ka-GE"/>
        </w:rPr>
        <w:t xml:space="preserve">) </w:t>
      </w:r>
      <w:r w:rsidR="00716C7A" w:rsidRPr="003A55CF">
        <w:rPr>
          <w:rFonts w:ascii="Sylfaen" w:hAnsi="Sylfaen" w:cs="Calibri"/>
          <w:bCs/>
          <w:lang w:val="ka-GE"/>
        </w:rPr>
        <w:t>საჰაერო ხომალდი</w:t>
      </w:r>
      <w:r w:rsidRPr="003A55CF">
        <w:rPr>
          <w:rFonts w:ascii="Sylfaen" w:hAnsi="Sylfaen" w:cs="Calibri"/>
          <w:bCs/>
          <w:lang w:val="ka-GE"/>
        </w:rPr>
        <w:t>ს გადაცემის წერტილი;</w:t>
      </w:r>
    </w:p>
    <w:p w14:paraId="66490501" w14:textId="77777777" w:rsidR="00D73A01" w:rsidRPr="003A55CF" w:rsidRDefault="00D73A01" w:rsidP="00377AD1">
      <w:pPr>
        <w:spacing w:after="0" w:line="276" w:lineRule="auto"/>
        <w:jc w:val="both"/>
        <w:rPr>
          <w:rFonts w:ascii="Sylfaen" w:hAnsi="Sylfaen"/>
          <w:lang w:val="ka-GE"/>
        </w:rPr>
      </w:pPr>
      <w:proofErr w:type="spellStart"/>
      <w:r w:rsidRPr="003A55CF">
        <w:rPr>
          <w:rFonts w:ascii="Sylfaen" w:hAnsi="Sylfaen"/>
          <w:bCs/>
          <w:lang w:val="ka-GE"/>
        </w:rPr>
        <w:t>გ.ზ</w:t>
      </w:r>
      <w:proofErr w:type="spellEnd"/>
      <w:r w:rsidRPr="003A55CF">
        <w:rPr>
          <w:rFonts w:ascii="Sylfaen" w:hAnsi="Sylfaen"/>
          <w:bCs/>
          <w:lang w:val="ka-GE"/>
        </w:rPr>
        <w:t>) სისტემის მწყობრიდან გამოსვლის შემთხვევაში გადაუდებელი პროცედურები</w:t>
      </w:r>
      <w:r w:rsidR="00DD4C70" w:rsidRPr="003A55CF">
        <w:rPr>
          <w:rFonts w:ascii="Sylfaen" w:hAnsi="Sylfaen"/>
          <w:bCs/>
          <w:lang w:val="ka-GE"/>
        </w:rPr>
        <w:t>.</w:t>
      </w:r>
    </w:p>
    <w:sectPr w:rsidR="00D73A01" w:rsidRPr="003A55CF" w:rsidSect="00D73A01">
      <w:pgSz w:w="12240" w:h="15840"/>
      <w:pgMar w:top="567" w:right="758" w:bottom="709" w:left="85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8A3DC" w16cex:dateUtc="2023-11-10T08:43:00Z"/>
  <w16cex:commentExtensible w16cex:durableId="28F8A438" w16cex:dateUtc="2023-11-10T08:44:00Z"/>
  <w16cex:commentExtensible w16cex:durableId="28F8A54E" w16cex:dateUtc="2023-11-10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D69650" w16cid:durableId="28F8A3DC"/>
  <w16cid:commentId w16cid:paraId="3EE4BA27" w16cid:durableId="28F8A438"/>
  <w16cid:commentId w16cid:paraId="686F0AAA" w16cid:durableId="28F8A5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52"/>
    <w:rsid w:val="0009045F"/>
    <w:rsid w:val="00094832"/>
    <w:rsid w:val="000F7C52"/>
    <w:rsid w:val="00203099"/>
    <w:rsid w:val="00281E7A"/>
    <w:rsid w:val="00295140"/>
    <w:rsid w:val="002B5568"/>
    <w:rsid w:val="00303153"/>
    <w:rsid w:val="00311F21"/>
    <w:rsid w:val="0031402A"/>
    <w:rsid w:val="003306D3"/>
    <w:rsid w:val="0037327D"/>
    <w:rsid w:val="00377AD1"/>
    <w:rsid w:val="003A55CF"/>
    <w:rsid w:val="003C7B5E"/>
    <w:rsid w:val="003F4A17"/>
    <w:rsid w:val="00402128"/>
    <w:rsid w:val="004116D5"/>
    <w:rsid w:val="00456B02"/>
    <w:rsid w:val="004629FD"/>
    <w:rsid w:val="00484D2E"/>
    <w:rsid w:val="00531AF2"/>
    <w:rsid w:val="005704D9"/>
    <w:rsid w:val="00580AE6"/>
    <w:rsid w:val="005F7EFE"/>
    <w:rsid w:val="00610376"/>
    <w:rsid w:val="00640BBE"/>
    <w:rsid w:val="006D2595"/>
    <w:rsid w:val="006E1B5D"/>
    <w:rsid w:val="00705ED6"/>
    <w:rsid w:val="00716C7A"/>
    <w:rsid w:val="00772138"/>
    <w:rsid w:val="007D6108"/>
    <w:rsid w:val="007F0F84"/>
    <w:rsid w:val="00810E94"/>
    <w:rsid w:val="00836F91"/>
    <w:rsid w:val="008973DC"/>
    <w:rsid w:val="008A1651"/>
    <w:rsid w:val="008B1218"/>
    <w:rsid w:val="008F474A"/>
    <w:rsid w:val="008F4CBA"/>
    <w:rsid w:val="0096795E"/>
    <w:rsid w:val="00981EDE"/>
    <w:rsid w:val="00A77E56"/>
    <w:rsid w:val="00AD4B19"/>
    <w:rsid w:val="00B3152B"/>
    <w:rsid w:val="00B65E6C"/>
    <w:rsid w:val="00B80700"/>
    <w:rsid w:val="00B81F97"/>
    <w:rsid w:val="00BB2C9B"/>
    <w:rsid w:val="00BC581E"/>
    <w:rsid w:val="00BE0E91"/>
    <w:rsid w:val="00C66A75"/>
    <w:rsid w:val="00C9212E"/>
    <w:rsid w:val="00CD73B7"/>
    <w:rsid w:val="00D13F09"/>
    <w:rsid w:val="00D2622F"/>
    <w:rsid w:val="00D73A01"/>
    <w:rsid w:val="00D80391"/>
    <w:rsid w:val="00D809A4"/>
    <w:rsid w:val="00D910B1"/>
    <w:rsid w:val="00DD4C70"/>
    <w:rsid w:val="00DF1960"/>
    <w:rsid w:val="00DF7E9F"/>
    <w:rsid w:val="00E37342"/>
    <w:rsid w:val="00E52050"/>
    <w:rsid w:val="00E541E5"/>
    <w:rsid w:val="00E8004B"/>
    <w:rsid w:val="00EA1B78"/>
    <w:rsid w:val="00EC1C31"/>
    <w:rsid w:val="00EC6C92"/>
    <w:rsid w:val="00ED7378"/>
    <w:rsid w:val="00F03DE5"/>
    <w:rsid w:val="00F26170"/>
    <w:rsid w:val="00F5321F"/>
    <w:rsid w:val="00F713A9"/>
    <w:rsid w:val="00FA4547"/>
    <w:rsid w:val="00FA5374"/>
    <w:rsid w:val="00F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DEAB"/>
  <w15:chartTrackingRefBased/>
  <w15:docId w15:val="{4D563C73-8FFF-44F3-AFB4-B4F06C8C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3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2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2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0BBE"/>
    <w:pPr>
      <w:ind w:left="720"/>
      <w:contextualSpacing/>
    </w:pPr>
  </w:style>
  <w:style w:type="paragraph" w:styleId="Revision">
    <w:name w:val="Revision"/>
    <w:hidden/>
    <w:uiPriority w:val="99"/>
    <w:semiHidden/>
    <w:rsid w:val="00EA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9BE0-5776-4F16-A8A4-3CC25535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Shaishmelashvili</dc:creator>
  <cp:keywords/>
  <dc:description/>
  <cp:lastModifiedBy>Irakli Verdzadze</cp:lastModifiedBy>
  <cp:revision>2</cp:revision>
  <dcterms:created xsi:type="dcterms:W3CDTF">2026-02-02T07:17:00Z</dcterms:created>
  <dcterms:modified xsi:type="dcterms:W3CDTF">2026-02-02T07:17:00Z</dcterms:modified>
</cp:coreProperties>
</file>