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189A90" w14:textId="3CF5C6E5" w:rsidR="00AF202C" w:rsidRPr="00C906DB" w:rsidRDefault="00AF202C" w:rsidP="00AF202C">
      <w:pPr>
        <w:pStyle w:val="Heading2"/>
      </w:pPr>
      <w:r w:rsidRPr="00C906DB">
        <w:t>დანართი №1</w:t>
      </w:r>
      <w:r w:rsidR="00EE0F6A">
        <w:rPr>
          <w:lang w:val="en-US"/>
        </w:rPr>
        <w:t>.</w:t>
      </w:r>
      <w:r w:rsidRPr="00C906DB">
        <w:t xml:space="preserve"> საავიაციო მოვლენების ჩამონათვალი</w:t>
      </w:r>
    </w:p>
    <w:p w14:paraId="70EE5E47" w14:textId="77777777" w:rsidR="00AF202C" w:rsidRPr="00126CBF" w:rsidRDefault="00AF202C" w:rsidP="00AF202C"/>
    <w:p w14:paraId="03A3AD14" w14:textId="345B261A" w:rsidR="00AF202C" w:rsidRDefault="00AF202C" w:rsidP="00AF202C">
      <w:pPr>
        <w:jc w:val="both"/>
        <w:rPr>
          <w:rFonts w:ascii="Sylfaen" w:hAnsi="Sylfaen" w:cs="Sylfaen"/>
          <w:szCs w:val="23"/>
        </w:rPr>
      </w:pPr>
      <w:r w:rsidRPr="00A42428">
        <w:rPr>
          <w:rFonts w:ascii="Sylfaen" w:hAnsi="Sylfaen" w:cs="Sylfaen"/>
          <w:szCs w:val="23"/>
        </w:rPr>
        <w:t>წინამდებარე დანართ</w:t>
      </w:r>
      <w:r>
        <w:rPr>
          <w:rFonts w:ascii="Sylfaen" w:hAnsi="Sylfaen" w:cs="Sylfaen"/>
          <w:szCs w:val="23"/>
        </w:rPr>
        <w:t>შ</w:t>
      </w:r>
      <w:r w:rsidRPr="00A42428">
        <w:rPr>
          <w:rFonts w:ascii="Sylfaen" w:hAnsi="Sylfaen" w:cs="Sylfaen"/>
          <w:szCs w:val="23"/>
        </w:rPr>
        <w:t>ი</w:t>
      </w:r>
      <w:r>
        <w:rPr>
          <w:rFonts w:ascii="Sylfaen" w:hAnsi="Sylfaen" w:cs="Sylfaen"/>
          <w:szCs w:val="23"/>
        </w:rPr>
        <w:t xml:space="preserve"> საავიაციო მოვლენები დაჯგუფებულია კატეგორიებად, აქტივობების მიხედვით, რომელთა განხორციელების პროცესში, ისინი შეინიშნება ყველაზე ხშირად, პრაქტიკიდან გამომდინარე.  </w:t>
      </w:r>
      <w:r w:rsidRPr="001727C1">
        <w:rPr>
          <w:rFonts w:ascii="Sylfaen" w:hAnsi="Sylfaen" w:cs="Sylfaen"/>
          <w:szCs w:val="23"/>
        </w:rPr>
        <w:t xml:space="preserve">თუმცა, ეს არ უნდა </w:t>
      </w:r>
      <w:r w:rsidR="00EE0F6A">
        <w:rPr>
          <w:rFonts w:ascii="Sylfaen" w:hAnsi="Sylfaen" w:cs="Sylfaen"/>
          <w:szCs w:val="23"/>
        </w:rPr>
        <w:t>იქნეს</w:t>
      </w:r>
      <w:r w:rsidRPr="001727C1">
        <w:rPr>
          <w:rFonts w:ascii="Sylfaen" w:hAnsi="Sylfaen" w:cs="Sylfaen"/>
          <w:szCs w:val="23"/>
        </w:rPr>
        <w:t xml:space="preserve"> გაგებული, </w:t>
      </w:r>
      <w:r>
        <w:rPr>
          <w:rFonts w:ascii="Sylfaen" w:hAnsi="Sylfaen" w:cs="Sylfaen"/>
          <w:szCs w:val="23"/>
        </w:rPr>
        <w:t xml:space="preserve">იმგვარად, რომ მოცემული კატეგორიების მიღმა დაფიქსირებული საავიაციო მოვლენები არ ექვემდებარება შეტყობინებას.  </w:t>
      </w:r>
    </w:p>
    <w:p w14:paraId="39337F4E" w14:textId="77777777" w:rsidR="00AF202C" w:rsidRDefault="00AF202C" w:rsidP="00AF202C">
      <w:pPr>
        <w:jc w:val="both"/>
        <w:rPr>
          <w:rFonts w:ascii="Sylfaen" w:hAnsi="Sylfaen" w:cs="Sylfaen"/>
          <w:szCs w:val="23"/>
        </w:rPr>
      </w:pPr>
    </w:p>
    <w:p w14:paraId="07A79F2B" w14:textId="77777777" w:rsidR="00AF202C" w:rsidRPr="00A42428" w:rsidRDefault="00AF202C" w:rsidP="00AF202C">
      <w:pPr>
        <w:jc w:val="both"/>
        <w:rPr>
          <w:rFonts w:ascii="Sylfaen" w:hAnsi="Sylfaen" w:cs="Sylfaen"/>
          <w:szCs w:val="23"/>
        </w:rPr>
      </w:pPr>
      <w:r w:rsidRPr="00A42428">
        <w:rPr>
          <w:rFonts w:ascii="Sylfaen" w:hAnsi="Sylfaen" w:cs="Sylfaen"/>
          <w:szCs w:val="23"/>
        </w:rPr>
        <w:t xml:space="preserve"> </w:t>
      </w:r>
    </w:p>
    <w:p w14:paraId="4491E134" w14:textId="77777777" w:rsidR="00AF202C" w:rsidRPr="001727C1" w:rsidRDefault="00AF202C" w:rsidP="00AF202C">
      <w:pPr>
        <w:pStyle w:val="IntenseQuote"/>
        <w:ind w:left="0" w:right="33"/>
        <w:rPr>
          <w:rStyle w:val="IntenseEmphasis"/>
        </w:rPr>
      </w:pPr>
      <w:r w:rsidRPr="00A42428">
        <w:rPr>
          <w:rStyle w:val="IntenseEmphasis"/>
        </w:rPr>
        <w:lastRenderedPageBreak/>
        <w:t>საჰაერო ხომალდის ექსპლუატაციასთან დაკავშირებული საავიაციო მოვლენები</w:t>
      </w:r>
      <w:r>
        <w:rPr>
          <w:rStyle w:val="IntenseEmphasis"/>
        </w:rPr>
        <w:t>ს კატეგორია</w:t>
      </w:r>
    </w:p>
    <w:p w14:paraId="2B7964A7" w14:textId="77777777" w:rsidR="00AF202C" w:rsidRPr="00A42428" w:rsidRDefault="00AF202C" w:rsidP="00AF202C">
      <w:pPr>
        <w:jc w:val="both"/>
        <w:rPr>
          <w:rFonts w:ascii="Sylfaen" w:hAnsi="Sylfaen" w:cs="Sylfaen"/>
          <w:b/>
        </w:rPr>
      </w:pPr>
      <w:r w:rsidRPr="00A42428">
        <w:rPr>
          <w:rFonts w:ascii="Sylfaen" w:hAnsi="Sylfaen" w:cs="Sylfaen"/>
          <w:b/>
        </w:rPr>
        <w:t>1. ფრენების წარმოება</w:t>
      </w:r>
    </w:p>
    <w:p w14:paraId="6B172F8F" w14:textId="77777777" w:rsidR="00AF202C" w:rsidRPr="00A42428" w:rsidRDefault="00AF202C" w:rsidP="00AF202C">
      <w:pPr>
        <w:jc w:val="both"/>
        <w:rPr>
          <w:rFonts w:ascii="Sylfaen" w:hAnsi="Sylfaen" w:cs="Sylfaen"/>
          <w:b/>
        </w:rPr>
      </w:pPr>
      <w:r w:rsidRPr="00A42428">
        <w:rPr>
          <w:rFonts w:ascii="Sylfaen" w:hAnsi="Sylfaen" w:cs="Sylfaen"/>
          <w:b/>
        </w:rPr>
        <w:t>ა) საფრენად მომზადება</w:t>
      </w:r>
    </w:p>
    <w:p w14:paraId="7388796E"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ა.ა</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სანავიგაციო ან საფრენოსნო ტექნიკური მონაცემების მცდარი ან არასწორი გამოყენება, რამაც საფრთხე შეუქმნა ან შესაძლებელია შეუქმნას საჰაერო ხომალდს, მასზე მყოფ პირებს ან სხვა პერსონალს;</w:t>
      </w:r>
    </w:p>
    <w:p w14:paraId="55A77429"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ა.ბ</w:t>
      </w:r>
      <w:proofErr w:type="spellEnd"/>
      <w:r w:rsidRPr="00A42428">
        <w:rPr>
          <w:rFonts w:ascii="Sylfaen" w:hAnsi="Sylfaen" w:cs="Sylfaen"/>
        </w:rPr>
        <w:t xml:space="preserve">) </w:t>
      </w:r>
      <w:r>
        <w:rPr>
          <w:rFonts w:ascii="Sylfaen" w:hAnsi="Sylfaen" w:cs="Sylfaen"/>
        </w:rPr>
        <w:tab/>
      </w:r>
      <w:r w:rsidRPr="004A51A1">
        <w:rPr>
          <w:rFonts w:ascii="Sylfaen" w:hAnsi="Sylfaen" w:cs="Sylfaen"/>
        </w:rPr>
        <w:t>სახიფათო ტვირთის გადაზიდვა ან გადაზიდვის მცდელობა, მოქმედი კანონმდებლობის დარღვევით, მათ შორის არასწორი მარკირება, ნიშანდება, შეფუთვა, დამუშავება. ასევე,  სახიფათო ტვირთებთან დაკავშირებული ინციდენტი ან საავიაციო შემთხვევა, არადეკლარირებული და არასწორად დეკლარირებული სახიფათო ტვირთების აღმოჩენა (იკაო-ს ტექნიკური ინსტრუქციების განმარტებების შესაბამისად);</w:t>
      </w:r>
    </w:p>
    <w:p w14:paraId="142024D6" w14:textId="77777777" w:rsidR="00AF202C" w:rsidRPr="00A42428" w:rsidRDefault="00AF202C" w:rsidP="00AF202C">
      <w:pPr>
        <w:jc w:val="both"/>
        <w:rPr>
          <w:rFonts w:ascii="Sylfaen" w:hAnsi="Sylfaen" w:cs="Sylfaen"/>
          <w:b/>
        </w:rPr>
      </w:pPr>
      <w:r w:rsidRPr="00A42428">
        <w:rPr>
          <w:rFonts w:ascii="Sylfaen" w:hAnsi="Sylfaen" w:cs="Sylfaen"/>
          <w:b/>
        </w:rPr>
        <w:t>ბ) საჰაერო ხომალდის მომზადება</w:t>
      </w:r>
    </w:p>
    <w:p w14:paraId="3031D459"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ბ.ა</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დაბინძურებული ან არასწორი ტიპის საწვავი</w:t>
      </w:r>
      <w:r>
        <w:rPr>
          <w:rFonts w:ascii="Sylfaen" w:hAnsi="Sylfaen" w:cs="Sylfaen"/>
        </w:rPr>
        <w:t>ს აღმოჩენა ან გამოყენება</w:t>
      </w:r>
      <w:r w:rsidRPr="00A42428">
        <w:rPr>
          <w:rFonts w:ascii="Sylfaen" w:hAnsi="Sylfaen" w:cs="Sylfaen"/>
        </w:rPr>
        <w:t>;</w:t>
      </w:r>
    </w:p>
    <w:p w14:paraId="02AC336D" w14:textId="2D8D7689"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ბ.ბ</w:t>
      </w:r>
      <w:proofErr w:type="spellEnd"/>
      <w:r w:rsidRPr="00A42428">
        <w:rPr>
          <w:rFonts w:ascii="Sylfaen" w:hAnsi="Sylfaen" w:cs="Sylfaen"/>
        </w:rPr>
        <w:t xml:space="preserve">) </w:t>
      </w:r>
      <w:r>
        <w:rPr>
          <w:rFonts w:ascii="Sylfaen" w:hAnsi="Sylfaen" w:cs="Sylfaen"/>
        </w:rPr>
        <w:tab/>
      </w:r>
      <w:proofErr w:type="spellStart"/>
      <w:r w:rsidRPr="00A42428">
        <w:rPr>
          <w:rFonts w:ascii="Sylfaen" w:hAnsi="Sylfaen" w:cs="Sylfaen"/>
        </w:rPr>
        <w:t>შემოყინვის</w:t>
      </w:r>
      <w:proofErr w:type="spellEnd"/>
      <w:r w:rsidRPr="00A42428">
        <w:rPr>
          <w:rFonts w:ascii="Sylfaen" w:hAnsi="Sylfaen" w:cs="Sylfaen"/>
        </w:rPr>
        <w:t xml:space="preserve"> საწინააღმდეგო ღონისძიებების არასწორი ან არასრულყოფილი განხორციელება ან მისი განუხორციელებლობა საჭიროების შემთხვევაში</w:t>
      </w:r>
      <w:r w:rsidR="00EE0F6A">
        <w:rPr>
          <w:rFonts w:ascii="Sylfaen" w:hAnsi="Sylfaen" w:cs="Sylfaen"/>
        </w:rPr>
        <w:t>;</w:t>
      </w:r>
    </w:p>
    <w:p w14:paraId="233D8EF4" w14:textId="77777777" w:rsidR="00AF202C" w:rsidRPr="00A42428" w:rsidRDefault="00AF202C" w:rsidP="00AF202C">
      <w:pPr>
        <w:jc w:val="both"/>
        <w:rPr>
          <w:rFonts w:ascii="Sylfaen" w:hAnsi="Sylfaen" w:cs="Sylfaen"/>
          <w:b/>
        </w:rPr>
      </w:pPr>
      <w:r w:rsidRPr="00A42428">
        <w:rPr>
          <w:rFonts w:ascii="Sylfaen" w:hAnsi="Sylfaen" w:cs="Sylfaen"/>
          <w:b/>
        </w:rPr>
        <w:t>გ) აფრენა და დაფრენა</w:t>
      </w:r>
    </w:p>
    <w:p w14:paraId="0BA1DC85"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გ.ა</w:t>
      </w:r>
      <w:proofErr w:type="spellEnd"/>
      <w:r w:rsidRPr="00A42428">
        <w:rPr>
          <w:rFonts w:ascii="Sylfaen" w:hAnsi="Sylfaen" w:cs="Sylfaen"/>
        </w:rPr>
        <w:t>)</w:t>
      </w:r>
      <w:r>
        <w:rPr>
          <w:rFonts w:ascii="Sylfaen" w:hAnsi="Sylfaen" w:cs="Sylfaen"/>
        </w:rPr>
        <w:tab/>
      </w:r>
      <w:r w:rsidRPr="00A42428">
        <w:rPr>
          <w:rFonts w:ascii="Sylfaen" w:hAnsi="Sylfaen" w:cs="Sylfaen"/>
        </w:rPr>
        <w:t xml:space="preserve">სამიმოსვლო ბილიკიდან ან </w:t>
      </w:r>
      <w:proofErr w:type="spellStart"/>
      <w:r w:rsidRPr="00A42428">
        <w:rPr>
          <w:rFonts w:ascii="Sylfaen" w:hAnsi="Sylfaen" w:cs="Sylfaen"/>
        </w:rPr>
        <w:t>ადზ</w:t>
      </w:r>
      <w:proofErr w:type="spellEnd"/>
      <w:r w:rsidRPr="00A42428">
        <w:rPr>
          <w:rFonts w:ascii="Sylfaen" w:hAnsi="Sylfaen" w:cs="Sylfaen"/>
        </w:rPr>
        <w:t>-დან გადასვლა;</w:t>
      </w:r>
    </w:p>
    <w:p w14:paraId="5B95956F" w14:textId="27094442"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გ.ბ</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 xml:space="preserve">სამიმოსვლო ბილიკის ან </w:t>
      </w:r>
      <w:proofErr w:type="spellStart"/>
      <w:r w:rsidRPr="00A42428">
        <w:rPr>
          <w:rFonts w:ascii="Sylfaen" w:hAnsi="Sylfaen" w:cs="Sylfaen"/>
        </w:rPr>
        <w:t>ადზ</w:t>
      </w:r>
      <w:proofErr w:type="spellEnd"/>
      <w:r w:rsidRPr="00A42428">
        <w:rPr>
          <w:rFonts w:ascii="Sylfaen" w:hAnsi="Sylfaen" w:cs="Sylfaen"/>
        </w:rPr>
        <w:t>-</w:t>
      </w:r>
      <w:r w:rsidR="00EE0F6A">
        <w:rPr>
          <w:rFonts w:ascii="Sylfaen" w:hAnsi="Sylfaen" w:cs="Sylfaen"/>
        </w:rPr>
        <w:t>ი</w:t>
      </w:r>
      <w:r w:rsidRPr="00A42428">
        <w:rPr>
          <w:rFonts w:ascii="Sylfaen" w:hAnsi="Sylfaen" w:cs="Sylfaen"/>
        </w:rPr>
        <w:t>ს ნებართვის გარეშე დაკავება;</w:t>
      </w:r>
    </w:p>
    <w:p w14:paraId="1492A93B"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გ.გ</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დასაფრენად შესვლის ბოლო ეტაპის ან აფრენის არეში ნებართვის გარეშე შესვლა;</w:t>
      </w:r>
    </w:p>
    <w:p w14:paraId="5972F11B"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გ.დ</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ნებისმიერი შეწყვეტილი აფრენა;</w:t>
      </w:r>
    </w:p>
    <w:p w14:paraId="29988D40"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გ.ე</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დადგენილი ან გათვლილი საფრენოსნო-ტექნიკური მახასიათებლების მიღწევის შეუძლებლობა აფრენისას, მეორე წრეზე წასვლისას ან დაფრენისას;</w:t>
      </w:r>
    </w:p>
    <w:p w14:paraId="5C6F8E10" w14:textId="298C4D54"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გ.ვ</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აფრენა, დასაფრენად შესვლა, დაფრენა ან მათი მცდელობა სხ-ის არასწორი კონფიგურაციით;</w:t>
      </w:r>
    </w:p>
    <w:p w14:paraId="3EA9F665"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გ.ზ</w:t>
      </w:r>
      <w:proofErr w:type="spellEnd"/>
      <w:r w:rsidRPr="00A42428">
        <w:rPr>
          <w:rFonts w:ascii="Sylfaen" w:hAnsi="Sylfaen" w:cs="Sylfaen"/>
        </w:rPr>
        <w:t xml:space="preserve">) </w:t>
      </w:r>
      <w:r>
        <w:rPr>
          <w:rFonts w:ascii="Sylfaen" w:hAnsi="Sylfaen" w:cs="Sylfaen"/>
        </w:rPr>
        <w:tab/>
      </w:r>
      <w:proofErr w:type="spellStart"/>
      <w:r w:rsidRPr="00A42428">
        <w:rPr>
          <w:rFonts w:ascii="Sylfaen" w:hAnsi="Sylfaen" w:cs="Sylfaen"/>
        </w:rPr>
        <w:t>ფიუზელიაჟის</w:t>
      </w:r>
      <w:proofErr w:type="spellEnd"/>
      <w:r w:rsidRPr="00A42428">
        <w:rPr>
          <w:rFonts w:ascii="Sylfaen" w:hAnsi="Sylfaen" w:cs="Sylfaen"/>
        </w:rPr>
        <w:t xml:space="preserve"> ბოლო ნაწილით, </w:t>
      </w:r>
      <w:proofErr w:type="spellStart"/>
      <w:r w:rsidRPr="00A42428">
        <w:rPr>
          <w:rFonts w:ascii="Sylfaen" w:hAnsi="Sylfaen" w:cs="Sylfaen"/>
        </w:rPr>
        <w:t>ლაპოტით</w:t>
      </w:r>
      <w:proofErr w:type="spellEnd"/>
      <w:r w:rsidRPr="00A42428">
        <w:rPr>
          <w:rFonts w:ascii="Sylfaen" w:hAnsi="Sylfaen" w:cs="Sylfaen"/>
        </w:rPr>
        <w:t xml:space="preserve">/ფრთის დაბოლოებით ან გონდოლით შეხება, აფრენის ან დაფრენის შესრულებისას; </w:t>
      </w:r>
    </w:p>
    <w:p w14:paraId="195E60D4"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გ.თ</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 xml:space="preserve">დასაფრენად შესვლის გაგრძელება, </w:t>
      </w:r>
      <w:proofErr w:type="spellStart"/>
      <w:r w:rsidRPr="00A42428">
        <w:rPr>
          <w:rFonts w:ascii="Sylfaen" w:hAnsi="Sylfaen" w:cs="Sylfaen"/>
        </w:rPr>
        <w:t>ექსპლუატანტის</w:t>
      </w:r>
      <w:proofErr w:type="spellEnd"/>
      <w:r w:rsidRPr="00A42428">
        <w:rPr>
          <w:rFonts w:ascii="Sylfaen" w:hAnsi="Sylfaen" w:cs="Sylfaen"/>
        </w:rPr>
        <w:t xml:space="preserve"> მიერ განსაზღვრული დასაფრენად მდგრადი შესვლის კრიტერიუმების დარღვევით; </w:t>
      </w:r>
    </w:p>
    <w:p w14:paraId="54B55A37"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გ.ი</w:t>
      </w:r>
      <w:proofErr w:type="spellEnd"/>
      <w:r>
        <w:rPr>
          <w:rFonts w:ascii="Sylfaen" w:hAnsi="Sylfaen" w:cs="Sylfaen"/>
        </w:rPr>
        <w:t>)</w:t>
      </w:r>
      <w:r>
        <w:rPr>
          <w:rFonts w:ascii="Sylfaen" w:hAnsi="Sylfaen" w:cs="Sylfaen"/>
        </w:rPr>
        <w:tab/>
      </w:r>
      <w:r w:rsidRPr="00A42428">
        <w:rPr>
          <w:rFonts w:ascii="Sylfaen" w:hAnsi="Sylfaen" w:cs="Sylfaen"/>
        </w:rPr>
        <w:t xml:space="preserve">დასაფრენად </w:t>
      </w:r>
      <w:proofErr w:type="spellStart"/>
      <w:r w:rsidRPr="00A42428">
        <w:rPr>
          <w:rFonts w:ascii="Sylfaen" w:hAnsi="Sylfaen" w:cs="Sylfaen"/>
        </w:rPr>
        <w:t>სახელსაწყო</w:t>
      </w:r>
      <w:proofErr w:type="spellEnd"/>
      <w:r w:rsidRPr="00A42428">
        <w:rPr>
          <w:rFonts w:ascii="Sylfaen" w:hAnsi="Sylfaen" w:cs="Sylfaen"/>
        </w:rPr>
        <w:t xml:space="preserve"> შესვლის გაგრძელება დადგენილ მინიმუმზე ნაკლები მნიშვნელობებით, არასაკმარისი ვიზუალური კონტაქტით ორიენტირებისას;</w:t>
      </w:r>
    </w:p>
    <w:p w14:paraId="4C52C878"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გ.კ</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ავარიული ან იძულებითი დაფრენა;</w:t>
      </w:r>
    </w:p>
    <w:p w14:paraId="1EE1914B"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გ.ლ</w:t>
      </w:r>
      <w:proofErr w:type="spellEnd"/>
      <w:r w:rsidRPr="00A42428">
        <w:rPr>
          <w:rFonts w:ascii="Sylfaen" w:hAnsi="Sylfaen" w:cs="Sylfaen"/>
        </w:rPr>
        <w:t xml:space="preserve">) </w:t>
      </w:r>
      <w:r>
        <w:rPr>
          <w:rFonts w:ascii="Sylfaen" w:hAnsi="Sylfaen" w:cs="Sylfaen"/>
        </w:rPr>
        <w:tab/>
      </w:r>
      <w:proofErr w:type="spellStart"/>
      <w:r w:rsidRPr="00A42428">
        <w:rPr>
          <w:rFonts w:ascii="Sylfaen" w:hAnsi="Sylfaen" w:cs="Sylfaen"/>
        </w:rPr>
        <w:t>ადზ</w:t>
      </w:r>
      <w:proofErr w:type="spellEnd"/>
      <w:r w:rsidRPr="00A42428">
        <w:rPr>
          <w:rFonts w:ascii="Sylfaen" w:hAnsi="Sylfaen" w:cs="Sylfaen"/>
        </w:rPr>
        <w:t>-ზე პირველი შეხება დასაფრენად განკუთვნილ მონაკვეთამდე ან ამ მონაკვეთის შემდეგ;</w:t>
      </w:r>
    </w:p>
    <w:p w14:paraId="4E8F9AB9" w14:textId="5D1CC638"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lastRenderedPageBreak/>
        <w:t>გ.მ</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უხეში დაფრენა</w:t>
      </w:r>
      <w:r w:rsidR="00EE0F6A">
        <w:rPr>
          <w:rFonts w:ascii="Sylfaen" w:hAnsi="Sylfaen" w:cs="Sylfaen"/>
        </w:rPr>
        <w:t>;</w:t>
      </w:r>
    </w:p>
    <w:p w14:paraId="762F990D" w14:textId="77777777" w:rsidR="00AF202C" w:rsidRPr="00A42428" w:rsidRDefault="00AF202C" w:rsidP="00AF202C">
      <w:pPr>
        <w:jc w:val="both"/>
        <w:rPr>
          <w:rFonts w:ascii="Sylfaen" w:hAnsi="Sylfaen" w:cs="Sylfaen"/>
          <w:b/>
        </w:rPr>
      </w:pPr>
      <w:r w:rsidRPr="00A42428">
        <w:rPr>
          <w:rFonts w:ascii="Sylfaen" w:hAnsi="Sylfaen" w:cs="Sylfaen"/>
          <w:b/>
        </w:rPr>
        <w:t>დ) ფრენის ნებისმიერი ეტაპი</w:t>
      </w:r>
    </w:p>
    <w:p w14:paraId="1B0F6C81"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დ.ა</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სხ-ის მართვის დაკარგვა;</w:t>
      </w:r>
    </w:p>
    <w:p w14:paraId="39C2502E"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დ.ბ</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 xml:space="preserve">საჰაერო ხომალდის საჰაერო სივრცეში მდგომარეობის დაკარგვა, </w:t>
      </w:r>
      <w:proofErr w:type="spellStart"/>
      <w:r w:rsidRPr="00A42428">
        <w:rPr>
          <w:rFonts w:ascii="Sylfaen" w:hAnsi="Sylfaen" w:cs="Sylfaen"/>
        </w:rPr>
        <w:t>ტანგაჟის</w:t>
      </w:r>
      <w:proofErr w:type="spellEnd"/>
      <w:r w:rsidRPr="00A42428">
        <w:rPr>
          <w:rFonts w:ascii="Sylfaen" w:hAnsi="Sylfaen" w:cs="Sylfaen"/>
        </w:rPr>
        <w:t xml:space="preserve"> კუთხის, დაფერდების კუთხის ან საჰაერო სიჩქარის გადაჭარბება ფრენის პირობების შეუსაბამოდ;</w:t>
      </w:r>
    </w:p>
    <w:p w14:paraId="6E8ABAD7"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დ.გ</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ფრენის ნებადართული სიმაღლიდან გადახვევა;</w:t>
      </w:r>
    </w:p>
    <w:p w14:paraId="5B2ECAE8"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დ.დ</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ფრენის დადგენილი რეჟიმიდან გადახრის ნებისმიერი გამაფრთხილებელი სიგნალიზაციის ამოქმედება;</w:t>
      </w:r>
    </w:p>
    <w:p w14:paraId="2D2B096A"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დ.ე</w:t>
      </w:r>
      <w:proofErr w:type="spellEnd"/>
      <w:r>
        <w:rPr>
          <w:rFonts w:ascii="Sylfaen" w:hAnsi="Sylfaen" w:cs="Sylfaen"/>
        </w:rPr>
        <w:t>)</w:t>
      </w:r>
      <w:r>
        <w:rPr>
          <w:rFonts w:ascii="Sylfaen" w:hAnsi="Sylfaen" w:cs="Sylfaen"/>
        </w:rPr>
        <w:tab/>
      </w:r>
      <w:r w:rsidRPr="00A42428">
        <w:rPr>
          <w:rFonts w:ascii="Sylfaen" w:hAnsi="Sylfaen" w:cs="Sylfaen"/>
        </w:rPr>
        <w:t xml:space="preserve">ფრენის დადგენილი ან დასახული ხაზიდან </w:t>
      </w:r>
      <w:proofErr w:type="spellStart"/>
      <w:r w:rsidRPr="00A42428">
        <w:rPr>
          <w:rFonts w:ascii="Sylfaen" w:hAnsi="Sylfaen" w:cs="Sylfaen"/>
        </w:rPr>
        <w:t>განუზრახავი</w:t>
      </w:r>
      <w:proofErr w:type="spellEnd"/>
      <w:r w:rsidRPr="00A42428">
        <w:rPr>
          <w:rFonts w:ascii="Sylfaen" w:hAnsi="Sylfaen" w:cs="Sylfaen"/>
        </w:rPr>
        <w:t xml:space="preserve"> გადახვევა მოთხოვნილ </w:t>
      </w:r>
      <w:proofErr w:type="spellStart"/>
      <w:r w:rsidRPr="00A42428">
        <w:rPr>
          <w:rFonts w:ascii="Sylfaen" w:hAnsi="Sylfaen" w:cs="Sylfaen"/>
        </w:rPr>
        <w:t>სააერნაოსნო</w:t>
      </w:r>
      <w:proofErr w:type="spellEnd"/>
      <w:r w:rsidRPr="00A42428">
        <w:rPr>
          <w:rFonts w:ascii="Sylfaen" w:hAnsi="Sylfaen" w:cs="Sylfaen"/>
        </w:rPr>
        <w:t xml:space="preserve"> მახასიათებლებზე ორჯერ აღმატებული სიდიდით ან 10 საზღვაო მილით, იმისდა მიხედვით, თუ რომელია ნაკლები;</w:t>
      </w:r>
    </w:p>
    <w:p w14:paraId="6714E6E5"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დ.ვ</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სხ-ის საფრენოსნო-ექსპლუატაციის სახელმძღვანელოთი განსაზღვრული შეზღუდვების გადაჭარბება;</w:t>
      </w:r>
    </w:p>
    <w:p w14:paraId="27EAD2A8"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დ.ზ</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ფრენის შესრულება სიმაღლის საზომის არასწორი დაყენებით;</w:t>
      </w:r>
    </w:p>
    <w:p w14:paraId="76A04D58"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დ.თ</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რეაქტიული ძრავას ჭავლი ან მზიდი ან საჰაერო ხრახნისგან წარმოქმნილი ჰაერის ნაკადი, რამაც გამოიწვია ან შეიძლება გამოეწვია სხ-ის, მასზე მყოფი პირების ან სხვა პირების საფრთხე;</w:t>
      </w:r>
    </w:p>
    <w:p w14:paraId="7EC432C2" w14:textId="2C6E9CA1"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დ.ი</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ავტოპილოტის რეჟიმის ან საფრენოსნო ეკიპაჟისთვის კაბინაში გამოსახული ნებისმიერი ინფორმაციის არასწორი განმარტება, რამაც გამოიწვია ან შეიძლება გამოეწვია სხ-ის</w:t>
      </w:r>
      <w:r>
        <w:rPr>
          <w:rFonts w:ascii="Sylfaen" w:hAnsi="Sylfaen" w:cs="Sylfaen"/>
        </w:rPr>
        <w:t>თვის</w:t>
      </w:r>
      <w:r w:rsidRPr="00A42428">
        <w:rPr>
          <w:rFonts w:ascii="Sylfaen" w:hAnsi="Sylfaen" w:cs="Sylfaen"/>
        </w:rPr>
        <w:t>, მასზე მყოფი  ან სხვა პირების</w:t>
      </w:r>
      <w:r>
        <w:rPr>
          <w:rFonts w:ascii="Sylfaen" w:hAnsi="Sylfaen" w:cs="Sylfaen"/>
        </w:rPr>
        <w:t>თვის</w:t>
      </w:r>
      <w:r w:rsidRPr="00A42428">
        <w:rPr>
          <w:rFonts w:ascii="Sylfaen" w:hAnsi="Sylfaen" w:cs="Sylfaen"/>
        </w:rPr>
        <w:t xml:space="preserve"> საფრთხე</w:t>
      </w:r>
      <w:r w:rsidR="00EE0F6A">
        <w:rPr>
          <w:rFonts w:ascii="Sylfaen" w:hAnsi="Sylfaen" w:cs="Sylfaen"/>
        </w:rPr>
        <w:t>;</w:t>
      </w:r>
    </w:p>
    <w:p w14:paraId="47DC3E2D" w14:textId="77777777" w:rsidR="00AF202C" w:rsidRPr="00A42428" w:rsidRDefault="00AF202C" w:rsidP="00AF202C">
      <w:pPr>
        <w:jc w:val="both"/>
        <w:rPr>
          <w:rFonts w:ascii="Sylfaen" w:hAnsi="Sylfaen" w:cs="Sylfaen"/>
          <w:b/>
        </w:rPr>
      </w:pPr>
      <w:r w:rsidRPr="00A42428">
        <w:rPr>
          <w:rFonts w:ascii="Sylfaen" w:hAnsi="Sylfaen" w:cs="Sylfaen"/>
          <w:b/>
        </w:rPr>
        <w:t>ე) სხვა საავიაციო მოვლენები</w:t>
      </w:r>
    </w:p>
    <w:p w14:paraId="674A2E5E"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ე.ა</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 xml:space="preserve">გარე დაკიდებული ტვირთის ან სხვა მოწყობილობების </w:t>
      </w:r>
      <w:proofErr w:type="spellStart"/>
      <w:r w:rsidRPr="00A42428">
        <w:rPr>
          <w:rFonts w:ascii="Sylfaen" w:hAnsi="Sylfaen" w:cs="Sylfaen"/>
        </w:rPr>
        <w:t>განუზრახავი</w:t>
      </w:r>
      <w:proofErr w:type="spellEnd"/>
      <w:r w:rsidRPr="00A42428">
        <w:rPr>
          <w:rFonts w:ascii="Sylfaen" w:hAnsi="Sylfaen" w:cs="Sylfaen"/>
        </w:rPr>
        <w:t xml:space="preserve"> ჩაგდება;</w:t>
      </w:r>
    </w:p>
    <w:p w14:paraId="23E1CD2D"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ე.ბ</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სიტუაციური მდგომარეობის დაკარგვა (გარემო პირობების, ფრენის რეჟიმების და სისტემების ჩათვლით, სივრცითი ორიენტაციის და დროის შეგრძნების დაკარგვა);</w:t>
      </w:r>
    </w:p>
    <w:p w14:paraId="288908F2"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ე.გ</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ნებისმიერი საავიაციო მოვლენა, როდესაც ადამიანურმა ფაქტორმა გამოიწვია ან შესაძლოა გამოეწვია საავიაციო შემთხვევა ან სერიოზული ინციდენტი.</w:t>
      </w:r>
    </w:p>
    <w:p w14:paraId="2C28FE56" w14:textId="77777777" w:rsidR="00AF202C" w:rsidRPr="00A42428" w:rsidRDefault="00AF202C" w:rsidP="00AF202C">
      <w:pPr>
        <w:jc w:val="both"/>
        <w:rPr>
          <w:rFonts w:ascii="Sylfaen" w:hAnsi="Sylfaen" w:cs="Sylfaen"/>
          <w:b/>
        </w:rPr>
      </w:pPr>
      <w:r w:rsidRPr="00A42428">
        <w:rPr>
          <w:rFonts w:ascii="Sylfaen" w:hAnsi="Sylfaen" w:cs="Sylfaen"/>
          <w:b/>
        </w:rPr>
        <w:t>2. ტექნიკური მოვლენები</w:t>
      </w:r>
    </w:p>
    <w:p w14:paraId="3BB1FB97" w14:textId="77777777" w:rsidR="00AF202C" w:rsidRPr="00A42428" w:rsidRDefault="00AF202C" w:rsidP="00AF202C">
      <w:pPr>
        <w:jc w:val="both"/>
        <w:rPr>
          <w:rFonts w:ascii="Sylfaen" w:hAnsi="Sylfaen" w:cs="Sylfaen"/>
          <w:b/>
        </w:rPr>
      </w:pPr>
      <w:r w:rsidRPr="00A42428">
        <w:rPr>
          <w:rFonts w:ascii="Sylfaen" w:hAnsi="Sylfaen" w:cs="Sylfaen"/>
          <w:b/>
        </w:rPr>
        <w:t>ა) საჰაერო ხომალდების კონსტრუქცია და სისტემები</w:t>
      </w:r>
    </w:p>
    <w:p w14:paraId="360D9B3C"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ა.ა</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ფრენისას, სხ-ის კონსტრუქციის ნებისმიერი ნაწილის დაკარგვა;</w:t>
      </w:r>
    </w:p>
    <w:p w14:paraId="43091C4C"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ა.ბ</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სისტემის მტყუნება;</w:t>
      </w:r>
    </w:p>
    <w:p w14:paraId="4F8F5EBC"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ა.გ</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სარეზერვო სისტემის მტყუნება;</w:t>
      </w:r>
    </w:p>
    <w:p w14:paraId="4A3224F1"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ა.დ</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ნებისმიერი თხევადი ნივთიერების ჟონვა, რამაც გამოიწვია ხანძრის წარმოშობის საფრთხე ან საჰაერო ხომალდის კონსტრუქციის შესაძლო სახიფათო დაბინძურება, ან საფრთხე შეექმნა ან შესაძლოა შექმნოდა საჰაერო ხომალდს, მასზე მყოფ პირებს ან სხვა პირებს;</w:t>
      </w:r>
    </w:p>
    <w:p w14:paraId="00C018CE"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lastRenderedPageBreak/>
        <w:t>ა.ე</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საწვავის სისტემის გაუმართაობა ან დეფექტი, რამაც გავლენა იქონია საწვავის მიწოდებაზე და/ან განაწილებაზე;</w:t>
      </w:r>
    </w:p>
    <w:p w14:paraId="648455D9"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ა.ვ</w:t>
      </w:r>
      <w:proofErr w:type="spellEnd"/>
      <w:r w:rsidRPr="00A42428">
        <w:rPr>
          <w:rFonts w:ascii="Sylfaen" w:hAnsi="Sylfaen" w:cs="Sylfaen"/>
        </w:rPr>
        <w:t xml:space="preserve">) </w:t>
      </w:r>
      <w:r>
        <w:rPr>
          <w:rFonts w:ascii="Sylfaen" w:hAnsi="Sylfaen" w:cs="Sylfaen"/>
        </w:rPr>
        <w:tab/>
      </w:r>
      <w:proofErr w:type="spellStart"/>
      <w:r w:rsidRPr="00A42428">
        <w:rPr>
          <w:rFonts w:ascii="Sylfaen" w:hAnsi="Sylfaen" w:cs="Sylfaen"/>
        </w:rPr>
        <w:t>ინდიკაციის</w:t>
      </w:r>
      <w:proofErr w:type="spellEnd"/>
      <w:r w:rsidRPr="00A42428">
        <w:rPr>
          <w:rFonts w:ascii="Sylfaen" w:hAnsi="Sylfaen" w:cs="Sylfaen"/>
        </w:rPr>
        <w:t xml:space="preserve"> სისტემის გაუმართაობა ან დეფექტი, რამაც გამოიწვია საფრენოსნო ეკიპაჟის გამაფრთხილებელი ინდიკატორების არასწორი მუშაობა;</w:t>
      </w:r>
    </w:p>
    <w:p w14:paraId="43DE5CD2" w14:textId="601F6A6F"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ა.ზ</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ფრენის მართვის სისტემების არასწორი ფუნქციონირება, როგორიცაა ფრენის მართვის ელემენტების ასიმეტრიული მუშაობა ან გაჭედვა/ჩაჭედვა</w:t>
      </w:r>
      <w:r>
        <w:rPr>
          <w:rFonts w:ascii="Sylfaen" w:hAnsi="Sylfaen" w:cs="Sylfaen"/>
        </w:rPr>
        <w:t xml:space="preserve"> (</w:t>
      </w:r>
      <w:r w:rsidRPr="00A42428">
        <w:rPr>
          <w:rFonts w:ascii="Sylfaen" w:hAnsi="Sylfaen" w:cs="Sylfaen"/>
        </w:rPr>
        <w:t>მაგალითად: ამწევი ძალის (</w:t>
      </w:r>
      <w:proofErr w:type="spellStart"/>
      <w:r w:rsidRPr="00A42428">
        <w:rPr>
          <w:rFonts w:ascii="Sylfaen" w:hAnsi="Sylfaen" w:cs="Sylfaen"/>
        </w:rPr>
        <w:t>ფრთაუკანები</w:t>
      </w:r>
      <w:proofErr w:type="spellEnd"/>
      <w:r w:rsidRPr="00A42428">
        <w:rPr>
          <w:rFonts w:ascii="Sylfaen" w:hAnsi="Sylfaen" w:cs="Sylfaen"/>
        </w:rPr>
        <w:t>/</w:t>
      </w:r>
      <w:proofErr w:type="spellStart"/>
      <w:r w:rsidRPr="00A42428">
        <w:rPr>
          <w:rFonts w:ascii="Sylfaen" w:hAnsi="Sylfaen" w:cs="Sylfaen"/>
        </w:rPr>
        <w:t>ფრთისწინები</w:t>
      </w:r>
      <w:proofErr w:type="spellEnd"/>
      <w:r w:rsidRPr="00A42428">
        <w:rPr>
          <w:rFonts w:ascii="Sylfaen" w:hAnsi="Sylfaen" w:cs="Sylfaen"/>
        </w:rPr>
        <w:t xml:space="preserve">), </w:t>
      </w:r>
      <w:proofErr w:type="spellStart"/>
      <w:r w:rsidRPr="00A42428">
        <w:rPr>
          <w:rFonts w:ascii="Sylfaen" w:hAnsi="Sylfaen" w:cs="Sylfaen"/>
        </w:rPr>
        <w:t>სპოილერები</w:t>
      </w:r>
      <w:proofErr w:type="spellEnd"/>
      <w:r w:rsidRPr="00A42428">
        <w:rPr>
          <w:rFonts w:ascii="Sylfaen" w:hAnsi="Sylfaen" w:cs="Sylfaen"/>
        </w:rPr>
        <w:t>, სივრცითი მდგომარეობის (</w:t>
      </w:r>
      <w:proofErr w:type="spellStart"/>
      <w:r w:rsidRPr="00A42428">
        <w:rPr>
          <w:rFonts w:ascii="Sylfaen" w:hAnsi="Sylfaen" w:cs="Sylfaen"/>
        </w:rPr>
        <w:t>ელერონები</w:t>
      </w:r>
      <w:proofErr w:type="spellEnd"/>
      <w:r w:rsidRPr="00A42428">
        <w:rPr>
          <w:rFonts w:ascii="Sylfaen" w:hAnsi="Sylfaen" w:cs="Sylfaen"/>
        </w:rPr>
        <w:t>, სიმაღლის მართვის ზედაპირი, მიმართულების მართვის ზედაპირი კონტროლის მექანიზმები</w:t>
      </w:r>
      <w:r>
        <w:rPr>
          <w:rFonts w:ascii="Sylfaen" w:hAnsi="Sylfaen" w:cs="Sylfaen"/>
        </w:rPr>
        <w:t>)</w:t>
      </w:r>
      <w:r w:rsidR="00EE0F6A">
        <w:rPr>
          <w:rFonts w:ascii="Sylfaen" w:hAnsi="Sylfaen" w:cs="Sylfaen"/>
        </w:rPr>
        <w:t>;</w:t>
      </w:r>
    </w:p>
    <w:p w14:paraId="449BB450" w14:textId="77777777" w:rsidR="00AF202C" w:rsidRPr="00A42428" w:rsidRDefault="00AF202C" w:rsidP="00AF202C">
      <w:pPr>
        <w:jc w:val="both"/>
        <w:rPr>
          <w:rFonts w:ascii="Sylfaen" w:hAnsi="Sylfaen" w:cs="Sylfaen"/>
          <w:b/>
        </w:rPr>
      </w:pPr>
      <w:r w:rsidRPr="00A42428">
        <w:rPr>
          <w:rFonts w:ascii="Sylfaen" w:hAnsi="Sylfaen" w:cs="Sylfaen"/>
          <w:b/>
        </w:rPr>
        <w:t>ბ) ძალური დანადგარები (ძრავების, საჰაერო ხრახნების და მზიდი ხრახნების სისტემების ჩათვლით) და დამხმარე ძალური დანადგარები (</w:t>
      </w:r>
      <w:proofErr w:type="spellStart"/>
      <w:r w:rsidRPr="00A42428">
        <w:rPr>
          <w:rFonts w:ascii="Sylfaen" w:hAnsi="Sylfaen" w:cs="Sylfaen"/>
          <w:b/>
        </w:rPr>
        <w:t>APUs</w:t>
      </w:r>
      <w:proofErr w:type="spellEnd"/>
      <w:r w:rsidRPr="00A42428">
        <w:rPr>
          <w:rFonts w:ascii="Sylfaen" w:hAnsi="Sylfaen" w:cs="Sylfaen"/>
          <w:b/>
        </w:rPr>
        <w:t>)</w:t>
      </w:r>
    </w:p>
    <w:p w14:paraId="24613A9B"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ბ.ა</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საჰაერო ხრახნის, მზიდი ხრახნის ან ძალური დანადგარების რომელიმე ნაწილის მწყობრიდან გამოსვლა ან სერიოზული გაუმართაობა ან მათი მართვის დაკარგვა;</w:t>
      </w:r>
    </w:p>
    <w:p w14:paraId="4112021B"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ბ.ბ</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მზიდი ხრახნის/ბოლო ხრახნის ან ტრანსმისიური და/ან მსგავსი სისტემების დაზიანება ან მწყობრიდან გამოსვლა;</w:t>
      </w:r>
    </w:p>
    <w:p w14:paraId="6AE7AFAE"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ბ.გ</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ალის მოწყვეტა ან ფრენისას ნებისმიერი ძრავის ამ დამხმარე ძალური დანადგარის გაჩერება, როდესაც არსებობს მათი საჭიროება [მაგ., ETOPS (ორძრავიანი სხ-ის ფრენა გაზრდილ მანძილზე), MEL (მინიმალური მოწყობილობების ჩამონათვალი)];</w:t>
      </w:r>
    </w:p>
    <w:p w14:paraId="554B994D"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ბ.დ</w:t>
      </w:r>
      <w:proofErr w:type="spellEnd"/>
      <w:r>
        <w:rPr>
          <w:rFonts w:ascii="Sylfaen" w:hAnsi="Sylfaen" w:cs="Sylfaen"/>
        </w:rPr>
        <w:t>)</w:t>
      </w:r>
      <w:r>
        <w:rPr>
          <w:rFonts w:ascii="Sylfaen" w:hAnsi="Sylfaen" w:cs="Sylfaen"/>
        </w:rPr>
        <w:tab/>
      </w:r>
      <w:r w:rsidRPr="00A42428">
        <w:rPr>
          <w:rFonts w:ascii="Sylfaen" w:hAnsi="Sylfaen" w:cs="Sylfaen"/>
        </w:rPr>
        <w:t xml:space="preserve">ძრავების საექსპლუატაციო შეზღუდვების გადამეტება, მათ შორის </w:t>
      </w:r>
      <w:proofErr w:type="spellStart"/>
      <w:r w:rsidRPr="00A42428">
        <w:rPr>
          <w:rFonts w:ascii="Sylfaen" w:hAnsi="Sylfaen" w:cs="Sylfaen"/>
        </w:rPr>
        <w:t>დიდსიჩქარიანი</w:t>
      </w:r>
      <w:proofErr w:type="spellEnd"/>
      <w:r w:rsidRPr="00A42428">
        <w:rPr>
          <w:rFonts w:ascii="Sylfaen" w:hAnsi="Sylfaen" w:cs="Sylfaen"/>
        </w:rPr>
        <w:t xml:space="preserve"> მბრუნავი კომპონენტების (მაგ.: დამხმარე ძალური დანადგარი, საჰაერო სტარტერი, ჰაერის ცირკულაციის დანადგარი, აირ-ტურბინული ძრავა, საჰაერო ხრახნი, მზიდი ხრახნი) დასაშვები სიჩქარის გადაჭარბება ან მათი სიჩქარის კონტროლის შეუძლებლობა;</w:t>
      </w:r>
    </w:p>
    <w:p w14:paraId="5044F8D0" w14:textId="77777777" w:rsidR="00AF202C" w:rsidRPr="00A42428" w:rsidRDefault="00AF202C" w:rsidP="00AF202C">
      <w:pPr>
        <w:ind w:left="851" w:hanging="567"/>
        <w:jc w:val="both"/>
        <w:rPr>
          <w:rFonts w:ascii="Sylfaen" w:hAnsi="Sylfaen" w:cs="Sylfaen"/>
        </w:rPr>
      </w:pPr>
      <w:proofErr w:type="spellStart"/>
      <w:r w:rsidRPr="00A42428">
        <w:rPr>
          <w:rFonts w:ascii="Sylfaen" w:hAnsi="Sylfaen" w:cs="Sylfaen"/>
        </w:rPr>
        <w:t>ბ.ე</w:t>
      </w:r>
      <w:proofErr w:type="spellEnd"/>
      <w:r w:rsidRPr="00A42428">
        <w:rPr>
          <w:rFonts w:ascii="Sylfaen" w:hAnsi="Sylfaen" w:cs="Sylfaen"/>
        </w:rPr>
        <w:t xml:space="preserve">) </w:t>
      </w:r>
      <w:r>
        <w:rPr>
          <w:rFonts w:ascii="Sylfaen" w:hAnsi="Sylfaen" w:cs="Sylfaen"/>
        </w:rPr>
        <w:tab/>
      </w:r>
      <w:r w:rsidRPr="00A42428">
        <w:rPr>
          <w:rFonts w:ascii="Sylfaen" w:hAnsi="Sylfaen" w:cs="Sylfaen"/>
        </w:rPr>
        <w:t xml:space="preserve">ძრავას, ძალური დანადგარის, დამხმარე ძალური დანადგარის ან ტრანსმისიის რომელიმე კომპონენტის მწყობრიდან გამოსვლა ან </w:t>
      </w:r>
      <w:proofErr w:type="spellStart"/>
      <w:r w:rsidRPr="00A42428">
        <w:rPr>
          <w:rFonts w:ascii="Sylfaen" w:hAnsi="Sylfaen" w:cs="Sylfaen"/>
        </w:rPr>
        <w:t>გაუმართობა</w:t>
      </w:r>
      <w:proofErr w:type="spellEnd"/>
      <w:r w:rsidRPr="00A42428">
        <w:rPr>
          <w:rFonts w:ascii="Sylfaen" w:hAnsi="Sylfaen" w:cs="Sylfaen"/>
        </w:rPr>
        <w:t>, რაც იწვევს შემდეგი მდგომარეობიდან ერთს ან მეტს:</w:t>
      </w:r>
    </w:p>
    <w:p w14:paraId="010A153D" w14:textId="77777777" w:rsidR="00AF202C" w:rsidRPr="00053E63" w:rsidRDefault="00AF202C" w:rsidP="00AF202C">
      <w:pPr>
        <w:ind w:left="1701" w:hanging="708"/>
        <w:jc w:val="both"/>
        <w:rPr>
          <w:rFonts w:ascii="Sylfaen" w:hAnsi="Sylfaen" w:cs="Sylfaen"/>
          <w:sz w:val="23"/>
          <w:szCs w:val="23"/>
        </w:rPr>
      </w:pPr>
      <w:proofErr w:type="spellStart"/>
      <w:r w:rsidRPr="00053E63">
        <w:rPr>
          <w:rFonts w:ascii="Sylfaen" w:hAnsi="Sylfaen" w:cs="Sylfaen"/>
          <w:sz w:val="23"/>
          <w:szCs w:val="23"/>
        </w:rPr>
        <w:t>ბ.ე.ა</w:t>
      </w:r>
      <w:proofErr w:type="spellEnd"/>
      <w:r w:rsidRPr="00053E63">
        <w:rPr>
          <w:rFonts w:ascii="Sylfaen" w:hAnsi="Sylfaen" w:cs="Sylfaen"/>
          <w:sz w:val="23"/>
          <w:szCs w:val="23"/>
        </w:rPr>
        <w:t xml:space="preserve">) </w:t>
      </w:r>
      <w:r>
        <w:rPr>
          <w:rFonts w:ascii="Sylfaen" w:hAnsi="Sylfaen" w:cs="Sylfaen"/>
          <w:sz w:val="23"/>
          <w:szCs w:val="23"/>
        </w:rPr>
        <w:tab/>
      </w:r>
      <w:proofErr w:type="spellStart"/>
      <w:r w:rsidRPr="00053E63">
        <w:rPr>
          <w:rFonts w:ascii="Sylfaen" w:hAnsi="Sylfaen" w:cs="Sylfaen"/>
          <w:sz w:val="23"/>
          <w:szCs w:val="23"/>
        </w:rPr>
        <w:t>უკუწევის</w:t>
      </w:r>
      <w:proofErr w:type="spellEnd"/>
      <w:r w:rsidRPr="00053E63">
        <w:rPr>
          <w:rFonts w:ascii="Sylfaen" w:hAnsi="Sylfaen" w:cs="Sylfaen"/>
          <w:sz w:val="23"/>
          <w:szCs w:val="23"/>
        </w:rPr>
        <w:t xml:space="preserve"> სისტემის ფუნქციონირება ბრძანებების შეუსაბამოდ;</w:t>
      </w:r>
    </w:p>
    <w:p w14:paraId="7ADD782F" w14:textId="77777777" w:rsidR="00AF202C" w:rsidRPr="00053E63" w:rsidRDefault="00AF202C" w:rsidP="00AF202C">
      <w:pPr>
        <w:ind w:left="1701" w:hanging="708"/>
        <w:jc w:val="both"/>
        <w:rPr>
          <w:rFonts w:ascii="Sylfaen" w:hAnsi="Sylfaen" w:cs="Sylfaen"/>
          <w:sz w:val="23"/>
          <w:szCs w:val="23"/>
        </w:rPr>
      </w:pPr>
      <w:proofErr w:type="spellStart"/>
      <w:r w:rsidRPr="00053E63">
        <w:rPr>
          <w:rFonts w:ascii="Sylfaen" w:hAnsi="Sylfaen" w:cs="Sylfaen"/>
          <w:sz w:val="23"/>
          <w:szCs w:val="23"/>
        </w:rPr>
        <w:t>ბ.ე.ბ</w:t>
      </w:r>
      <w:proofErr w:type="spellEnd"/>
      <w:r w:rsidRPr="00053E63">
        <w:rPr>
          <w:rFonts w:ascii="Sylfaen" w:hAnsi="Sylfaen" w:cs="Sylfaen"/>
          <w:sz w:val="23"/>
          <w:szCs w:val="23"/>
        </w:rPr>
        <w:t xml:space="preserve">) </w:t>
      </w:r>
      <w:r>
        <w:rPr>
          <w:rFonts w:ascii="Sylfaen" w:hAnsi="Sylfaen" w:cs="Sylfaen"/>
          <w:sz w:val="23"/>
          <w:szCs w:val="23"/>
        </w:rPr>
        <w:tab/>
      </w:r>
      <w:r w:rsidRPr="00053E63">
        <w:rPr>
          <w:rFonts w:ascii="Sylfaen" w:hAnsi="Sylfaen" w:cs="Sylfaen"/>
          <w:sz w:val="23"/>
          <w:szCs w:val="23"/>
        </w:rPr>
        <w:t>სიმძლავრის, წევის ან წუთში ბრუნვათა რიცხვის მართვის შეუძლებლობა;</w:t>
      </w:r>
    </w:p>
    <w:p w14:paraId="1D5897AB" w14:textId="77777777" w:rsidR="00AF202C" w:rsidRPr="00053E63" w:rsidRDefault="00AF202C" w:rsidP="00AF202C">
      <w:pPr>
        <w:ind w:left="1701" w:hanging="708"/>
        <w:jc w:val="both"/>
        <w:rPr>
          <w:rFonts w:ascii="Sylfaen" w:hAnsi="Sylfaen" w:cs="Sylfaen"/>
          <w:sz w:val="23"/>
          <w:szCs w:val="23"/>
        </w:rPr>
      </w:pPr>
      <w:proofErr w:type="spellStart"/>
      <w:r w:rsidRPr="00053E63">
        <w:rPr>
          <w:rFonts w:ascii="Sylfaen" w:hAnsi="Sylfaen" w:cs="Sylfaen"/>
          <w:sz w:val="23"/>
          <w:szCs w:val="23"/>
        </w:rPr>
        <w:t>ბ.ე.გ</w:t>
      </w:r>
      <w:proofErr w:type="spellEnd"/>
      <w:r w:rsidRPr="00053E63">
        <w:rPr>
          <w:rFonts w:ascii="Sylfaen" w:hAnsi="Sylfaen" w:cs="Sylfaen"/>
          <w:sz w:val="23"/>
          <w:szCs w:val="23"/>
        </w:rPr>
        <w:t xml:space="preserve">) </w:t>
      </w:r>
      <w:r>
        <w:rPr>
          <w:rFonts w:ascii="Sylfaen" w:hAnsi="Sylfaen" w:cs="Sylfaen"/>
          <w:sz w:val="23"/>
          <w:szCs w:val="23"/>
        </w:rPr>
        <w:tab/>
      </w:r>
      <w:r w:rsidRPr="00053E63">
        <w:rPr>
          <w:rFonts w:ascii="Sylfaen" w:hAnsi="Sylfaen" w:cs="Sylfaen"/>
          <w:sz w:val="23"/>
          <w:szCs w:val="23"/>
        </w:rPr>
        <w:t>კომპონენტების/ნამსხვრევების მიმოფანტვა.</w:t>
      </w:r>
    </w:p>
    <w:p w14:paraId="6ABF2C0C" w14:textId="77777777" w:rsidR="00AF202C" w:rsidRPr="00A42428" w:rsidRDefault="00AF202C" w:rsidP="00AF202C">
      <w:pPr>
        <w:jc w:val="both"/>
        <w:rPr>
          <w:rFonts w:ascii="Sylfaen" w:hAnsi="Sylfaen" w:cs="Sylfaen"/>
          <w:b/>
        </w:rPr>
      </w:pPr>
      <w:r w:rsidRPr="00A42428">
        <w:rPr>
          <w:rFonts w:ascii="Sylfaen" w:hAnsi="Sylfaen" w:cs="Sylfaen"/>
          <w:b/>
        </w:rPr>
        <w:t xml:space="preserve">3. ურთიერთქმედება </w:t>
      </w:r>
      <w:proofErr w:type="spellStart"/>
      <w:r w:rsidRPr="00A42428">
        <w:rPr>
          <w:rFonts w:ascii="Sylfaen" w:hAnsi="Sylfaen" w:cs="Sylfaen"/>
          <w:b/>
        </w:rPr>
        <w:t>სააერნაოსნო</w:t>
      </w:r>
      <w:proofErr w:type="spellEnd"/>
      <w:r w:rsidRPr="00A42428">
        <w:rPr>
          <w:rFonts w:ascii="Sylfaen" w:hAnsi="Sylfaen" w:cs="Sylfaen"/>
          <w:b/>
        </w:rPr>
        <w:t xml:space="preserve"> მომსახურების (ANS) და საჰაერო მოძრაობის რეგულირების (ATM) სამსახურებთან </w:t>
      </w:r>
    </w:p>
    <w:p w14:paraId="4309B9A7"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ა) </w:t>
      </w:r>
      <w:r>
        <w:rPr>
          <w:rFonts w:ascii="Sylfaen" w:hAnsi="Sylfaen" w:cs="Sylfaen"/>
        </w:rPr>
        <w:tab/>
      </w:r>
      <w:r w:rsidRPr="00A42428">
        <w:rPr>
          <w:rFonts w:ascii="Sylfaen" w:hAnsi="Sylfaen" w:cs="Sylfaen"/>
        </w:rPr>
        <w:t>სამეთვალყურეო ნებართვა</w:t>
      </w:r>
      <w:r>
        <w:rPr>
          <w:rFonts w:ascii="Sylfaen" w:hAnsi="Sylfaen" w:cs="Sylfaen"/>
        </w:rPr>
        <w:t>, რომელმაც შექმნა ან შესაძლოა შექმნას საფრთხე</w:t>
      </w:r>
      <w:r w:rsidRPr="00A42428">
        <w:rPr>
          <w:rFonts w:ascii="Sylfaen" w:hAnsi="Sylfaen" w:cs="Sylfaen"/>
        </w:rPr>
        <w:t>;</w:t>
      </w:r>
    </w:p>
    <w:p w14:paraId="672407B8"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ბ) </w:t>
      </w:r>
      <w:r>
        <w:rPr>
          <w:rFonts w:ascii="Sylfaen" w:hAnsi="Sylfaen" w:cs="Sylfaen"/>
        </w:rPr>
        <w:tab/>
      </w:r>
      <w:r w:rsidRPr="00A42428">
        <w:rPr>
          <w:rFonts w:ascii="Sylfaen" w:hAnsi="Sylfaen" w:cs="Sylfaen"/>
        </w:rPr>
        <w:t xml:space="preserve">კავშირის ხანგრძლივი დაკარგვა </w:t>
      </w:r>
      <w:proofErr w:type="spellStart"/>
      <w:r w:rsidRPr="00A42428">
        <w:rPr>
          <w:rFonts w:ascii="Sylfaen" w:hAnsi="Sylfaen" w:cs="Sylfaen"/>
        </w:rPr>
        <w:t>სმმ</w:t>
      </w:r>
      <w:proofErr w:type="spellEnd"/>
      <w:r w:rsidRPr="00A42428">
        <w:rPr>
          <w:rFonts w:ascii="Sylfaen" w:hAnsi="Sylfaen" w:cs="Sylfaen"/>
        </w:rPr>
        <w:t>-ის (საჰაერო მოძრაობის მომსახურების) ან საჰაერო მოძრაობის რეგულირების სამსახურთან;</w:t>
      </w:r>
    </w:p>
    <w:p w14:paraId="6C4905B1"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გ) </w:t>
      </w:r>
      <w:r>
        <w:rPr>
          <w:rFonts w:ascii="Sylfaen" w:hAnsi="Sylfaen" w:cs="Sylfaen"/>
        </w:rPr>
        <w:tab/>
      </w:r>
      <w:proofErr w:type="spellStart"/>
      <w:r w:rsidRPr="00A42428">
        <w:rPr>
          <w:rFonts w:ascii="Sylfaen" w:hAnsi="Sylfaen" w:cs="Sylfaen"/>
        </w:rPr>
        <w:t>სმმ</w:t>
      </w:r>
      <w:proofErr w:type="spellEnd"/>
      <w:r w:rsidRPr="00A42428">
        <w:rPr>
          <w:rFonts w:ascii="Sylfaen" w:hAnsi="Sylfaen" w:cs="Sylfaen"/>
        </w:rPr>
        <w:t>-ის სხვადასხვა პუნქტიდან ურთიერთგამომრიცხავი ინსტრუქციების მიღება, რაც წარმოადგენს ეშელონირების დაკარგვის პოტენციურ საფრთხეს;</w:t>
      </w:r>
    </w:p>
    <w:p w14:paraId="486C4E10" w14:textId="77777777" w:rsidR="00AF202C" w:rsidRPr="00A42428" w:rsidRDefault="00AF202C" w:rsidP="00AF202C">
      <w:pPr>
        <w:ind w:left="426" w:hanging="426"/>
        <w:jc w:val="both"/>
        <w:rPr>
          <w:rFonts w:ascii="Sylfaen" w:hAnsi="Sylfaen" w:cs="Sylfaen"/>
        </w:rPr>
      </w:pPr>
      <w:r w:rsidRPr="00A42428">
        <w:rPr>
          <w:rFonts w:ascii="Sylfaen" w:hAnsi="Sylfaen" w:cs="Sylfaen"/>
        </w:rPr>
        <w:lastRenderedPageBreak/>
        <w:t xml:space="preserve">დ) </w:t>
      </w:r>
      <w:r>
        <w:rPr>
          <w:rFonts w:ascii="Sylfaen" w:hAnsi="Sylfaen" w:cs="Sylfaen"/>
        </w:rPr>
        <w:tab/>
      </w:r>
      <w:proofErr w:type="spellStart"/>
      <w:r w:rsidRPr="00A42428">
        <w:rPr>
          <w:rFonts w:ascii="Sylfaen" w:hAnsi="Sylfaen" w:cs="Sylfaen"/>
        </w:rPr>
        <w:t>რადიოშეტყობინების</w:t>
      </w:r>
      <w:proofErr w:type="spellEnd"/>
      <w:r w:rsidRPr="00A42428">
        <w:rPr>
          <w:rFonts w:ascii="Sylfaen" w:hAnsi="Sylfaen" w:cs="Sylfaen"/>
        </w:rPr>
        <w:t xml:space="preserve"> არასწორი განმარტება, რამაც გამოიწვია ან შეიძლება გამოეწვია სხ-ის, მასზე მყოფი პირების ან სხვა პირების საფრთხე;</w:t>
      </w:r>
    </w:p>
    <w:p w14:paraId="7DFB91E7"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ე) </w:t>
      </w:r>
      <w:r>
        <w:rPr>
          <w:rFonts w:ascii="Sylfaen" w:hAnsi="Sylfaen" w:cs="Sylfaen"/>
        </w:rPr>
        <w:tab/>
      </w:r>
      <w:r w:rsidRPr="00A42428">
        <w:rPr>
          <w:rFonts w:ascii="Sylfaen" w:hAnsi="Sylfaen" w:cs="Sylfaen"/>
        </w:rPr>
        <w:t>საჰაერო მოძრაობის მართვის წესებიდან განზრახ გადახვევა, რამაც გამოიწვია ან შეიძლება გამოეწვია სხ-ის, მასზე მყოფი პირების ან სხვა პირების საფრთხე.</w:t>
      </w:r>
    </w:p>
    <w:p w14:paraId="37193FCF" w14:textId="77777777" w:rsidR="00AF202C" w:rsidRPr="00A42428" w:rsidRDefault="00AF202C" w:rsidP="00AF202C">
      <w:pPr>
        <w:jc w:val="both"/>
        <w:rPr>
          <w:rFonts w:ascii="Sylfaen" w:hAnsi="Sylfaen" w:cs="Sylfaen"/>
          <w:b/>
        </w:rPr>
      </w:pPr>
      <w:r w:rsidRPr="00A42428">
        <w:rPr>
          <w:rFonts w:ascii="Sylfaen" w:hAnsi="Sylfaen" w:cs="Sylfaen"/>
          <w:b/>
        </w:rPr>
        <w:t>4. ავარიული და სხვა ვითარებები</w:t>
      </w:r>
    </w:p>
    <w:p w14:paraId="5EB1A976"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ა) </w:t>
      </w:r>
      <w:r>
        <w:rPr>
          <w:rFonts w:ascii="Sylfaen" w:hAnsi="Sylfaen" w:cs="Sylfaen"/>
        </w:rPr>
        <w:tab/>
      </w:r>
      <w:r w:rsidRPr="00A42428">
        <w:rPr>
          <w:rFonts w:ascii="Sylfaen" w:hAnsi="Sylfaen" w:cs="Sylfaen"/>
        </w:rPr>
        <w:t xml:space="preserve">ნებისმიერი შემთხვევა, როდესაც საჭიროა ავარიული ვითარების გამოცხადება (სიგნალი </w:t>
      </w:r>
      <w:proofErr w:type="spellStart"/>
      <w:r w:rsidRPr="00A42428">
        <w:rPr>
          <w:rFonts w:ascii="Sylfaen" w:hAnsi="Sylfaen" w:cs="Sylfaen"/>
        </w:rPr>
        <w:t>Mayday</w:t>
      </w:r>
      <w:proofErr w:type="spellEnd"/>
      <w:r w:rsidRPr="00A42428">
        <w:rPr>
          <w:rFonts w:ascii="Sylfaen" w:hAnsi="Sylfaen" w:cs="Sylfaen"/>
        </w:rPr>
        <w:t xml:space="preserve"> ან PAN);</w:t>
      </w:r>
    </w:p>
    <w:p w14:paraId="60BEF5B9"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ბ) </w:t>
      </w:r>
      <w:r>
        <w:rPr>
          <w:rFonts w:ascii="Sylfaen" w:hAnsi="Sylfaen" w:cs="Sylfaen"/>
        </w:rPr>
        <w:tab/>
      </w:r>
      <w:r w:rsidRPr="00A42428">
        <w:rPr>
          <w:rFonts w:ascii="Sylfaen" w:hAnsi="Sylfaen" w:cs="Sylfaen"/>
        </w:rPr>
        <w:t xml:space="preserve">ნებისმიერი სახის აალება, დნობა, </w:t>
      </w:r>
      <w:proofErr w:type="spellStart"/>
      <w:r w:rsidRPr="00A42428">
        <w:rPr>
          <w:rFonts w:ascii="Sylfaen" w:hAnsi="Sylfaen" w:cs="Sylfaen"/>
        </w:rPr>
        <w:t>გაკვამლიანება</w:t>
      </w:r>
      <w:proofErr w:type="spellEnd"/>
      <w:r w:rsidRPr="00A42428">
        <w:rPr>
          <w:rFonts w:ascii="Sylfaen" w:hAnsi="Sylfaen" w:cs="Sylfaen"/>
        </w:rPr>
        <w:t>, მძაფრი სუნი, ნაპერწკლების გაყრა, გადახურება, ხანძარი ან აფეთქება;</w:t>
      </w:r>
    </w:p>
    <w:p w14:paraId="18E59C97"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გ) </w:t>
      </w:r>
      <w:r>
        <w:rPr>
          <w:rFonts w:ascii="Sylfaen" w:hAnsi="Sylfaen" w:cs="Sylfaen"/>
        </w:rPr>
        <w:tab/>
      </w:r>
      <w:r w:rsidRPr="00A42428">
        <w:rPr>
          <w:rFonts w:ascii="Sylfaen" w:hAnsi="Sylfaen" w:cs="Sylfaen"/>
        </w:rPr>
        <w:t xml:space="preserve">პილოტის კაბინაში ან სამგზავრო სალონში ჰაერის დაბინძურება, რამაც </w:t>
      </w:r>
      <w:r>
        <w:rPr>
          <w:rFonts w:ascii="Sylfaen" w:hAnsi="Sylfaen" w:cs="Sylfaen"/>
        </w:rPr>
        <w:t>შექმნა</w:t>
      </w:r>
      <w:r w:rsidRPr="00A42428">
        <w:rPr>
          <w:rFonts w:ascii="Sylfaen" w:hAnsi="Sylfaen" w:cs="Sylfaen"/>
        </w:rPr>
        <w:t xml:space="preserve"> ან </w:t>
      </w:r>
      <w:r>
        <w:rPr>
          <w:rFonts w:ascii="Sylfaen" w:hAnsi="Sylfaen" w:cs="Sylfaen"/>
        </w:rPr>
        <w:t xml:space="preserve">შეეძლო შეექმნა </w:t>
      </w:r>
      <w:r w:rsidRPr="00A42428">
        <w:rPr>
          <w:rFonts w:ascii="Sylfaen" w:hAnsi="Sylfaen" w:cs="Sylfaen"/>
        </w:rPr>
        <w:t>საფრთხე</w:t>
      </w:r>
      <w:r>
        <w:rPr>
          <w:rFonts w:ascii="Sylfaen" w:hAnsi="Sylfaen" w:cs="Sylfaen"/>
        </w:rPr>
        <w:t xml:space="preserve"> </w:t>
      </w:r>
      <w:r w:rsidRPr="00A42428">
        <w:rPr>
          <w:rFonts w:ascii="Sylfaen" w:hAnsi="Sylfaen" w:cs="Sylfaen"/>
        </w:rPr>
        <w:t>სხ-ის</w:t>
      </w:r>
      <w:r>
        <w:rPr>
          <w:rFonts w:ascii="Sylfaen" w:hAnsi="Sylfaen" w:cs="Sylfaen"/>
        </w:rPr>
        <w:t>თვის</w:t>
      </w:r>
      <w:r w:rsidRPr="00A42428">
        <w:rPr>
          <w:rFonts w:ascii="Sylfaen" w:hAnsi="Sylfaen" w:cs="Sylfaen"/>
        </w:rPr>
        <w:t>, მასზე მყოფი პირების</w:t>
      </w:r>
      <w:r>
        <w:rPr>
          <w:rFonts w:ascii="Sylfaen" w:hAnsi="Sylfaen" w:cs="Sylfaen"/>
        </w:rPr>
        <w:t>ა</w:t>
      </w:r>
      <w:r w:rsidRPr="00A42428">
        <w:rPr>
          <w:rFonts w:ascii="Sylfaen" w:hAnsi="Sylfaen" w:cs="Sylfaen"/>
        </w:rPr>
        <w:t xml:space="preserve"> ან </w:t>
      </w:r>
      <w:r>
        <w:rPr>
          <w:rFonts w:ascii="Sylfaen" w:hAnsi="Sylfaen" w:cs="Sylfaen"/>
        </w:rPr>
        <w:t>მესამე</w:t>
      </w:r>
      <w:r w:rsidRPr="00A42428">
        <w:rPr>
          <w:rFonts w:ascii="Sylfaen" w:hAnsi="Sylfaen" w:cs="Sylfaen"/>
        </w:rPr>
        <w:t xml:space="preserve"> პირების</w:t>
      </w:r>
      <w:r>
        <w:rPr>
          <w:rFonts w:ascii="Sylfaen" w:hAnsi="Sylfaen" w:cs="Sylfaen"/>
        </w:rPr>
        <w:t>თვის</w:t>
      </w:r>
      <w:r w:rsidRPr="00A42428">
        <w:rPr>
          <w:rFonts w:ascii="Sylfaen" w:hAnsi="Sylfaen" w:cs="Sylfaen"/>
        </w:rPr>
        <w:t>;</w:t>
      </w:r>
    </w:p>
    <w:p w14:paraId="3BB5134A"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დ) </w:t>
      </w:r>
      <w:r>
        <w:rPr>
          <w:rFonts w:ascii="Sylfaen" w:hAnsi="Sylfaen" w:cs="Sylfaen"/>
        </w:rPr>
        <w:tab/>
      </w:r>
      <w:r w:rsidRPr="00A42428">
        <w:rPr>
          <w:rFonts w:ascii="Sylfaen" w:hAnsi="Sylfaen" w:cs="Sylfaen"/>
        </w:rPr>
        <w:t xml:space="preserve">საფრენოსნო ეკიპაჟის ან </w:t>
      </w:r>
      <w:proofErr w:type="spellStart"/>
      <w:r w:rsidRPr="00A42428">
        <w:rPr>
          <w:rFonts w:ascii="Sylfaen" w:hAnsi="Sylfaen" w:cs="Sylfaen"/>
        </w:rPr>
        <w:t>ბორტგამყოლთა</w:t>
      </w:r>
      <w:proofErr w:type="spellEnd"/>
      <w:r w:rsidRPr="00A42428">
        <w:rPr>
          <w:rFonts w:ascii="Sylfaen" w:hAnsi="Sylfaen" w:cs="Sylfaen"/>
        </w:rPr>
        <w:t xml:space="preserve"> მიერ ავარიული ვითარების აღმოფხვრის მიზნით </w:t>
      </w:r>
      <w:proofErr w:type="spellStart"/>
      <w:r w:rsidRPr="00AF202C">
        <w:rPr>
          <w:rFonts w:ascii="Sylfaen" w:hAnsi="Sylfaen" w:cs="Sylfaen"/>
        </w:rPr>
        <w:t>არასაშტატო</w:t>
      </w:r>
      <w:proofErr w:type="spellEnd"/>
      <w:r w:rsidRPr="00A42428">
        <w:rPr>
          <w:rFonts w:ascii="Sylfaen" w:hAnsi="Sylfaen" w:cs="Sylfaen"/>
        </w:rPr>
        <w:t xml:space="preserve"> ან ავარიული მაკორექტირებელი ღონისძიებების მიუღებლობა;</w:t>
      </w:r>
    </w:p>
    <w:p w14:paraId="2CB1CDD5"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ე) </w:t>
      </w:r>
      <w:r>
        <w:rPr>
          <w:rFonts w:ascii="Sylfaen" w:hAnsi="Sylfaen" w:cs="Sylfaen"/>
        </w:rPr>
        <w:tab/>
      </w:r>
      <w:r w:rsidRPr="00A42428">
        <w:rPr>
          <w:rFonts w:ascii="Sylfaen" w:hAnsi="Sylfaen" w:cs="Sylfaen"/>
        </w:rPr>
        <w:t xml:space="preserve">საავარიო აღჭურვილობის ან </w:t>
      </w:r>
      <w:r w:rsidRPr="004D598A">
        <w:rPr>
          <w:rFonts w:ascii="Sylfaen" w:hAnsi="Sylfaen" w:cs="Sylfaen"/>
        </w:rPr>
        <w:t>არასტანდარტული</w:t>
      </w:r>
      <w:r w:rsidRPr="00A42428">
        <w:rPr>
          <w:rFonts w:ascii="Sylfaen" w:hAnsi="Sylfaen" w:cs="Sylfaen"/>
        </w:rPr>
        <w:t xml:space="preserve"> პროცედურების გამოყენება, რაც გავლენას ახდენს საფრენოსნო და დაფრენის მახასიათებლებზე;</w:t>
      </w:r>
      <w:r>
        <w:rPr>
          <w:rFonts w:ascii="Sylfaen" w:hAnsi="Sylfaen" w:cs="Sylfaen"/>
        </w:rPr>
        <w:t xml:space="preserve"> </w:t>
      </w:r>
    </w:p>
    <w:p w14:paraId="3C3236F3"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ვ) </w:t>
      </w:r>
      <w:r>
        <w:rPr>
          <w:rFonts w:ascii="Sylfaen" w:hAnsi="Sylfaen" w:cs="Sylfaen"/>
        </w:rPr>
        <w:tab/>
      </w:r>
      <w:r w:rsidRPr="00A42428">
        <w:rPr>
          <w:rFonts w:ascii="Sylfaen" w:hAnsi="Sylfaen" w:cs="Sylfaen"/>
        </w:rPr>
        <w:t xml:space="preserve">საავარიო ან </w:t>
      </w:r>
      <w:proofErr w:type="spellStart"/>
      <w:r w:rsidRPr="00A42428">
        <w:rPr>
          <w:rFonts w:ascii="Sylfaen" w:hAnsi="Sylfaen" w:cs="Sylfaen"/>
        </w:rPr>
        <w:t>სამაშველო</w:t>
      </w:r>
      <w:proofErr w:type="spellEnd"/>
      <w:r w:rsidRPr="00A42428">
        <w:rPr>
          <w:rFonts w:ascii="Sylfaen" w:hAnsi="Sylfaen" w:cs="Sylfaen"/>
        </w:rPr>
        <w:t xml:space="preserve"> სისტემების ან მოწყობილობების მწყობრიდან გამოსვლა, რამაც </w:t>
      </w:r>
      <w:r>
        <w:rPr>
          <w:rFonts w:ascii="Sylfaen" w:hAnsi="Sylfaen" w:cs="Sylfaen"/>
        </w:rPr>
        <w:t xml:space="preserve">შექმნა </w:t>
      </w:r>
      <w:r w:rsidRPr="00A42428">
        <w:rPr>
          <w:rFonts w:ascii="Sylfaen" w:hAnsi="Sylfaen" w:cs="Sylfaen"/>
        </w:rPr>
        <w:t xml:space="preserve">ან </w:t>
      </w:r>
      <w:r>
        <w:rPr>
          <w:rFonts w:ascii="Sylfaen" w:hAnsi="Sylfaen" w:cs="Sylfaen"/>
        </w:rPr>
        <w:t>შეეძლო შეექმნა</w:t>
      </w:r>
      <w:r w:rsidRPr="00A42428">
        <w:rPr>
          <w:rFonts w:ascii="Sylfaen" w:hAnsi="Sylfaen" w:cs="Sylfaen"/>
        </w:rPr>
        <w:t xml:space="preserve"> საფრთხე</w:t>
      </w:r>
      <w:r>
        <w:rPr>
          <w:rFonts w:ascii="Sylfaen" w:hAnsi="Sylfaen" w:cs="Sylfaen"/>
        </w:rPr>
        <w:t xml:space="preserve"> </w:t>
      </w:r>
      <w:r w:rsidRPr="00A42428">
        <w:rPr>
          <w:rFonts w:ascii="Sylfaen" w:hAnsi="Sylfaen" w:cs="Sylfaen"/>
        </w:rPr>
        <w:t>სხ-ის</w:t>
      </w:r>
      <w:r>
        <w:rPr>
          <w:rFonts w:ascii="Sylfaen" w:hAnsi="Sylfaen" w:cs="Sylfaen"/>
        </w:rPr>
        <w:t>თვის</w:t>
      </w:r>
      <w:r w:rsidRPr="00A42428">
        <w:rPr>
          <w:rFonts w:ascii="Sylfaen" w:hAnsi="Sylfaen" w:cs="Sylfaen"/>
        </w:rPr>
        <w:t>, მასზე მყოფი პირების</w:t>
      </w:r>
      <w:r>
        <w:rPr>
          <w:rFonts w:ascii="Sylfaen" w:hAnsi="Sylfaen" w:cs="Sylfaen"/>
        </w:rPr>
        <w:t>ა</w:t>
      </w:r>
      <w:r w:rsidRPr="00A42428">
        <w:rPr>
          <w:rFonts w:ascii="Sylfaen" w:hAnsi="Sylfaen" w:cs="Sylfaen"/>
        </w:rPr>
        <w:t xml:space="preserve"> ან </w:t>
      </w:r>
      <w:r>
        <w:rPr>
          <w:rFonts w:ascii="Sylfaen" w:hAnsi="Sylfaen" w:cs="Sylfaen"/>
        </w:rPr>
        <w:t xml:space="preserve">მესამე </w:t>
      </w:r>
      <w:r w:rsidRPr="00A42428">
        <w:rPr>
          <w:rFonts w:ascii="Sylfaen" w:hAnsi="Sylfaen" w:cs="Sylfaen"/>
        </w:rPr>
        <w:t>პირების</w:t>
      </w:r>
      <w:r>
        <w:rPr>
          <w:rFonts w:ascii="Sylfaen" w:hAnsi="Sylfaen" w:cs="Sylfaen"/>
        </w:rPr>
        <w:t>თვის</w:t>
      </w:r>
      <w:r w:rsidRPr="00A42428">
        <w:rPr>
          <w:rFonts w:ascii="Sylfaen" w:hAnsi="Sylfaen" w:cs="Sylfaen"/>
        </w:rPr>
        <w:t>;</w:t>
      </w:r>
    </w:p>
    <w:p w14:paraId="6D72E88F"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ზ) </w:t>
      </w:r>
      <w:r>
        <w:rPr>
          <w:rFonts w:ascii="Sylfaen" w:hAnsi="Sylfaen" w:cs="Sylfaen"/>
        </w:rPr>
        <w:tab/>
      </w:r>
      <w:r w:rsidRPr="00A42428">
        <w:rPr>
          <w:rFonts w:ascii="Sylfaen" w:hAnsi="Sylfaen" w:cs="Sylfaen"/>
        </w:rPr>
        <w:t>კაბინაში წნევის რეგულირების შეუძლებლობა;</w:t>
      </w:r>
    </w:p>
    <w:p w14:paraId="6C509F72"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თ) </w:t>
      </w:r>
      <w:r>
        <w:rPr>
          <w:rFonts w:ascii="Sylfaen" w:hAnsi="Sylfaen" w:cs="Sylfaen"/>
        </w:rPr>
        <w:tab/>
      </w:r>
      <w:r w:rsidRPr="00A42428">
        <w:rPr>
          <w:rFonts w:ascii="Sylfaen" w:hAnsi="Sylfaen" w:cs="Sylfaen"/>
        </w:rPr>
        <w:t>საწვავის კრიტიკულად მცირე რაოდენობა ან დანიშნულების პუნქტში მიფრენისას საწვავის რაოდენობის ნაკლებობა მოთხოვნილ საბოლოო სარეზერვო რაოდენობაზე;</w:t>
      </w:r>
    </w:p>
    <w:p w14:paraId="6C01CF06"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ი) </w:t>
      </w:r>
      <w:r>
        <w:rPr>
          <w:rFonts w:ascii="Sylfaen" w:hAnsi="Sylfaen" w:cs="Sylfaen"/>
        </w:rPr>
        <w:tab/>
      </w:r>
      <w:r w:rsidRPr="00A42428">
        <w:rPr>
          <w:rFonts w:ascii="Sylfaen" w:hAnsi="Sylfaen" w:cs="Sylfaen"/>
        </w:rPr>
        <w:t>ეკიპაჟის მიერ ეკიპაჟის კაბინის ჟანგბადის სისტემის გამოყენება;</w:t>
      </w:r>
    </w:p>
    <w:p w14:paraId="1C7007B4"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კ) </w:t>
      </w:r>
      <w:r>
        <w:rPr>
          <w:rFonts w:ascii="Sylfaen" w:hAnsi="Sylfaen" w:cs="Sylfaen"/>
        </w:rPr>
        <w:tab/>
      </w:r>
      <w:r w:rsidRPr="00A42428">
        <w:rPr>
          <w:rFonts w:ascii="Sylfaen" w:hAnsi="Sylfaen" w:cs="Sylfaen"/>
        </w:rPr>
        <w:t xml:space="preserve">ეკიპაჟის ან </w:t>
      </w:r>
      <w:proofErr w:type="spellStart"/>
      <w:r w:rsidRPr="00A42428">
        <w:rPr>
          <w:rFonts w:ascii="Sylfaen" w:hAnsi="Sylfaen" w:cs="Sylfaen"/>
        </w:rPr>
        <w:t>ბორტგამყოლთა</w:t>
      </w:r>
      <w:proofErr w:type="spellEnd"/>
      <w:r w:rsidRPr="00A42428">
        <w:rPr>
          <w:rFonts w:ascii="Sylfaen" w:hAnsi="Sylfaen" w:cs="Sylfaen"/>
        </w:rPr>
        <w:t xml:space="preserve"> ნებისმიერი წევრის შრომისუნარიანობის დაკარგვა, რის შედეგადაც ეკიპაჟის შემადგენლობა გახდა სერტიფიცირებულ მინიმუმზე ნაკლები;</w:t>
      </w:r>
    </w:p>
    <w:p w14:paraId="10E434DF"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ლ) </w:t>
      </w:r>
      <w:r>
        <w:rPr>
          <w:rFonts w:ascii="Sylfaen" w:hAnsi="Sylfaen" w:cs="Sylfaen"/>
        </w:rPr>
        <w:tab/>
      </w:r>
      <w:r w:rsidRPr="00A42428">
        <w:rPr>
          <w:rFonts w:ascii="Sylfaen" w:hAnsi="Sylfaen" w:cs="Sylfaen"/>
        </w:rPr>
        <w:t>ეკიპაჟის დაღლილობა, რაც გავლენას ახდენს ან პოტენციურად მოქმედებს მათ მიერ საფრენოსნო მოვალეობების უსაფრთხო განხორციელებაზე.</w:t>
      </w:r>
    </w:p>
    <w:p w14:paraId="1DCD167F" w14:textId="77777777" w:rsidR="00AF202C" w:rsidRPr="00A42428" w:rsidRDefault="00AF202C" w:rsidP="00AF202C">
      <w:pPr>
        <w:jc w:val="both"/>
        <w:rPr>
          <w:rFonts w:ascii="Sylfaen" w:hAnsi="Sylfaen" w:cs="Sylfaen"/>
          <w:b/>
        </w:rPr>
      </w:pPr>
      <w:r w:rsidRPr="00A42428">
        <w:rPr>
          <w:rFonts w:ascii="Sylfaen" w:hAnsi="Sylfaen" w:cs="Sylfaen"/>
          <w:b/>
        </w:rPr>
        <w:t>5. გარემო ფაქტორები და მეტეოროლოგია</w:t>
      </w:r>
    </w:p>
    <w:p w14:paraId="5FE4C48D"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ა) </w:t>
      </w:r>
      <w:r>
        <w:rPr>
          <w:rFonts w:ascii="Sylfaen" w:hAnsi="Sylfaen" w:cs="Sylfaen"/>
        </w:rPr>
        <w:tab/>
      </w:r>
      <w:r w:rsidRPr="00A42428">
        <w:rPr>
          <w:rFonts w:ascii="Sylfaen" w:hAnsi="Sylfaen" w:cs="Sylfaen"/>
        </w:rPr>
        <w:t>შეჯახება ან სახიფათო მიახლოება ხმელეთზე ან ჰაერში სხვა საჰაერო ხომალდებთან, მიწის ზედაპირთან ან დაბრკოლებებთან;</w:t>
      </w:r>
    </w:p>
    <w:p w14:paraId="66553AD3"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ბ) </w:t>
      </w:r>
      <w:r>
        <w:rPr>
          <w:rFonts w:ascii="Sylfaen" w:hAnsi="Sylfaen" w:cs="Sylfaen"/>
        </w:rPr>
        <w:tab/>
      </w:r>
      <w:r w:rsidRPr="00A42428">
        <w:rPr>
          <w:rFonts w:ascii="Sylfaen" w:hAnsi="Sylfaen" w:cs="Sylfaen"/>
        </w:rPr>
        <w:t>ACAS RA (ჰაერში შეჯახების გამაფრთხილებელი საბორტო სისტემის მიერ ვითარების აცილების რეკომენდაციის გაცემა);</w:t>
      </w:r>
    </w:p>
    <w:p w14:paraId="6EBE962D"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გ) </w:t>
      </w:r>
      <w:r>
        <w:rPr>
          <w:rFonts w:ascii="Sylfaen" w:hAnsi="Sylfaen" w:cs="Sylfaen"/>
        </w:rPr>
        <w:tab/>
      </w:r>
      <w:r w:rsidRPr="00A42428">
        <w:rPr>
          <w:rFonts w:ascii="Sylfaen" w:hAnsi="Sylfaen" w:cs="Sylfaen"/>
        </w:rPr>
        <w:t>ხმელეთთან შეჯახების გამაფრთხილებელი სისტემის, როგორიცაა GPWS/TAWS-ის (ხმელეთთან სახიფათო მიახლოების სიგნალიზაციის სისტემა / ხმელეთთან სახიფათო მიახლოების გამაფრთხილებელი სისტემა) ამოქმედება;</w:t>
      </w:r>
    </w:p>
    <w:p w14:paraId="20944146" w14:textId="77777777" w:rsidR="00AF202C" w:rsidRPr="00A42428" w:rsidRDefault="00AF202C" w:rsidP="00AF202C">
      <w:pPr>
        <w:ind w:left="426" w:hanging="426"/>
        <w:jc w:val="both"/>
        <w:rPr>
          <w:rFonts w:ascii="Sylfaen" w:hAnsi="Sylfaen" w:cs="Sylfaen"/>
        </w:rPr>
      </w:pPr>
      <w:r w:rsidRPr="00A42428">
        <w:rPr>
          <w:rFonts w:ascii="Sylfaen" w:hAnsi="Sylfaen" w:cs="Sylfaen"/>
        </w:rPr>
        <w:lastRenderedPageBreak/>
        <w:t xml:space="preserve">დ) </w:t>
      </w:r>
      <w:r>
        <w:rPr>
          <w:rFonts w:ascii="Sylfaen" w:hAnsi="Sylfaen" w:cs="Sylfaen"/>
        </w:rPr>
        <w:tab/>
      </w:r>
      <w:r w:rsidRPr="00A42428">
        <w:rPr>
          <w:rFonts w:ascii="Sylfaen" w:hAnsi="Sylfaen" w:cs="Sylfaen"/>
        </w:rPr>
        <w:t>ველურ ბუნებასთან, მათ შორის ფრინველებთან შეჯახება</w:t>
      </w:r>
      <w:r>
        <w:rPr>
          <w:rFonts w:ascii="Sylfaen" w:hAnsi="Sylfaen" w:cs="Sylfaen"/>
        </w:rPr>
        <w:t xml:space="preserve">, ასევე </w:t>
      </w:r>
      <w:r w:rsidRPr="001F129F">
        <w:rPr>
          <w:rFonts w:ascii="Sylfaen" w:hAnsi="Sylfaen"/>
        </w:rPr>
        <w:t>ველური ბუნების სახეობ</w:t>
      </w:r>
      <w:r>
        <w:rPr>
          <w:rFonts w:ascii="Sylfaen" w:hAnsi="Sylfaen"/>
        </w:rPr>
        <w:t>ის</w:t>
      </w:r>
      <w:r w:rsidRPr="001F129F">
        <w:rPr>
          <w:rFonts w:ascii="Sylfaen" w:hAnsi="Sylfaen"/>
        </w:rPr>
        <w:t xml:space="preserve"> (ძუძუმწოვრები,</w:t>
      </w:r>
      <w:r w:rsidRPr="001F129F">
        <w:rPr>
          <w:rFonts w:ascii="Sylfaen" w:hAnsi="Sylfaen"/>
          <w:spacing w:val="28"/>
        </w:rPr>
        <w:t xml:space="preserve"> </w:t>
      </w:r>
      <w:r w:rsidRPr="001F129F">
        <w:rPr>
          <w:rFonts w:ascii="Sylfaen" w:hAnsi="Sylfaen"/>
        </w:rPr>
        <w:t>მღრღნელები, ქვეწარმავლები)</w:t>
      </w:r>
      <w:r w:rsidRPr="009E3014">
        <w:rPr>
          <w:rFonts w:ascii="Sylfaen" w:hAnsi="Sylfaen"/>
        </w:rPr>
        <w:t xml:space="preserve"> </w:t>
      </w:r>
      <w:r>
        <w:rPr>
          <w:rFonts w:ascii="Sylfaen" w:hAnsi="Sylfaen"/>
        </w:rPr>
        <w:t>აღმოჩენა სამანევრო არეზე</w:t>
      </w:r>
      <w:r>
        <w:rPr>
          <w:rFonts w:ascii="Sylfaen" w:hAnsi="Sylfaen" w:cs="Sylfaen"/>
        </w:rPr>
        <w:t>;</w:t>
      </w:r>
    </w:p>
    <w:p w14:paraId="7298D6E5"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ე) </w:t>
      </w:r>
      <w:r>
        <w:rPr>
          <w:rFonts w:ascii="Sylfaen" w:hAnsi="Sylfaen" w:cs="Sylfaen"/>
        </w:rPr>
        <w:tab/>
      </w:r>
      <w:r w:rsidRPr="00A42428">
        <w:rPr>
          <w:rFonts w:ascii="Sylfaen" w:hAnsi="Sylfaen" w:cs="Sylfaen"/>
        </w:rPr>
        <w:t>დაზიანება გარეშე ობიექტებით/ნარჩენებით</w:t>
      </w:r>
      <w:r>
        <w:rPr>
          <w:rFonts w:ascii="Sylfaen" w:hAnsi="Sylfaen" w:cs="Sylfaen"/>
        </w:rPr>
        <w:t xml:space="preserve">, ასევე </w:t>
      </w:r>
      <w:r w:rsidRPr="009E3014">
        <w:rPr>
          <w:rFonts w:ascii="Sylfaen" w:hAnsi="Sylfaen" w:cs="Sylfaen"/>
        </w:rPr>
        <w:t>უცხო</w:t>
      </w:r>
      <w:r w:rsidRPr="009E3014">
        <w:rPr>
          <w:rFonts w:ascii="Sylfaen" w:hAnsi="Sylfaen"/>
        </w:rPr>
        <w:t xml:space="preserve"> </w:t>
      </w:r>
      <w:r w:rsidRPr="009E3014">
        <w:rPr>
          <w:rFonts w:ascii="Sylfaen" w:hAnsi="Sylfaen" w:cs="Sylfaen"/>
        </w:rPr>
        <w:t>ობიექტი</w:t>
      </w:r>
      <w:r>
        <w:rPr>
          <w:rFonts w:ascii="Sylfaen" w:hAnsi="Sylfaen" w:cs="Sylfaen"/>
        </w:rPr>
        <w:t>ს აღმოჩენა</w:t>
      </w:r>
      <w:r w:rsidRPr="009E3014">
        <w:rPr>
          <w:rFonts w:ascii="Sylfaen" w:hAnsi="Sylfaen"/>
        </w:rPr>
        <w:t xml:space="preserve"> </w:t>
      </w:r>
      <w:r w:rsidRPr="009E3014">
        <w:rPr>
          <w:rFonts w:ascii="Sylfaen" w:hAnsi="Sylfaen" w:cs="Sylfaen"/>
        </w:rPr>
        <w:t>აეროდრომის</w:t>
      </w:r>
      <w:r w:rsidRPr="009E3014">
        <w:rPr>
          <w:rFonts w:ascii="Sylfaen" w:hAnsi="Sylfaen"/>
        </w:rPr>
        <w:t xml:space="preserve"> </w:t>
      </w:r>
      <w:r w:rsidRPr="009E3014">
        <w:rPr>
          <w:rFonts w:ascii="Sylfaen" w:hAnsi="Sylfaen" w:cs="Sylfaen"/>
        </w:rPr>
        <w:t>სამანევრო</w:t>
      </w:r>
      <w:r w:rsidRPr="009E3014">
        <w:rPr>
          <w:rFonts w:ascii="Sylfaen" w:hAnsi="Sylfaen"/>
        </w:rPr>
        <w:t xml:space="preserve"> </w:t>
      </w:r>
      <w:r w:rsidRPr="001F129F">
        <w:rPr>
          <w:rFonts w:ascii="Sylfaen" w:hAnsi="Sylfaen" w:cs="Sylfaen"/>
        </w:rPr>
        <w:t>არე</w:t>
      </w:r>
      <w:r>
        <w:rPr>
          <w:rFonts w:ascii="Sylfaen" w:hAnsi="Sylfaen" w:cs="Sylfaen"/>
        </w:rPr>
        <w:t>ზე</w:t>
      </w:r>
      <w:r w:rsidRPr="00A42428">
        <w:rPr>
          <w:rFonts w:ascii="Sylfaen" w:hAnsi="Sylfaen" w:cs="Sylfaen"/>
        </w:rPr>
        <w:t>;</w:t>
      </w:r>
    </w:p>
    <w:p w14:paraId="6C78FF6E" w14:textId="30430D00" w:rsidR="00AF202C" w:rsidRPr="00A42428" w:rsidRDefault="00AF202C" w:rsidP="00AF202C">
      <w:pPr>
        <w:ind w:left="426" w:hanging="426"/>
        <w:jc w:val="both"/>
        <w:rPr>
          <w:rFonts w:ascii="Sylfaen" w:hAnsi="Sylfaen" w:cs="Sylfaen"/>
        </w:rPr>
      </w:pPr>
      <w:r w:rsidRPr="00A42428">
        <w:rPr>
          <w:rFonts w:ascii="Sylfaen" w:hAnsi="Sylfaen" w:cs="Sylfaen"/>
        </w:rPr>
        <w:t xml:space="preserve">ვ) </w:t>
      </w:r>
      <w:r>
        <w:rPr>
          <w:rFonts w:ascii="Sylfaen" w:hAnsi="Sylfaen" w:cs="Sylfaen"/>
        </w:rPr>
        <w:tab/>
      </w:r>
      <w:r w:rsidRPr="00A42428">
        <w:rPr>
          <w:rFonts w:ascii="Sylfaen" w:hAnsi="Sylfaen" w:cs="Sylfaen"/>
        </w:rPr>
        <w:t xml:space="preserve">გაუთვალისწინებელი შესვლა არადამაკმაყოფილებელ მდგომარეობაში არსებულ </w:t>
      </w:r>
      <w:proofErr w:type="spellStart"/>
      <w:r w:rsidRPr="00A42428">
        <w:rPr>
          <w:rFonts w:ascii="Sylfaen" w:hAnsi="Sylfaen" w:cs="Sylfaen"/>
        </w:rPr>
        <w:t>ადზ</w:t>
      </w:r>
      <w:proofErr w:type="spellEnd"/>
      <w:r w:rsidRPr="00A42428">
        <w:rPr>
          <w:rFonts w:ascii="Sylfaen" w:hAnsi="Sylfaen" w:cs="Sylfaen"/>
        </w:rPr>
        <w:t>-</w:t>
      </w:r>
      <w:r w:rsidR="00EE0F6A">
        <w:rPr>
          <w:rFonts w:ascii="Sylfaen" w:hAnsi="Sylfaen" w:cs="Sylfaen"/>
        </w:rPr>
        <w:t>ი</w:t>
      </w:r>
      <w:r w:rsidRPr="00A42428">
        <w:rPr>
          <w:rFonts w:ascii="Sylfaen" w:hAnsi="Sylfaen" w:cs="Sylfaen"/>
        </w:rPr>
        <w:t xml:space="preserve">ს ზედაპირზე; </w:t>
      </w:r>
    </w:p>
    <w:p w14:paraId="78EC230E"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ზ) </w:t>
      </w:r>
      <w:r>
        <w:rPr>
          <w:rFonts w:ascii="Sylfaen" w:hAnsi="Sylfaen" w:cs="Sylfaen"/>
        </w:rPr>
        <w:tab/>
      </w:r>
      <w:r w:rsidRPr="00A42428">
        <w:rPr>
          <w:rFonts w:ascii="Sylfaen" w:hAnsi="Sylfaen" w:cs="Sylfaen"/>
        </w:rPr>
        <w:t xml:space="preserve">კვალზე </w:t>
      </w:r>
      <w:proofErr w:type="spellStart"/>
      <w:r w:rsidRPr="00A42428">
        <w:rPr>
          <w:rFonts w:ascii="Sylfaen" w:hAnsi="Sylfaen" w:cs="Sylfaen"/>
        </w:rPr>
        <w:t>ტურბულენტობაში</w:t>
      </w:r>
      <w:proofErr w:type="spellEnd"/>
      <w:r w:rsidRPr="00A42428">
        <w:rPr>
          <w:rFonts w:ascii="Sylfaen" w:hAnsi="Sylfaen" w:cs="Sylfaen"/>
        </w:rPr>
        <w:t xml:space="preserve"> მოხვედრა;</w:t>
      </w:r>
    </w:p>
    <w:p w14:paraId="1609D948"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თ) </w:t>
      </w:r>
      <w:r>
        <w:rPr>
          <w:rFonts w:ascii="Sylfaen" w:hAnsi="Sylfaen" w:cs="Sylfaen"/>
        </w:rPr>
        <w:tab/>
      </w:r>
      <w:r w:rsidRPr="00A42428">
        <w:rPr>
          <w:rFonts w:ascii="Sylfaen" w:hAnsi="Sylfaen" w:cs="Sylfaen"/>
        </w:rPr>
        <w:t>ცეცხლსასროლი იარაღის, ფეიერვერკების, ფრანის, ლაზერული განათების, მაღალი სიმძლავრის ნათურების, ლაზერების, დისტანციურად მართვადი საავიაციო სისტემების, ავიამოდელების ან მსგავსი საშუალებების მიერ სხ-თვის შექმნილი დაბრკოლებები;</w:t>
      </w:r>
    </w:p>
    <w:p w14:paraId="12E1691D"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ი) </w:t>
      </w:r>
      <w:r>
        <w:rPr>
          <w:rFonts w:ascii="Sylfaen" w:hAnsi="Sylfaen" w:cs="Sylfaen"/>
        </w:rPr>
        <w:tab/>
      </w:r>
      <w:r w:rsidRPr="00A42428">
        <w:rPr>
          <w:rFonts w:ascii="Sylfaen" w:hAnsi="Sylfaen" w:cs="Sylfaen"/>
        </w:rPr>
        <w:t>მეხის დაცემა, რამაც გამოიწვია საჰაერო ხომალდის დაზიანება ან სხ-ის რომელიმე სისტემის დაკარგვა ან გაუმართაობა;</w:t>
      </w:r>
    </w:p>
    <w:p w14:paraId="6C8A3BB9"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კ) </w:t>
      </w:r>
      <w:r>
        <w:rPr>
          <w:rFonts w:ascii="Sylfaen" w:hAnsi="Sylfaen" w:cs="Sylfaen"/>
        </w:rPr>
        <w:tab/>
      </w:r>
      <w:r w:rsidRPr="00A42428">
        <w:rPr>
          <w:rFonts w:ascii="Sylfaen" w:hAnsi="Sylfaen" w:cs="Sylfaen"/>
        </w:rPr>
        <w:t>სეტყვის რაიონში მოხვედრა, რამაც გამოიწვია საჰაერო ხომალდის დაზიანება ან სხ-ის რომელიმე სისტემის დაკარგვა ან გაუმართაობა;</w:t>
      </w:r>
    </w:p>
    <w:p w14:paraId="0E221F45"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ლ) </w:t>
      </w:r>
      <w:r>
        <w:rPr>
          <w:rFonts w:ascii="Sylfaen" w:hAnsi="Sylfaen" w:cs="Sylfaen"/>
        </w:rPr>
        <w:tab/>
      </w:r>
      <w:r w:rsidRPr="00A42428">
        <w:rPr>
          <w:rFonts w:ascii="Sylfaen" w:hAnsi="Sylfaen" w:cs="Sylfaen"/>
        </w:rPr>
        <w:t xml:space="preserve">ძლიერი </w:t>
      </w:r>
      <w:proofErr w:type="spellStart"/>
      <w:r w:rsidRPr="00A42428">
        <w:rPr>
          <w:rFonts w:ascii="Sylfaen" w:hAnsi="Sylfaen" w:cs="Sylfaen"/>
        </w:rPr>
        <w:t>ტურბულენტურობის</w:t>
      </w:r>
      <w:proofErr w:type="spellEnd"/>
      <w:r w:rsidRPr="00A42428">
        <w:rPr>
          <w:rFonts w:ascii="Sylfaen" w:hAnsi="Sylfaen" w:cs="Sylfaen"/>
        </w:rPr>
        <w:t xml:space="preserve"> რაიონში ან სხვა პირობებში მოხვედრა, რაც იწვევს სხ-ზე პირების ტრავმულ დაზიანებას ან მიიჩნევა, რომ საჭიროა სხ-ის „</w:t>
      </w:r>
      <w:proofErr w:type="spellStart"/>
      <w:r w:rsidRPr="00A42428">
        <w:rPr>
          <w:rFonts w:ascii="Sylfaen" w:hAnsi="Sylfaen" w:cs="Sylfaen"/>
        </w:rPr>
        <w:t>ტურბულენტურობის</w:t>
      </w:r>
      <w:proofErr w:type="spellEnd"/>
      <w:r w:rsidRPr="00A42428">
        <w:rPr>
          <w:rFonts w:ascii="Sylfaen" w:hAnsi="Sylfaen" w:cs="Sylfaen"/>
        </w:rPr>
        <w:t xml:space="preserve"> შემდგომი შემოწმება“;</w:t>
      </w:r>
    </w:p>
    <w:p w14:paraId="4E1665AB"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მ) </w:t>
      </w:r>
      <w:r>
        <w:rPr>
          <w:rFonts w:ascii="Sylfaen" w:hAnsi="Sylfaen" w:cs="Sylfaen"/>
        </w:rPr>
        <w:tab/>
      </w:r>
      <w:r w:rsidRPr="00A42428">
        <w:rPr>
          <w:rFonts w:ascii="Sylfaen" w:hAnsi="Sylfaen" w:cs="Sylfaen"/>
        </w:rPr>
        <w:t>ქარ</w:t>
      </w:r>
      <w:r>
        <w:rPr>
          <w:rFonts w:ascii="Sylfaen" w:hAnsi="Sylfaen" w:cs="Sylfaen"/>
        </w:rPr>
        <w:t xml:space="preserve">ის </w:t>
      </w:r>
      <w:proofErr w:type="spellStart"/>
      <w:r>
        <w:rPr>
          <w:rFonts w:ascii="Sylfaen" w:hAnsi="Sylfaen" w:cs="Sylfaen"/>
        </w:rPr>
        <w:t>წანაცვლების</w:t>
      </w:r>
      <w:proofErr w:type="spellEnd"/>
      <w:r>
        <w:rPr>
          <w:rFonts w:ascii="Sylfaen" w:hAnsi="Sylfaen" w:cs="Sylfaen"/>
        </w:rPr>
        <w:t xml:space="preserve"> </w:t>
      </w:r>
      <w:r w:rsidRPr="00A42428">
        <w:rPr>
          <w:rFonts w:ascii="Sylfaen" w:hAnsi="Sylfaen" w:cs="Sylfaen"/>
        </w:rPr>
        <w:t xml:space="preserve"> ან ჭექა-ქუხილის რაიონში მოხვედრა, რამაც გამოიწვია ან შეიძლება გამოეწვია სხ-</w:t>
      </w:r>
      <w:r>
        <w:rPr>
          <w:rFonts w:ascii="Sylfaen" w:hAnsi="Sylfaen" w:cs="Sylfaen"/>
        </w:rPr>
        <w:t>ი</w:t>
      </w:r>
      <w:r w:rsidRPr="00A42428">
        <w:rPr>
          <w:rFonts w:ascii="Sylfaen" w:hAnsi="Sylfaen" w:cs="Sylfaen"/>
        </w:rPr>
        <w:t xml:space="preserve">ს, მასზე მყოფი პირების ან </w:t>
      </w:r>
      <w:r>
        <w:rPr>
          <w:rFonts w:ascii="Sylfaen" w:hAnsi="Sylfaen" w:cs="Sylfaen"/>
        </w:rPr>
        <w:t>მესამე</w:t>
      </w:r>
      <w:r w:rsidRPr="00A42428">
        <w:rPr>
          <w:rFonts w:ascii="Sylfaen" w:hAnsi="Sylfaen" w:cs="Sylfaen"/>
        </w:rPr>
        <w:t xml:space="preserve"> პირების საფრთხე;</w:t>
      </w:r>
    </w:p>
    <w:p w14:paraId="4C473586"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ნ) </w:t>
      </w:r>
      <w:r>
        <w:rPr>
          <w:rFonts w:ascii="Sylfaen" w:hAnsi="Sylfaen" w:cs="Sylfaen"/>
        </w:rPr>
        <w:tab/>
      </w:r>
      <w:proofErr w:type="spellStart"/>
      <w:r w:rsidRPr="00A42428">
        <w:rPr>
          <w:rFonts w:ascii="Sylfaen" w:hAnsi="Sylfaen" w:cs="Sylfaen"/>
        </w:rPr>
        <w:t>შემოყინვის</w:t>
      </w:r>
      <w:proofErr w:type="spellEnd"/>
      <w:r w:rsidRPr="00A42428">
        <w:rPr>
          <w:rFonts w:ascii="Sylfaen" w:hAnsi="Sylfaen" w:cs="Sylfaen"/>
        </w:rPr>
        <w:t xml:space="preserve"> რაიონში მოხვედრა, რაც შედეგად ართულებს საჰაერო ხომალდის მართვას ან იწვევს მის დაზიანებას ან სხ-ის რომელიმე სისტემის დაკარგვას ან გაუმართაობას;</w:t>
      </w:r>
    </w:p>
    <w:p w14:paraId="62DD3ECD"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ო) </w:t>
      </w:r>
      <w:r>
        <w:rPr>
          <w:rFonts w:ascii="Sylfaen" w:hAnsi="Sylfaen" w:cs="Sylfaen"/>
        </w:rPr>
        <w:tab/>
      </w:r>
      <w:r w:rsidRPr="00A42428">
        <w:rPr>
          <w:rFonts w:ascii="Sylfaen" w:hAnsi="Sylfaen" w:cs="Sylfaen"/>
        </w:rPr>
        <w:t>ვულკანური ფერფლის ღრუბლებში მოხვედრა.</w:t>
      </w:r>
    </w:p>
    <w:p w14:paraId="5CBF389B" w14:textId="77777777" w:rsidR="00AF202C" w:rsidRPr="00A42428" w:rsidRDefault="00AF202C" w:rsidP="00AF202C">
      <w:pPr>
        <w:jc w:val="both"/>
        <w:rPr>
          <w:rFonts w:ascii="Sylfaen" w:hAnsi="Sylfaen" w:cs="Sylfaen"/>
          <w:b/>
        </w:rPr>
      </w:pPr>
      <w:r w:rsidRPr="00A42428">
        <w:rPr>
          <w:rFonts w:ascii="Sylfaen" w:hAnsi="Sylfaen" w:cs="Sylfaen"/>
          <w:b/>
        </w:rPr>
        <w:t xml:space="preserve">6. საავიაციო </w:t>
      </w:r>
      <w:proofErr w:type="spellStart"/>
      <w:r w:rsidRPr="00380B3F">
        <w:rPr>
          <w:rFonts w:ascii="Sylfaen" w:hAnsi="Sylfaen" w:cs="Sylfaen"/>
          <w:b/>
        </w:rPr>
        <w:t>უშიშროებ</w:t>
      </w:r>
      <w:r w:rsidRPr="00380B3F">
        <w:rPr>
          <w:rStyle w:val="CommentReference"/>
          <w:rFonts w:ascii="Sylfaen" w:eastAsia="Times New Roman" w:hAnsi="Sylfaen" w:cs="Sylfaen"/>
          <w:b/>
          <w:sz w:val="22"/>
          <w:szCs w:val="22"/>
          <w:lang w:eastAsia="en-GB"/>
        </w:rPr>
        <w:t>ას</w:t>
      </w:r>
      <w:r w:rsidRPr="00380B3F">
        <w:rPr>
          <w:rFonts w:ascii="Sylfaen" w:hAnsi="Sylfaen" w:cs="Sylfaen"/>
          <w:b/>
        </w:rPr>
        <w:t>თასთან</w:t>
      </w:r>
      <w:proofErr w:type="spellEnd"/>
      <w:r w:rsidRPr="00380B3F">
        <w:rPr>
          <w:rFonts w:ascii="Sylfaen" w:hAnsi="Sylfaen" w:cs="Sylfaen"/>
          <w:b/>
        </w:rPr>
        <w:t xml:space="preserve"> დაკავშირებული</w:t>
      </w:r>
      <w:r w:rsidRPr="00380B3F">
        <w:rPr>
          <w:rFonts w:ascii="Sylfaen" w:hAnsi="Sylfaen" w:cs="Sylfaen"/>
          <w:b/>
          <w:sz w:val="24"/>
        </w:rPr>
        <w:t xml:space="preserve"> </w:t>
      </w:r>
      <w:r>
        <w:rPr>
          <w:rFonts w:ascii="Sylfaen" w:hAnsi="Sylfaen" w:cs="Sylfaen"/>
          <w:b/>
        </w:rPr>
        <w:t>მოვლენა</w:t>
      </w:r>
    </w:p>
    <w:p w14:paraId="2EEB6EFF"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ა) </w:t>
      </w:r>
      <w:r>
        <w:rPr>
          <w:rFonts w:ascii="Sylfaen" w:hAnsi="Sylfaen" w:cs="Sylfaen"/>
        </w:rPr>
        <w:tab/>
      </w:r>
      <w:r w:rsidRPr="00A42428">
        <w:rPr>
          <w:rFonts w:ascii="Sylfaen" w:hAnsi="Sylfaen" w:cs="Sylfaen"/>
        </w:rPr>
        <w:t>საჰაერო ხომალდზე ასაფეთქებელი მოწყობილობის ამოქმედების, საჰაერო ხომალდის მართლსაწინააღმდეგო დაუფლების ან სხვა მართლსაწინააღმდეგო ქმედების საფრთხე;</w:t>
      </w:r>
    </w:p>
    <w:p w14:paraId="190DFA91" w14:textId="77777777" w:rsidR="00AF202C" w:rsidRPr="00A42428" w:rsidRDefault="00AF202C" w:rsidP="00AF202C">
      <w:pPr>
        <w:ind w:left="426" w:hanging="426"/>
        <w:jc w:val="both"/>
        <w:rPr>
          <w:rFonts w:ascii="Sylfaen" w:hAnsi="Sylfaen" w:cs="Sylfaen"/>
        </w:rPr>
      </w:pPr>
      <w:r w:rsidRPr="00A42428">
        <w:rPr>
          <w:rFonts w:ascii="Sylfaen" w:hAnsi="Sylfaen" w:cs="Sylfaen"/>
        </w:rPr>
        <w:t xml:space="preserve">ბ) </w:t>
      </w:r>
      <w:r>
        <w:rPr>
          <w:rFonts w:ascii="Sylfaen" w:hAnsi="Sylfaen" w:cs="Sylfaen"/>
        </w:rPr>
        <w:tab/>
      </w:r>
      <w:r w:rsidRPr="00A42428">
        <w:rPr>
          <w:rFonts w:ascii="Sylfaen" w:hAnsi="Sylfaen" w:cs="Sylfaen"/>
        </w:rPr>
        <w:t>უდისციპლინო ან პოტენციურად დამრღვევი მგზავრების მიერ ფრენის უსაფრთხოებისთვის საფრთხის შექმნა</w:t>
      </w:r>
      <w:r w:rsidRPr="009F0E7D">
        <w:rPr>
          <w:rFonts w:ascii="Sylfaen" w:hAnsi="Sylfaen" w:cs="Sylfaen"/>
        </w:rPr>
        <w:t>.</w:t>
      </w:r>
    </w:p>
    <w:p w14:paraId="48523C8E" w14:textId="77777777" w:rsidR="00AF202C" w:rsidRPr="004F18D6" w:rsidRDefault="00AF202C" w:rsidP="00AF202C">
      <w:pPr>
        <w:pStyle w:val="IntenseQuote"/>
        <w:ind w:left="0" w:right="33"/>
        <w:rPr>
          <w:rFonts w:ascii="Sylfaen" w:hAnsi="Sylfaen" w:cs="Sylfaen"/>
          <w:b/>
          <w:sz w:val="23"/>
          <w:szCs w:val="23"/>
        </w:rPr>
      </w:pPr>
      <w:r w:rsidRPr="004F18D6">
        <w:rPr>
          <w:rFonts w:ascii="Sylfaen" w:hAnsi="Sylfaen" w:cs="Sylfaen"/>
          <w:b/>
          <w:sz w:val="23"/>
          <w:szCs w:val="23"/>
        </w:rPr>
        <w:lastRenderedPageBreak/>
        <w:t>საჰაერო ხომალდების ტექნიკურ მდგომარეობასთან, ტექნიკურ მომსახურებასა და რემონტთან დაკავშირებული საავიაციო მოვლენები</w:t>
      </w:r>
      <w:r>
        <w:rPr>
          <w:rFonts w:ascii="Sylfaen" w:hAnsi="Sylfaen" w:cs="Sylfaen"/>
          <w:b/>
          <w:sz w:val="23"/>
          <w:szCs w:val="23"/>
        </w:rPr>
        <w:t>ს კატეგორია</w:t>
      </w:r>
    </w:p>
    <w:p w14:paraId="15E9F00D"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1. წარმოება</w:t>
      </w:r>
    </w:p>
    <w:p w14:paraId="4AAADBBE" w14:textId="77777777" w:rsidR="00AF202C" w:rsidRPr="004F18D6" w:rsidRDefault="00AF202C" w:rsidP="00AF202C">
      <w:pPr>
        <w:jc w:val="both"/>
        <w:rPr>
          <w:rFonts w:ascii="Sylfaen" w:hAnsi="Sylfaen" w:cs="Sylfaen"/>
          <w:sz w:val="23"/>
          <w:szCs w:val="23"/>
        </w:rPr>
      </w:pPr>
      <w:r w:rsidRPr="004F18D6">
        <w:rPr>
          <w:rFonts w:ascii="Sylfaen" w:hAnsi="Sylfaen" w:cs="Sylfaen"/>
          <w:sz w:val="23"/>
          <w:szCs w:val="23"/>
        </w:rPr>
        <w:t>მწარმოებლის მიერ ისეთი საავიაციო ტექნიკის წარმოება, რომელიც არ შეესაბამება საპროექტო დოკუმენტაციას და მათ გამოყენებამ შესაძლოა იქონიოს ზეგავლენა ფრენის უსაფრთხოებაზე როგორც ეს განსაზღვრულია საავიაციო ტექნიკის ტიპის სერტიფიკატის მფლობელის ან სერტიფიცირებული შემმუშავებლის მიერ.</w:t>
      </w:r>
    </w:p>
    <w:p w14:paraId="17BCEAA2"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2. კონსტრუქცია</w:t>
      </w:r>
    </w:p>
    <w:p w14:paraId="4581FDD3" w14:textId="77777777" w:rsidR="00AF202C" w:rsidRPr="004F18D6" w:rsidRDefault="00AF202C" w:rsidP="00AF202C">
      <w:pPr>
        <w:jc w:val="both"/>
        <w:rPr>
          <w:rFonts w:ascii="Sylfaen" w:hAnsi="Sylfaen" w:cs="Sylfaen"/>
          <w:sz w:val="23"/>
          <w:szCs w:val="23"/>
        </w:rPr>
      </w:pPr>
      <w:r w:rsidRPr="004F18D6">
        <w:rPr>
          <w:rFonts w:ascii="Sylfaen" w:hAnsi="Sylfaen" w:cs="Sylfaen"/>
          <w:sz w:val="23"/>
          <w:szCs w:val="23"/>
        </w:rPr>
        <w:t xml:space="preserve">საავიაციო ტექნიკის მტყუნება, გაუმართაობა, დეფექტი ან სხვა მოვლენა, რამაც ზეგავლენა იქონია ან შესაძლოა იქონიოს ფრენის უსაფრთხოებაზე. </w:t>
      </w:r>
    </w:p>
    <w:p w14:paraId="26F3719A"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3. საავიაციო ტექნიკის ტექნიკური მომსახურებისა და საფრენად ვარგისობის შენარჩუნების მართვა</w:t>
      </w:r>
    </w:p>
    <w:p w14:paraId="6459F4A3"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ა) </w:t>
      </w:r>
      <w:r>
        <w:rPr>
          <w:rFonts w:ascii="Sylfaen" w:hAnsi="Sylfaen" w:cs="Sylfaen"/>
        </w:rPr>
        <w:tab/>
      </w:r>
      <w:r w:rsidRPr="00D72AD6">
        <w:rPr>
          <w:rFonts w:ascii="Sylfaen" w:hAnsi="Sylfaen" w:cs="Sylfaen"/>
        </w:rPr>
        <w:t>კონსტრუქციის მნიშვნელოვანი დაზიანება (მაგალითად: ბზარები, უცვლელი დეფორმაცია, განშრევება, შეერთებების რღვევა, მოწვა, ჭარბი ცვეთა ან კოროზია), რომელიც გამოვლინდა საჰაერო ხომალდის ან მისი კომპონენტების ტექნიკური მომსახურებისას;</w:t>
      </w:r>
    </w:p>
    <w:p w14:paraId="6A0B0D4B"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ბ) </w:t>
      </w:r>
      <w:r>
        <w:rPr>
          <w:rFonts w:ascii="Sylfaen" w:hAnsi="Sylfaen" w:cs="Sylfaen"/>
        </w:rPr>
        <w:tab/>
      </w:r>
      <w:r w:rsidRPr="00D72AD6">
        <w:rPr>
          <w:rFonts w:ascii="Sylfaen" w:hAnsi="Sylfaen" w:cs="Sylfaen"/>
        </w:rPr>
        <w:t xml:space="preserve">თხევადი ნივთიერებების </w:t>
      </w:r>
      <w:r>
        <w:rPr>
          <w:rFonts w:ascii="Sylfaen" w:hAnsi="Sylfaen" w:cs="Sylfaen"/>
        </w:rPr>
        <w:t>ძლიერი</w:t>
      </w:r>
      <w:r w:rsidRPr="00D72AD6">
        <w:rPr>
          <w:rFonts w:ascii="Sylfaen" w:hAnsi="Sylfaen" w:cs="Sylfaen"/>
        </w:rPr>
        <w:t xml:space="preserve"> ჟონვა ან დაბინძურება (მაგ.: ჰიდრავლიკური სითხეების, საწვავის, ზეთის, თხევადი გაზის ან სხვა);</w:t>
      </w:r>
    </w:p>
    <w:p w14:paraId="4509EEA8"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გ) </w:t>
      </w:r>
      <w:r>
        <w:rPr>
          <w:rFonts w:ascii="Sylfaen" w:hAnsi="Sylfaen" w:cs="Sylfaen"/>
        </w:rPr>
        <w:tab/>
      </w:r>
      <w:r w:rsidRPr="00D72AD6">
        <w:rPr>
          <w:rFonts w:ascii="Sylfaen" w:hAnsi="Sylfaen" w:cs="Sylfaen"/>
        </w:rPr>
        <w:t>ძრავის ან ძალური დანადგარის და/ან ტრანსმისიის ნებისმიერი ნაწილის მწყობრიდან გამოსვლა ან გაუმართაობა, რამაც შეიძლება გამოიწვიოს:</w:t>
      </w:r>
    </w:p>
    <w:p w14:paraId="291578E7"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კომპონენტების/ნამსხვრევების მიმოფანტვა;</w:t>
      </w:r>
    </w:p>
    <w:p w14:paraId="37CBEF8A"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ძრავის სამაგრი კონსტრუქციის მწყობრიდან გამოსვლა;</w:t>
      </w:r>
    </w:p>
    <w:p w14:paraId="25B14EC3"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დ) </w:t>
      </w:r>
      <w:r>
        <w:rPr>
          <w:rFonts w:ascii="Sylfaen" w:hAnsi="Sylfaen" w:cs="Sylfaen"/>
        </w:rPr>
        <w:tab/>
      </w:r>
      <w:r w:rsidRPr="00D72AD6">
        <w:rPr>
          <w:rFonts w:ascii="Sylfaen" w:hAnsi="Sylfaen" w:cs="Sylfaen"/>
        </w:rPr>
        <w:t>საჰაერო ხრახნის დაზიანება, მწყობრიდან გამოსვლა ან დეფექტი, რამაც შესაძლოა გამოიწვიოს ფრენისას საჰაერო ხრახნის ან მისი მნიშვნელოვანი ნაწილის განცალკევება და/ან საჰაერო ხრახნის მართვის მექანიზმის გაუმართაობა;</w:t>
      </w:r>
    </w:p>
    <w:p w14:paraId="1E274936"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ე) </w:t>
      </w:r>
      <w:r>
        <w:rPr>
          <w:rFonts w:ascii="Sylfaen" w:hAnsi="Sylfaen" w:cs="Sylfaen"/>
        </w:rPr>
        <w:tab/>
      </w:r>
      <w:r w:rsidRPr="00D72AD6">
        <w:rPr>
          <w:rFonts w:ascii="Sylfaen" w:hAnsi="Sylfaen" w:cs="Sylfaen"/>
        </w:rPr>
        <w:t>მთავარი რედუქტორის ან/და დამაგრების დაზიანება, მწყობრიდან გამოსვლა ან დეფექტი, რამაც შესაძლოა გამოიწვიოს ფრენისას საჰაერო ხრახნის განცალკევება და/ან საჰაერო ხრახნის მართვის მექანიზმის გაუმართაობა;</w:t>
      </w:r>
    </w:p>
    <w:p w14:paraId="64306333"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ვ) </w:t>
      </w:r>
      <w:r>
        <w:rPr>
          <w:rFonts w:ascii="Sylfaen" w:hAnsi="Sylfaen" w:cs="Sylfaen"/>
        </w:rPr>
        <w:tab/>
      </w:r>
      <w:r w:rsidRPr="00D72AD6">
        <w:rPr>
          <w:rFonts w:ascii="Sylfaen" w:hAnsi="Sylfaen" w:cs="Sylfaen"/>
        </w:rPr>
        <w:t xml:space="preserve">ფრენის უსაფრთხოებასთან დაკავშირებული კრიტიკული, მათ შორის ავარიული სისტემების ან აღჭურვილობის გაუმართაობა, რომელიც გამოვლენილი იქნა ტესტირებით, ტექნიკური მომსახურების დროს, </w:t>
      </w:r>
      <w:proofErr w:type="spellStart"/>
      <w:r w:rsidRPr="00D72AD6">
        <w:rPr>
          <w:rFonts w:ascii="Sylfaen" w:hAnsi="Sylfaen" w:cs="Sylfaen"/>
        </w:rPr>
        <w:t>ტექმომსახურების</w:t>
      </w:r>
      <w:proofErr w:type="spellEnd"/>
      <w:r w:rsidRPr="00D72AD6">
        <w:rPr>
          <w:rFonts w:ascii="Sylfaen" w:hAnsi="Sylfaen" w:cs="Sylfaen"/>
        </w:rPr>
        <w:t xml:space="preserve"> შემდგომ სისტემის გააქტიურებისას;</w:t>
      </w:r>
    </w:p>
    <w:p w14:paraId="2F5A796A" w14:textId="77777777" w:rsidR="00AF202C" w:rsidRPr="00D72AD6" w:rsidRDefault="00AF202C" w:rsidP="00AF202C">
      <w:pPr>
        <w:ind w:left="426" w:hanging="426"/>
        <w:jc w:val="both"/>
        <w:rPr>
          <w:rFonts w:ascii="Sylfaen" w:hAnsi="Sylfaen" w:cs="Sylfaen"/>
        </w:rPr>
      </w:pPr>
      <w:r w:rsidRPr="00D72AD6">
        <w:rPr>
          <w:rFonts w:ascii="Sylfaen" w:hAnsi="Sylfaen" w:cs="Sylfaen"/>
        </w:rPr>
        <w:t>ზ</w:t>
      </w:r>
      <w:r>
        <w:rPr>
          <w:rFonts w:ascii="Sylfaen" w:hAnsi="Sylfaen" w:cs="Sylfaen"/>
        </w:rPr>
        <w:t>)</w:t>
      </w:r>
      <w:r>
        <w:rPr>
          <w:rFonts w:ascii="Sylfaen" w:hAnsi="Sylfaen" w:cs="Sylfaen"/>
        </w:rPr>
        <w:tab/>
      </w:r>
      <w:r w:rsidRPr="00D72AD6">
        <w:rPr>
          <w:rFonts w:ascii="Sylfaen" w:hAnsi="Sylfaen" w:cs="Sylfaen"/>
        </w:rPr>
        <w:t>ტექნიკური მომსახურების დროს ტესტირებისას გამოვლენილი უსაფრთხოებისთვის გადამწყვეტი მნიშვნელობის მქონე სისტემის ან მოწყობილობის, მათ შორის საავარიო სისტემის ან აღჭურვილობის მნიშვნელოვანი გაუმართაობა ან ამ სისტემების ამუშავების შეუძლებლობა ტექნიკური მომსახურების შემდეგ;</w:t>
      </w:r>
    </w:p>
    <w:p w14:paraId="3CF0A1D6" w14:textId="77777777" w:rsidR="00AF202C" w:rsidRPr="00D72AD6" w:rsidRDefault="00AF202C" w:rsidP="00AF202C">
      <w:pPr>
        <w:ind w:left="426" w:hanging="426"/>
        <w:jc w:val="both"/>
        <w:rPr>
          <w:rFonts w:ascii="Sylfaen" w:hAnsi="Sylfaen" w:cs="Sylfaen"/>
        </w:rPr>
      </w:pPr>
      <w:r w:rsidRPr="00D72AD6">
        <w:rPr>
          <w:rFonts w:ascii="Sylfaen" w:hAnsi="Sylfaen" w:cs="Sylfaen"/>
        </w:rPr>
        <w:lastRenderedPageBreak/>
        <w:t>თ</w:t>
      </w:r>
      <w:r>
        <w:rPr>
          <w:rFonts w:ascii="Sylfaen" w:hAnsi="Sylfaen" w:cs="Sylfaen"/>
        </w:rPr>
        <w:t>)</w:t>
      </w:r>
      <w:r>
        <w:rPr>
          <w:rFonts w:ascii="Sylfaen" w:hAnsi="Sylfaen" w:cs="Sylfaen"/>
        </w:rPr>
        <w:tab/>
      </w:r>
      <w:r w:rsidRPr="00D72AD6">
        <w:rPr>
          <w:rFonts w:ascii="Sylfaen" w:hAnsi="Sylfaen" w:cs="Sylfaen"/>
        </w:rPr>
        <w:t>სხ-ზე კომპონენტის არასწორად მონტაჟი, რომელიც გამოვლენილი იქნა სხვა მიზნით ჩატარებული ინსპექტირების ან ტესტირების დროს;</w:t>
      </w:r>
    </w:p>
    <w:p w14:paraId="767D6FC5"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ი) </w:t>
      </w:r>
      <w:r>
        <w:rPr>
          <w:rFonts w:ascii="Sylfaen" w:hAnsi="Sylfaen" w:cs="Sylfaen"/>
        </w:rPr>
        <w:tab/>
      </w:r>
      <w:r w:rsidRPr="00D72AD6">
        <w:rPr>
          <w:rFonts w:ascii="Sylfaen" w:hAnsi="Sylfaen" w:cs="Sylfaen"/>
        </w:rPr>
        <w:t>სერიოზული დეფექტების ან მინიმალური მოწყობილობების ჩამონათვალით (MEL) და ტექნიკური ჟურნალით გაწერილი პროცედურების შეუსრულებლობის არასწორი შეფასება;</w:t>
      </w:r>
    </w:p>
    <w:p w14:paraId="4535E163"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კ) </w:t>
      </w:r>
      <w:r>
        <w:rPr>
          <w:rFonts w:ascii="Sylfaen" w:hAnsi="Sylfaen" w:cs="Sylfaen"/>
        </w:rPr>
        <w:tab/>
      </w:r>
      <w:r w:rsidRPr="00D72AD6">
        <w:rPr>
          <w:rFonts w:ascii="Sylfaen" w:hAnsi="Sylfaen" w:cs="Sylfaen"/>
        </w:rPr>
        <w:t>ელექტროგაყვანილობის სისტემის (EWIS) მნიშვნელოვანი დაზიანება;</w:t>
      </w:r>
    </w:p>
    <w:p w14:paraId="3F146084" w14:textId="77777777" w:rsidR="00AF202C" w:rsidRPr="00D72AD6" w:rsidRDefault="00AF202C" w:rsidP="00AF202C">
      <w:pPr>
        <w:ind w:left="426" w:hanging="426"/>
        <w:jc w:val="both"/>
        <w:rPr>
          <w:rFonts w:ascii="Sylfaen" w:hAnsi="Sylfaen" w:cs="Sylfaen"/>
        </w:rPr>
      </w:pPr>
      <w:r w:rsidRPr="00D72AD6">
        <w:rPr>
          <w:rFonts w:ascii="Sylfaen" w:hAnsi="Sylfaen" w:cs="Sylfaen"/>
        </w:rPr>
        <w:t>ლ) კონტროლირებადი რესურსის მქონე დეტალის ნებისმიერი დეფექტი, რაც იწვევს მისი ექსპლუატაციიდან ამოღებას დანიშნული სამუშაო ვადის ამოწურვამდე;</w:t>
      </w:r>
    </w:p>
    <w:p w14:paraId="0BC781B9"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მ) </w:t>
      </w:r>
      <w:r>
        <w:rPr>
          <w:rFonts w:ascii="Sylfaen" w:hAnsi="Sylfaen" w:cs="Sylfaen"/>
        </w:rPr>
        <w:tab/>
      </w:r>
      <w:r w:rsidRPr="00D72AD6">
        <w:rPr>
          <w:rFonts w:ascii="Sylfaen" w:hAnsi="Sylfaen" w:cs="Sylfaen"/>
        </w:rPr>
        <w:t>გაურკვეველი, საეჭვო წარმოების ნაკეთობების, აგრეგატების ან მასალების ან გამოსაყენებლად გამოუსადეგარი მნიშვნელოვანი აგრეგატების გამოყენება;</w:t>
      </w:r>
    </w:p>
    <w:p w14:paraId="7FC83A8B"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ნ) </w:t>
      </w:r>
      <w:r>
        <w:rPr>
          <w:rFonts w:ascii="Sylfaen" w:hAnsi="Sylfaen" w:cs="Sylfaen"/>
        </w:rPr>
        <w:tab/>
      </w:r>
      <w:r w:rsidRPr="00D72AD6">
        <w:rPr>
          <w:rFonts w:ascii="Sylfaen" w:hAnsi="Sylfaen" w:cs="Sylfaen"/>
        </w:rPr>
        <w:t>მცდარი, არასწორი ან შეუსაბამო საექსპლუატაციო-ტექნიკური მონაცემების ან პროცედურების გამოყენება, რამაც შეიძლება გამოიწვიოს არსებითი შეცდომები ტექნიკურ მომსახურებაში, მათ შორის დოკუმენტის შემუშავების ენის არასწორი გაგების მიზეზით;</w:t>
      </w:r>
    </w:p>
    <w:p w14:paraId="3F7AEA5F"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ო) </w:t>
      </w:r>
      <w:r>
        <w:rPr>
          <w:rFonts w:ascii="Sylfaen" w:hAnsi="Sylfaen" w:cs="Sylfaen"/>
        </w:rPr>
        <w:tab/>
      </w:r>
      <w:r w:rsidRPr="00D72AD6">
        <w:rPr>
          <w:rFonts w:ascii="Sylfaen" w:hAnsi="Sylfaen" w:cs="Sylfaen"/>
        </w:rPr>
        <w:t xml:space="preserve">სხ-ის გეგმური ტექნიკური მომსახურების და ზღვრების არასწორი დადგენა და კონტროლი; </w:t>
      </w:r>
    </w:p>
    <w:p w14:paraId="697E0C5C"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პ) </w:t>
      </w:r>
      <w:r>
        <w:rPr>
          <w:rFonts w:ascii="Sylfaen" w:hAnsi="Sylfaen" w:cs="Sylfaen"/>
        </w:rPr>
        <w:tab/>
      </w:r>
      <w:r w:rsidRPr="00D72AD6">
        <w:rPr>
          <w:rFonts w:ascii="Sylfaen" w:hAnsi="Sylfaen" w:cs="Sylfaen"/>
        </w:rPr>
        <w:t>ტექნიკური მომსახურების შემდეგ შეუსაბამობის შემთხვევაში სხ-ის დაშვება საექსპლუატაციოდ, რაც რისკის ქვეშ აყენებს ფრენის უსაფრთხოებას;</w:t>
      </w:r>
    </w:p>
    <w:p w14:paraId="23AD1B10" w14:textId="77777777" w:rsidR="00AF202C" w:rsidRPr="00D72AD6" w:rsidRDefault="00AF202C" w:rsidP="00AF202C">
      <w:pPr>
        <w:ind w:left="426" w:hanging="426"/>
        <w:jc w:val="both"/>
        <w:rPr>
          <w:rFonts w:ascii="Sylfaen" w:hAnsi="Sylfaen" w:cs="Sylfaen"/>
        </w:rPr>
      </w:pPr>
      <w:r w:rsidRPr="00D72AD6">
        <w:rPr>
          <w:rFonts w:ascii="Sylfaen" w:hAnsi="Sylfaen" w:cs="Sylfaen"/>
        </w:rPr>
        <w:t>ჟ</w:t>
      </w:r>
      <w:r>
        <w:rPr>
          <w:rFonts w:ascii="Sylfaen" w:hAnsi="Sylfaen" w:cs="Sylfaen"/>
        </w:rPr>
        <w:t>)</w:t>
      </w:r>
      <w:r>
        <w:rPr>
          <w:rFonts w:ascii="Sylfaen" w:hAnsi="Sylfaen" w:cs="Sylfaen"/>
        </w:rPr>
        <w:tab/>
      </w:r>
      <w:r w:rsidRPr="00D72AD6">
        <w:rPr>
          <w:rFonts w:ascii="Sylfaen" w:hAnsi="Sylfaen" w:cs="Sylfaen"/>
        </w:rPr>
        <w:t xml:space="preserve">ტექნიკური მომსახურების სამუშაოს წარმოების დროს არასწორად ჩატარებული </w:t>
      </w:r>
      <w:proofErr w:type="spellStart"/>
      <w:r w:rsidRPr="00D72AD6">
        <w:rPr>
          <w:rFonts w:ascii="Sylfaen" w:hAnsi="Sylfaen" w:cs="Sylfaen"/>
        </w:rPr>
        <w:t>ტექმომსახურების</w:t>
      </w:r>
      <w:proofErr w:type="spellEnd"/>
      <w:r w:rsidRPr="00D72AD6">
        <w:rPr>
          <w:rFonts w:ascii="Sylfaen" w:hAnsi="Sylfaen" w:cs="Sylfaen"/>
        </w:rPr>
        <w:t xml:space="preserve"> ან არასათანადო ან გაუმართავი აღჭურვილობის გამოყენების შედეგად საჰაერო ხომალდზე გამოწვეული მნიშვნელოვანი დაზიანების;</w:t>
      </w:r>
    </w:p>
    <w:p w14:paraId="42F3EF08"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რ) </w:t>
      </w:r>
      <w:r>
        <w:rPr>
          <w:rFonts w:ascii="Sylfaen" w:hAnsi="Sylfaen" w:cs="Sylfaen"/>
        </w:rPr>
        <w:tab/>
      </w:r>
      <w:r w:rsidRPr="00D72AD6">
        <w:rPr>
          <w:rFonts w:ascii="Sylfaen" w:hAnsi="Sylfaen" w:cs="Sylfaen"/>
        </w:rPr>
        <w:t xml:space="preserve">მოწვის, დნობის, დაკვამლიანების, </w:t>
      </w:r>
      <w:proofErr w:type="spellStart"/>
      <w:r w:rsidRPr="00D72AD6">
        <w:rPr>
          <w:rFonts w:ascii="Sylfaen" w:hAnsi="Sylfaen" w:cs="Sylfaen"/>
        </w:rPr>
        <w:t>ელექტრორკალის</w:t>
      </w:r>
      <w:proofErr w:type="spellEnd"/>
      <w:r w:rsidRPr="00D72AD6">
        <w:rPr>
          <w:rFonts w:ascii="Sylfaen" w:hAnsi="Sylfaen" w:cs="Sylfaen"/>
        </w:rPr>
        <w:t xml:space="preserve"> წარმოშობის, </w:t>
      </w:r>
      <w:proofErr w:type="spellStart"/>
      <w:r w:rsidRPr="00D72AD6">
        <w:rPr>
          <w:rFonts w:ascii="Sylfaen" w:hAnsi="Sylfaen" w:cs="Sylfaen"/>
        </w:rPr>
        <w:t>გადახურების</w:t>
      </w:r>
      <w:proofErr w:type="spellEnd"/>
      <w:r w:rsidRPr="00D72AD6">
        <w:rPr>
          <w:rFonts w:ascii="Sylfaen" w:hAnsi="Sylfaen" w:cs="Sylfaen"/>
        </w:rPr>
        <w:t xml:space="preserve"> ან ხანძრის აღმოჩენა;</w:t>
      </w:r>
    </w:p>
    <w:p w14:paraId="2325E4EB"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ს) </w:t>
      </w:r>
      <w:r>
        <w:rPr>
          <w:rFonts w:ascii="Sylfaen" w:hAnsi="Sylfaen" w:cs="Sylfaen"/>
        </w:rPr>
        <w:tab/>
      </w:r>
      <w:r w:rsidRPr="00D72AD6">
        <w:rPr>
          <w:rFonts w:ascii="Sylfaen" w:hAnsi="Sylfaen" w:cs="Sylfaen"/>
        </w:rPr>
        <w:t>საავიაციო მოვლენა, როდესაც პერსონალის ქმედებამ, მათ შორის დაღლილობამ უშუალოდ გამოიწვია ან შეიძლება გამოეწვია საავიაციო შემთხვევის ან სერიოზული ინციდენტის წარმოშობა;</w:t>
      </w:r>
    </w:p>
    <w:p w14:paraId="7FCBCB22" w14:textId="6DDF0433" w:rsidR="00AF202C" w:rsidRPr="00D72AD6" w:rsidRDefault="00EE0F6A" w:rsidP="00AF202C">
      <w:pPr>
        <w:ind w:left="426" w:hanging="426"/>
        <w:jc w:val="both"/>
        <w:rPr>
          <w:rFonts w:ascii="Sylfaen" w:hAnsi="Sylfaen" w:cs="Sylfaen"/>
        </w:rPr>
      </w:pPr>
      <w:r>
        <w:rPr>
          <w:rFonts w:ascii="Sylfaen" w:hAnsi="Sylfaen" w:cs="Sylfaen"/>
        </w:rPr>
        <w:t>ტ</w:t>
      </w:r>
      <w:r w:rsidR="00AF202C" w:rsidRPr="00D72AD6">
        <w:rPr>
          <w:rFonts w:ascii="Sylfaen" w:hAnsi="Sylfaen" w:cs="Sylfaen"/>
        </w:rPr>
        <w:t xml:space="preserve">) </w:t>
      </w:r>
      <w:r w:rsidR="00AF202C">
        <w:rPr>
          <w:rFonts w:ascii="Sylfaen" w:hAnsi="Sylfaen" w:cs="Sylfaen"/>
        </w:rPr>
        <w:tab/>
      </w:r>
      <w:r w:rsidR="00AF202C" w:rsidRPr="00D72AD6">
        <w:rPr>
          <w:rFonts w:ascii="Sylfaen" w:hAnsi="Sylfaen" w:cs="Sylfaen"/>
        </w:rPr>
        <w:t xml:space="preserve">მნიშვნელოვანი გაუმართაობა, საიმედოობის პრობლემა ან ჩაწერის ხარისხის პერიოდული გაუარესება, რაც გავლენას ახდენს საბორტო </w:t>
      </w:r>
      <w:proofErr w:type="spellStart"/>
      <w:r w:rsidR="00AF202C" w:rsidRPr="00D72AD6">
        <w:rPr>
          <w:rFonts w:ascii="Sylfaen" w:hAnsi="Sylfaen" w:cs="Sylfaen"/>
        </w:rPr>
        <w:t>თვითმწერი</w:t>
      </w:r>
      <w:proofErr w:type="spellEnd"/>
      <w:r w:rsidR="00AF202C" w:rsidRPr="00D72AD6">
        <w:rPr>
          <w:rFonts w:ascii="Sylfaen" w:hAnsi="Sylfaen" w:cs="Sylfaen"/>
        </w:rPr>
        <w:t xml:space="preserve"> სისტემაზე (როგორიცაა: საფრენოსნო მონაცემების რეგისტრაციის სისტემა, მონაცემთა გადაცემის რეგისტრაციის სისტემა ან საბორტო სამეტყველო </w:t>
      </w:r>
      <w:proofErr w:type="spellStart"/>
      <w:r w:rsidR="00AF202C" w:rsidRPr="00D72AD6">
        <w:rPr>
          <w:rFonts w:ascii="Sylfaen" w:hAnsi="Sylfaen" w:cs="Sylfaen"/>
        </w:rPr>
        <w:t>თვითმწერი</w:t>
      </w:r>
      <w:proofErr w:type="spellEnd"/>
      <w:r w:rsidR="00AF202C" w:rsidRPr="00D72AD6">
        <w:rPr>
          <w:rFonts w:ascii="Sylfaen" w:hAnsi="Sylfaen" w:cs="Sylfaen"/>
        </w:rPr>
        <w:t xml:space="preserve"> სისტემა) ან საბორტო </w:t>
      </w:r>
      <w:proofErr w:type="spellStart"/>
      <w:r w:rsidR="00AF202C" w:rsidRPr="00D72AD6">
        <w:rPr>
          <w:rFonts w:ascii="Sylfaen" w:hAnsi="Sylfaen" w:cs="Sylfaen"/>
        </w:rPr>
        <w:t>თვითმწერი</w:t>
      </w:r>
      <w:proofErr w:type="spellEnd"/>
      <w:r w:rsidR="00AF202C" w:rsidRPr="00D72AD6">
        <w:rPr>
          <w:rFonts w:ascii="Sylfaen" w:hAnsi="Sylfaen" w:cs="Sylfaen"/>
        </w:rPr>
        <w:t xml:space="preserve"> სისტემის უზრუნველსაყოფად აუცილებელი ინფორმაციის არარსებობა. </w:t>
      </w:r>
    </w:p>
    <w:p w14:paraId="483CC74B" w14:textId="77777777" w:rsidR="00AF202C" w:rsidRPr="004F18D6" w:rsidRDefault="00AF202C" w:rsidP="00AF202C">
      <w:pPr>
        <w:pStyle w:val="IntenseQuote"/>
        <w:ind w:left="0" w:right="33"/>
        <w:rPr>
          <w:rFonts w:ascii="Sylfaen" w:hAnsi="Sylfaen" w:cs="Sylfaen"/>
          <w:b/>
          <w:sz w:val="23"/>
          <w:szCs w:val="23"/>
        </w:rPr>
      </w:pPr>
      <w:proofErr w:type="spellStart"/>
      <w:r w:rsidRPr="004F18D6">
        <w:rPr>
          <w:rFonts w:ascii="Sylfaen" w:hAnsi="Sylfaen" w:cs="Sylfaen"/>
          <w:b/>
          <w:sz w:val="23"/>
          <w:szCs w:val="23"/>
        </w:rPr>
        <w:lastRenderedPageBreak/>
        <w:t>სააერნაოსნო</w:t>
      </w:r>
      <w:proofErr w:type="spellEnd"/>
      <w:r w:rsidRPr="004F18D6">
        <w:rPr>
          <w:rFonts w:ascii="Sylfaen" w:hAnsi="Sylfaen" w:cs="Sylfaen"/>
          <w:b/>
          <w:sz w:val="23"/>
          <w:szCs w:val="23"/>
        </w:rPr>
        <w:t xml:space="preserve"> მომსახურებასა და საშუალებებთან დაკავშირებული საავიაციო მოვლენები</w:t>
      </w:r>
      <w:r>
        <w:rPr>
          <w:rFonts w:ascii="Sylfaen" w:hAnsi="Sylfaen" w:cs="Sylfaen"/>
          <w:b/>
          <w:sz w:val="23"/>
          <w:szCs w:val="23"/>
        </w:rPr>
        <w:t>ს კატეგორია</w:t>
      </w:r>
    </w:p>
    <w:p w14:paraId="5EB67078"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 xml:space="preserve">1. საჰაერო ხომალდების ექსპლუატაციასთან დაკავშირებული მოვლენები </w:t>
      </w:r>
    </w:p>
    <w:p w14:paraId="18059ED6" w14:textId="634B6CB6" w:rsidR="00AF202C" w:rsidRPr="00D72AD6" w:rsidRDefault="00AF202C" w:rsidP="00AF202C">
      <w:pPr>
        <w:ind w:left="426" w:hanging="426"/>
        <w:jc w:val="both"/>
        <w:rPr>
          <w:rFonts w:ascii="Sylfaen" w:hAnsi="Sylfaen" w:cs="Sylfaen"/>
        </w:rPr>
      </w:pPr>
      <w:r w:rsidRPr="00D72AD6">
        <w:rPr>
          <w:rFonts w:ascii="Sylfaen" w:hAnsi="Sylfaen" w:cs="Sylfaen"/>
        </w:rPr>
        <w:t xml:space="preserve">ა) </w:t>
      </w:r>
      <w:r>
        <w:rPr>
          <w:rFonts w:ascii="Sylfaen" w:hAnsi="Sylfaen" w:cs="Sylfaen"/>
        </w:rPr>
        <w:tab/>
      </w:r>
      <w:r w:rsidRPr="00D72AD6">
        <w:rPr>
          <w:rFonts w:ascii="Sylfaen" w:hAnsi="Sylfaen" w:cs="Sylfaen"/>
        </w:rPr>
        <w:t>შეჯახება ან სახიფათო მიახლოება ხმელეთზე ან ჰაერში სხვა საჰაერო ხომალდებთან, მიწის ზედაპირთან ან დაბრკოლებებთან, მათ შორის მართვადი ფრენის შეჯახების საფრთხე დედამიწის ზედაპირთან</w:t>
      </w:r>
      <w:r w:rsidR="00EE0F6A">
        <w:rPr>
          <w:rFonts w:ascii="Sylfaen" w:hAnsi="Sylfaen" w:cs="Sylfaen"/>
        </w:rPr>
        <w:t xml:space="preserve"> </w:t>
      </w:r>
      <w:r w:rsidRPr="00D72AD6">
        <w:rPr>
          <w:rFonts w:ascii="Sylfaen" w:hAnsi="Sylfaen" w:cs="Sylfaen"/>
        </w:rPr>
        <w:t>(CFIT)</w:t>
      </w:r>
      <w:r w:rsidR="00EE0F6A">
        <w:rPr>
          <w:rFonts w:ascii="Sylfaen" w:hAnsi="Sylfaen" w:cs="Sylfaen"/>
        </w:rPr>
        <w:t>;</w:t>
      </w:r>
    </w:p>
    <w:p w14:paraId="2AAB3928"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ბ) </w:t>
      </w:r>
      <w:r>
        <w:rPr>
          <w:rFonts w:ascii="Sylfaen" w:hAnsi="Sylfaen" w:cs="Sylfaen"/>
        </w:rPr>
        <w:tab/>
      </w:r>
      <w:r w:rsidRPr="00D72AD6">
        <w:rPr>
          <w:rFonts w:ascii="Sylfaen" w:hAnsi="Sylfaen" w:cs="Sylfaen"/>
        </w:rPr>
        <w:t>ეშელონირების მინიმუმების დარღვევა;</w:t>
      </w:r>
    </w:p>
    <w:p w14:paraId="05BC7CF7"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გ) </w:t>
      </w:r>
      <w:r>
        <w:rPr>
          <w:rFonts w:ascii="Sylfaen" w:hAnsi="Sylfaen" w:cs="Sylfaen"/>
        </w:rPr>
        <w:tab/>
      </w:r>
      <w:r w:rsidRPr="00D72AD6">
        <w:rPr>
          <w:rFonts w:ascii="Sylfaen" w:hAnsi="Sylfaen" w:cs="Sylfaen"/>
        </w:rPr>
        <w:t xml:space="preserve">არასათანადო </w:t>
      </w:r>
      <w:proofErr w:type="spellStart"/>
      <w:r w:rsidRPr="00D72AD6">
        <w:rPr>
          <w:rFonts w:ascii="Sylfaen" w:hAnsi="Sylfaen" w:cs="Sylfaen"/>
        </w:rPr>
        <w:t>ეშელონირება</w:t>
      </w:r>
      <w:proofErr w:type="spellEnd"/>
      <w:r w:rsidRPr="00D72AD6">
        <w:rPr>
          <w:rFonts w:ascii="Sylfaen" w:hAnsi="Sylfaen" w:cs="Sylfaen"/>
        </w:rPr>
        <w:t>;</w:t>
      </w:r>
    </w:p>
    <w:p w14:paraId="2B12C382"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დ) </w:t>
      </w:r>
      <w:r>
        <w:rPr>
          <w:rFonts w:ascii="Sylfaen" w:hAnsi="Sylfaen" w:cs="Sylfaen"/>
        </w:rPr>
        <w:tab/>
      </w:r>
      <w:r w:rsidRPr="00D72AD6">
        <w:rPr>
          <w:rFonts w:ascii="Sylfaen" w:hAnsi="Sylfaen" w:cs="Sylfaen"/>
        </w:rPr>
        <w:t>ACAS RA (ჰაერში შეჯახების გამაფრთხილებელი საბორტო სისტემის მიერ ვითარების აცილების რეკომენდაციის გაცემა);</w:t>
      </w:r>
    </w:p>
    <w:p w14:paraId="09E31969"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ე) </w:t>
      </w:r>
      <w:r>
        <w:rPr>
          <w:rFonts w:ascii="Sylfaen" w:hAnsi="Sylfaen" w:cs="Sylfaen"/>
        </w:rPr>
        <w:tab/>
      </w:r>
      <w:r w:rsidRPr="00D72AD6">
        <w:rPr>
          <w:rFonts w:ascii="Sylfaen" w:hAnsi="Sylfaen" w:cs="Sylfaen"/>
        </w:rPr>
        <w:t>ველურ ბუნებასთან, მათ შორის ფრინველებთან შეჯახება</w:t>
      </w:r>
      <w:r>
        <w:rPr>
          <w:rFonts w:ascii="Sylfaen" w:hAnsi="Sylfaen" w:cs="Sylfaen"/>
        </w:rPr>
        <w:t xml:space="preserve">, ასევე </w:t>
      </w:r>
      <w:r w:rsidRPr="001F129F">
        <w:rPr>
          <w:rFonts w:ascii="Sylfaen" w:hAnsi="Sylfaen"/>
        </w:rPr>
        <w:t>ველური ბუნების სახეობ</w:t>
      </w:r>
      <w:r>
        <w:rPr>
          <w:rFonts w:ascii="Sylfaen" w:hAnsi="Sylfaen"/>
        </w:rPr>
        <w:t>ის</w:t>
      </w:r>
      <w:r w:rsidRPr="001F129F">
        <w:rPr>
          <w:rFonts w:ascii="Sylfaen" w:hAnsi="Sylfaen"/>
        </w:rPr>
        <w:t xml:space="preserve"> (ძუძუმწოვრები,</w:t>
      </w:r>
      <w:r w:rsidRPr="001F129F">
        <w:rPr>
          <w:rFonts w:ascii="Sylfaen" w:hAnsi="Sylfaen"/>
          <w:spacing w:val="28"/>
        </w:rPr>
        <w:t xml:space="preserve"> </w:t>
      </w:r>
      <w:r w:rsidRPr="001F129F">
        <w:rPr>
          <w:rFonts w:ascii="Sylfaen" w:hAnsi="Sylfaen"/>
        </w:rPr>
        <w:t>მღრღნელები, ქვეწარმავლები)</w:t>
      </w:r>
      <w:r w:rsidRPr="009E3014">
        <w:rPr>
          <w:rFonts w:ascii="Sylfaen" w:hAnsi="Sylfaen"/>
        </w:rPr>
        <w:t xml:space="preserve"> </w:t>
      </w:r>
      <w:r>
        <w:rPr>
          <w:rFonts w:ascii="Sylfaen" w:hAnsi="Sylfaen"/>
        </w:rPr>
        <w:t>აღმოჩენა სამანევრო არეზე</w:t>
      </w:r>
      <w:r>
        <w:rPr>
          <w:rFonts w:ascii="Sylfaen" w:hAnsi="Sylfaen" w:cs="Sylfaen"/>
        </w:rPr>
        <w:t>;</w:t>
      </w:r>
    </w:p>
    <w:p w14:paraId="68529A0C"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ვ) </w:t>
      </w:r>
      <w:r>
        <w:rPr>
          <w:rFonts w:ascii="Sylfaen" w:hAnsi="Sylfaen" w:cs="Sylfaen"/>
        </w:rPr>
        <w:tab/>
      </w:r>
      <w:r w:rsidRPr="00D72AD6">
        <w:rPr>
          <w:rFonts w:ascii="Sylfaen" w:hAnsi="Sylfaen" w:cs="Sylfaen"/>
        </w:rPr>
        <w:t xml:space="preserve">სბ-დან ან </w:t>
      </w:r>
      <w:proofErr w:type="spellStart"/>
      <w:r w:rsidRPr="00D72AD6">
        <w:rPr>
          <w:rFonts w:ascii="Sylfaen" w:hAnsi="Sylfaen" w:cs="Sylfaen"/>
        </w:rPr>
        <w:t>ადზ</w:t>
      </w:r>
      <w:proofErr w:type="spellEnd"/>
      <w:r w:rsidRPr="00D72AD6">
        <w:rPr>
          <w:rFonts w:ascii="Sylfaen" w:hAnsi="Sylfaen" w:cs="Sylfaen"/>
        </w:rPr>
        <w:t>-დან გადასვლა;</w:t>
      </w:r>
    </w:p>
    <w:p w14:paraId="43ECB472"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ზ) </w:t>
      </w:r>
      <w:r>
        <w:rPr>
          <w:rFonts w:ascii="Sylfaen" w:hAnsi="Sylfaen" w:cs="Sylfaen"/>
        </w:rPr>
        <w:tab/>
      </w:r>
      <w:r w:rsidRPr="00D72AD6">
        <w:rPr>
          <w:rFonts w:ascii="Sylfaen" w:hAnsi="Sylfaen" w:cs="Sylfaen"/>
        </w:rPr>
        <w:t xml:space="preserve">სბ-ზე ან </w:t>
      </w:r>
      <w:proofErr w:type="spellStart"/>
      <w:r w:rsidRPr="00D72AD6">
        <w:rPr>
          <w:rFonts w:ascii="Sylfaen" w:hAnsi="Sylfaen" w:cs="Sylfaen"/>
        </w:rPr>
        <w:t>ადზ</w:t>
      </w:r>
      <w:proofErr w:type="spellEnd"/>
      <w:r w:rsidRPr="00D72AD6">
        <w:rPr>
          <w:rFonts w:ascii="Sylfaen" w:hAnsi="Sylfaen" w:cs="Sylfaen"/>
        </w:rPr>
        <w:t>-ზე ფაქტობრივი და შესაძლო არასანქცირებული შესვლა;</w:t>
      </w:r>
    </w:p>
    <w:p w14:paraId="6AD35D71"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თ) </w:t>
      </w:r>
      <w:r>
        <w:rPr>
          <w:rFonts w:ascii="Sylfaen" w:hAnsi="Sylfaen" w:cs="Sylfaen"/>
        </w:rPr>
        <w:tab/>
      </w:r>
      <w:r w:rsidRPr="00D72AD6">
        <w:rPr>
          <w:rFonts w:ascii="Sylfaen" w:hAnsi="Sylfaen" w:cs="Sylfaen"/>
        </w:rPr>
        <w:t>დასაფრენად შესვლის ბოლო ეტაპის ან აფრენის არეში (ნებართვის გარეშე შესვლა) არასანქცირებული შესვლა;</w:t>
      </w:r>
    </w:p>
    <w:p w14:paraId="49B4A4B2"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ი) </w:t>
      </w:r>
      <w:r>
        <w:rPr>
          <w:rFonts w:ascii="Sylfaen" w:hAnsi="Sylfaen" w:cs="Sylfaen"/>
        </w:rPr>
        <w:tab/>
      </w:r>
      <w:r w:rsidRPr="00D72AD6">
        <w:rPr>
          <w:rFonts w:ascii="Sylfaen" w:hAnsi="Sylfaen" w:cs="Sylfaen"/>
        </w:rPr>
        <w:t>საჰაერო ხომალდის ეკიპაჟის მიერ სამეთვალყურეო მითითების შეუსრულებლობა;</w:t>
      </w:r>
    </w:p>
    <w:p w14:paraId="321F2931" w14:textId="2655778C" w:rsidR="00AF202C" w:rsidRPr="00D72AD6" w:rsidRDefault="00AF202C" w:rsidP="00AF202C">
      <w:pPr>
        <w:ind w:left="426" w:hanging="426"/>
        <w:jc w:val="both"/>
        <w:rPr>
          <w:rFonts w:ascii="Sylfaen" w:hAnsi="Sylfaen" w:cs="Sylfaen"/>
        </w:rPr>
      </w:pPr>
      <w:r w:rsidRPr="00D72AD6">
        <w:rPr>
          <w:rFonts w:ascii="Sylfaen" w:hAnsi="Sylfaen" w:cs="Sylfaen"/>
        </w:rPr>
        <w:t xml:space="preserve">კ) </w:t>
      </w:r>
      <w:r>
        <w:rPr>
          <w:rFonts w:ascii="Sylfaen" w:hAnsi="Sylfaen" w:cs="Sylfaen"/>
        </w:rPr>
        <w:tab/>
      </w:r>
      <w:r w:rsidRPr="00D72AD6">
        <w:rPr>
          <w:rFonts w:ascii="Sylfaen" w:hAnsi="Sylfaen" w:cs="Sylfaen"/>
        </w:rPr>
        <w:t>სხ-</w:t>
      </w:r>
      <w:r w:rsidR="00EE0F6A">
        <w:rPr>
          <w:rFonts w:ascii="Sylfaen" w:hAnsi="Sylfaen" w:cs="Sylfaen"/>
        </w:rPr>
        <w:t>ი</w:t>
      </w:r>
      <w:r w:rsidRPr="00D72AD6">
        <w:rPr>
          <w:rFonts w:ascii="Sylfaen" w:hAnsi="Sylfaen" w:cs="Sylfaen"/>
        </w:rPr>
        <w:t>ს მიერ საჰაერო მოძრაობის ორგანიზების მოქმედი რეგლამენტის შეუსრულებლობა:</w:t>
      </w:r>
    </w:p>
    <w:p w14:paraId="707BFF2F" w14:textId="5F965C08"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კ.ა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სხ-</w:t>
      </w:r>
      <w:r w:rsidR="00EE0F6A">
        <w:rPr>
          <w:rFonts w:ascii="Sylfaen" w:hAnsi="Sylfaen" w:cs="Sylfaen"/>
        </w:rPr>
        <w:t>ი</w:t>
      </w:r>
      <w:r w:rsidRPr="00D72AD6">
        <w:rPr>
          <w:rFonts w:ascii="Sylfaen" w:hAnsi="Sylfaen" w:cs="Sylfaen"/>
        </w:rPr>
        <w:t>ს მიერ საჰაერო მოძრაობის ორგანიზების გამოქვეყნებული პროცედურების შეუსრულებლობა;</w:t>
      </w:r>
    </w:p>
    <w:p w14:paraId="5FF9ABBA"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კ.ბ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საჰაერო სივრცის დარღვევა, მათ შორის საჰაერო სივრცეში არასანქცირებული შეღწევა;</w:t>
      </w:r>
    </w:p>
    <w:p w14:paraId="083DEFF1"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კ.გ</w:t>
      </w:r>
      <w:proofErr w:type="spellEnd"/>
      <w:r w:rsidRPr="00D72AD6">
        <w:rPr>
          <w:rFonts w:ascii="Sylfaen" w:hAnsi="Sylfaen" w:cs="Sylfaen"/>
        </w:rPr>
        <w:t>)</w:t>
      </w:r>
      <w:r>
        <w:rPr>
          <w:rFonts w:ascii="Sylfaen" w:hAnsi="Sylfaen" w:cs="Sylfaen"/>
        </w:rPr>
        <w:tab/>
      </w:r>
      <w:r w:rsidRPr="00D72AD6">
        <w:rPr>
          <w:rFonts w:ascii="Sylfaen" w:hAnsi="Sylfaen" w:cs="Sylfaen"/>
        </w:rPr>
        <w:t>სხ-ზე საჰაერო მოძრაობის ორგანიზებასთან დაკავშირებული აღჭურვილობის და მისი ექსპლუატაციის შეუსაბამობა მოქმედ წესებთან;</w:t>
      </w:r>
    </w:p>
    <w:p w14:paraId="4B2A9D35"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ლ) </w:t>
      </w:r>
      <w:r>
        <w:rPr>
          <w:rFonts w:ascii="Sylfaen" w:hAnsi="Sylfaen" w:cs="Sylfaen"/>
        </w:rPr>
        <w:tab/>
      </w:r>
      <w:r w:rsidRPr="00D72AD6">
        <w:rPr>
          <w:rFonts w:ascii="Sylfaen" w:hAnsi="Sylfaen" w:cs="Sylfaen"/>
        </w:rPr>
        <w:t xml:space="preserve">გაურკვეველ </w:t>
      </w:r>
      <w:proofErr w:type="spellStart"/>
      <w:r w:rsidRPr="00D72AD6">
        <w:rPr>
          <w:rFonts w:ascii="Sylfaen" w:hAnsi="Sylfaen" w:cs="Sylfaen"/>
        </w:rPr>
        <w:t>მოსახმობთან</w:t>
      </w:r>
      <w:proofErr w:type="spellEnd"/>
      <w:r w:rsidRPr="00D72AD6">
        <w:rPr>
          <w:rFonts w:ascii="Sylfaen" w:hAnsi="Sylfaen" w:cs="Sylfaen"/>
        </w:rPr>
        <w:t xml:space="preserve"> დაკავშირებული საავიაციო მოვლენა;</w:t>
      </w:r>
    </w:p>
    <w:p w14:paraId="3CDDDDFC"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მ) </w:t>
      </w:r>
      <w:r>
        <w:rPr>
          <w:rFonts w:ascii="Sylfaen" w:hAnsi="Sylfaen" w:cs="Sylfaen"/>
        </w:rPr>
        <w:tab/>
      </w:r>
      <w:r w:rsidRPr="00D72AD6">
        <w:rPr>
          <w:rFonts w:ascii="Sylfaen" w:hAnsi="Sylfaen" w:cs="Sylfaen"/>
        </w:rPr>
        <w:t>სხ-ის მიერ ნებადართული სიმაღლიდან გადახვევა.</w:t>
      </w:r>
    </w:p>
    <w:p w14:paraId="2699DD52"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2. ხარისხის გაუარესება ან მომსახურების ან ფუნქციების სრული შეწყვეტა</w:t>
      </w:r>
    </w:p>
    <w:p w14:paraId="77CC6548"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ა) </w:t>
      </w:r>
      <w:r>
        <w:rPr>
          <w:rFonts w:ascii="Sylfaen" w:hAnsi="Sylfaen" w:cs="Sylfaen"/>
        </w:rPr>
        <w:tab/>
      </w:r>
      <w:r w:rsidRPr="00D72AD6">
        <w:rPr>
          <w:rFonts w:ascii="Sylfaen" w:hAnsi="Sylfaen" w:cs="Sylfaen"/>
        </w:rPr>
        <w:t xml:space="preserve">საჰაერო მოძრაობის ორგანიზების საკითხებში მომსახურების უზრუნველყოფის ან ფუნქციების განხორციელების შეუძლებლობა: </w:t>
      </w:r>
    </w:p>
    <w:p w14:paraId="77567AD5"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საჰაერო მოძრაობის მომსახურების უზრუნველყოფის ან ფუნქციების განხორციელების შეუძლებლობა;</w:t>
      </w:r>
    </w:p>
    <w:p w14:paraId="4BB32B00"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lastRenderedPageBreak/>
        <w:t>ა.ბ</w:t>
      </w:r>
      <w:proofErr w:type="spellEnd"/>
      <w:r w:rsidRPr="00D72AD6">
        <w:rPr>
          <w:rFonts w:ascii="Sylfaen" w:hAnsi="Sylfaen" w:cs="Sylfaen"/>
        </w:rPr>
        <w:t>) საჰაერო სივრცის ორგანიზების უზრუნველყოფის ან ფუნქციების განხორციელების შეუძლებლობა;</w:t>
      </w:r>
    </w:p>
    <w:p w14:paraId="33856EF3"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ა.გ</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საჰაერო მოძრაობის ნაკადების მართვის უზრუნველყოფის ან ფუნქციების განხორციელების შეუძლებლობა;</w:t>
      </w:r>
    </w:p>
    <w:p w14:paraId="20FE32DA" w14:textId="37D80B21" w:rsidR="00AF202C" w:rsidRPr="00D72AD6" w:rsidRDefault="00AF202C" w:rsidP="00AF202C">
      <w:pPr>
        <w:ind w:left="426" w:hanging="426"/>
        <w:jc w:val="both"/>
        <w:rPr>
          <w:rFonts w:ascii="Sylfaen" w:hAnsi="Sylfaen" w:cs="Sylfaen"/>
        </w:rPr>
      </w:pPr>
      <w:r w:rsidRPr="00D72AD6">
        <w:rPr>
          <w:rFonts w:ascii="Sylfaen" w:hAnsi="Sylfaen" w:cs="Sylfaen"/>
        </w:rPr>
        <w:t xml:space="preserve">ბ) </w:t>
      </w:r>
      <w:r>
        <w:rPr>
          <w:rFonts w:ascii="Sylfaen" w:hAnsi="Sylfaen" w:cs="Sylfaen"/>
        </w:rPr>
        <w:tab/>
      </w:r>
      <w:r w:rsidRPr="00D72AD6">
        <w:rPr>
          <w:rFonts w:ascii="Sylfaen" w:hAnsi="Sylfaen" w:cs="Sylfaen"/>
        </w:rPr>
        <w:t xml:space="preserve">ფრენების უზრუნველყოფის სამსახურებისგან ინფორმაციის არარსებობა ან არასწორი, დამახინჯებული, არასაიმედო ან არასარწმუნო ინფორმაცია, მათ შორის ინფორმაცია </w:t>
      </w:r>
      <w:proofErr w:type="spellStart"/>
      <w:r w:rsidRPr="00D72AD6">
        <w:rPr>
          <w:rFonts w:ascii="Sylfaen" w:hAnsi="Sylfaen" w:cs="Sylfaen"/>
        </w:rPr>
        <w:t>ადზ</w:t>
      </w:r>
      <w:proofErr w:type="spellEnd"/>
      <w:r w:rsidRPr="00D72AD6">
        <w:rPr>
          <w:rFonts w:ascii="Sylfaen" w:hAnsi="Sylfaen" w:cs="Sylfaen"/>
        </w:rPr>
        <w:t>-</w:t>
      </w:r>
      <w:r w:rsidR="00EE0F6A">
        <w:rPr>
          <w:rFonts w:ascii="Sylfaen" w:hAnsi="Sylfaen" w:cs="Sylfaen"/>
        </w:rPr>
        <w:t>ი</w:t>
      </w:r>
      <w:r w:rsidRPr="00D72AD6">
        <w:rPr>
          <w:rFonts w:ascii="Sylfaen" w:hAnsi="Sylfaen" w:cs="Sylfaen"/>
        </w:rPr>
        <w:t>ს ზედაპირის არადამაკმაყოფილებელი მდგომარეობის შესახებ;</w:t>
      </w:r>
    </w:p>
    <w:p w14:paraId="52F18F1D"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გ) </w:t>
      </w:r>
      <w:r>
        <w:rPr>
          <w:rFonts w:ascii="Sylfaen" w:hAnsi="Sylfaen" w:cs="Sylfaen"/>
        </w:rPr>
        <w:tab/>
      </w:r>
      <w:r w:rsidRPr="00D72AD6">
        <w:rPr>
          <w:rFonts w:ascii="Sylfaen" w:hAnsi="Sylfaen" w:cs="Sylfaen"/>
        </w:rPr>
        <w:t xml:space="preserve">კავშირის მტყუნება ან გაუმართავი მუშაობა; </w:t>
      </w:r>
    </w:p>
    <w:p w14:paraId="180C3509"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დ) </w:t>
      </w:r>
      <w:r>
        <w:rPr>
          <w:rFonts w:ascii="Sylfaen" w:hAnsi="Sylfaen" w:cs="Sylfaen"/>
        </w:rPr>
        <w:tab/>
      </w:r>
      <w:r w:rsidRPr="00D72AD6">
        <w:rPr>
          <w:rFonts w:ascii="Sylfaen" w:hAnsi="Sylfaen" w:cs="Sylfaen"/>
        </w:rPr>
        <w:t>რადიოლოკაციური მომსახურების შეწყვეტა ან რადიოლოკატორის გაუმართავი მუშაობა;</w:t>
      </w:r>
    </w:p>
    <w:p w14:paraId="275B6A85"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ე) </w:t>
      </w:r>
      <w:r>
        <w:rPr>
          <w:rFonts w:ascii="Sylfaen" w:hAnsi="Sylfaen" w:cs="Sylfaen"/>
        </w:rPr>
        <w:tab/>
      </w:r>
      <w:r w:rsidRPr="00D72AD6">
        <w:rPr>
          <w:rFonts w:ascii="Sylfaen" w:hAnsi="Sylfaen" w:cs="Sylfaen"/>
        </w:rPr>
        <w:t>მონაცემების დამუშავების და გავრცელების ფუნქციების ან მომსახურების შეწყვეტა;</w:t>
      </w:r>
    </w:p>
    <w:p w14:paraId="79123865"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ვ) </w:t>
      </w:r>
      <w:r>
        <w:rPr>
          <w:rFonts w:ascii="Sylfaen" w:hAnsi="Sylfaen" w:cs="Sylfaen"/>
        </w:rPr>
        <w:tab/>
      </w:r>
      <w:proofErr w:type="spellStart"/>
      <w:r w:rsidRPr="00D72AD6">
        <w:rPr>
          <w:rFonts w:ascii="Sylfaen" w:hAnsi="Sylfaen" w:cs="Sylfaen"/>
        </w:rPr>
        <w:t>სააერნაოსნო</w:t>
      </w:r>
      <w:proofErr w:type="spellEnd"/>
      <w:r w:rsidRPr="00D72AD6">
        <w:rPr>
          <w:rFonts w:ascii="Sylfaen" w:hAnsi="Sylfaen" w:cs="Sylfaen"/>
        </w:rPr>
        <w:t xml:space="preserve"> მომსახურების შეწყვეტა;</w:t>
      </w:r>
    </w:p>
    <w:p w14:paraId="4B0A70DA"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ზ) </w:t>
      </w:r>
      <w:r>
        <w:rPr>
          <w:rFonts w:ascii="Sylfaen" w:hAnsi="Sylfaen" w:cs="Sylfaen"/>
        </w:rPr>
        <w:tab/>
      </w:r>
      <w:r w:rsidRPr="00D72AD6">
        <w:rPr>
          <w:rFonts w:ascii="Sylfaen" w:hAnsi="Sylfaen" w:cs="Sylfaen"/>
        </w:rPr>
        <w:t>საჰაერო მოძრაობის ორგანიზების უსაფრთხოების სისტემის მტყუნება, რასაც უარყოფითი გავლენა ჰქონდა ან შეიძლება ჰქონოდა მომსახურების უსაფრთხო უზრუნველყოფაზე;</w:t>
      </w:r>
    </w:p>
    <w:p w14:paraId="6A984644"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თ) </w:t>
      </w:r>
      <w:r>
        <w:rPr>
          <w:rFonts w:ascii="Sylfaen" w:hAnsi="Sylfaen" w:cs="Sylfaen"/>
        </w:rPr>
        <w:tab/>
      </w:r>
      <w:r w:rsidRPr="00D72AD6">
        <w:rPr>
          <w:rFonts w:ascii="Sylfaen" w:hAnsi="Sylfaen" w:cs="Sylfaen"/>
        </w:rPr>
        <w:t>საჰაერო მოძრაობის მომსახურების სექტორის/პოზიციის მნიშვნელოვანი გადატვირთვა, რაც პოტენციურად ამცირებს გაწეული მომსახურების ხარისხს;</w:t>
      </w:r>
    </w:p>
    <w:p w14:paraId="6ECC8E32"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ი) </w:t>
      </w:r>
      <w:r>
        <w:rPr>
          <w:rFonts w:ascii="Sylfaen" w:hAnsi="Sylfaen" w:cs="Sylfaen"/>
        </w:rPr>
        <w:tab/>
      </w:r>
      <w:r w:rsidRPr="00D72AD6">
        <w:rPr>
          <w:rFonts w:ascii="Sylfaen" w:hAnsi="Sylfaen" w:cs="Sylfaen"/>
        </w:rPr>
        <w:t>მნიშვნელოვანი შეტყობინების არასწორი მიღება ან არასწორი განმარტება, მათ შორის გამოყენებული ენის არასწორი განმარტება, რასაც უარყოფითი გავლენა ჰქონდა ან შეიძლება ჰქონოდა მომსახურების უსაფრთხო უზრუნველყოფაზე;</w:t>
      </w:r>
    </w:p>
    <w:p w14:paraId="3877F8CB"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კ) </w:t>
      </w:r>
      <w:r>
        <w:rPr>
          <w:rFonts w:ascii="Sylfaen" w:hAnsi="Sylfaen" w:cs="Sylfaen"/>
        </w:rPr>
        <w:tab/>
      </w:r>
      <w:r w:rsidRPr="00D72AD6">
        <w:rPr>
          <w:rFonts w:ascii="Sylfaen" w:hAnsi="Sylfaen" w:cs="Sylfaen"/>
        </w:rPr>
        <w:t xml:space="preserve">კავშირის ხანგრძლივი დაკარგვა საჰაერო ხომალდთან ან </w:t>
      </w:r>
      <w:proofErr w:type="spellStart"/>
      <w:r w:rsidRPr="00D72AD6">
        <w:rPr>
          <w:rFonts w:ascii="Sylfaen" w:hAnsi="Sylfaen" w:cs="Sylfaen"/>
        </w:rPr>
        <w:t>სმმ</w:t>
      </w:r>
      <w:proofErr w:type="spellEnd"/>
      <w:r w:rsidRPr="00D72AD6">
        <w:rPr>
          <w:rFonts w:ascii="Sylfaen" w:hAnsi="Sylfaen" w:cs="Sylfaen"/>
        </w:rPr>
        <w:t>-ს სხვა პუნქტთან;</w:t>
      </w:r>
    </w:p>
    <w:p w14:paraId="6D905B7C"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ლ) </w:t>
      </w:r>
      <w:r>
        <w:rPr>
          <w:rFonts w:ascii="Sylfaen" w:hAnsi="Sylfaen" w:cs="Sylfaen"/>
        </w:rPr>
        <w:tab/>
      </w:r>
      <w:r w:rsidRPr="00D72AD6">
        <w:rPr>
          <w:rFonts w:ascii="Sylfaen" w:hAnsi="Sylfaen" w:cs="Sylfaen"/>
        </w:rPr>
        <w:t>რადიოკავშირის უკანონოდ განხორციელება;</w:t>
      </w:r>
    </w:p>
    <w:p w14:paraId="561298C9" w14:textId="77777777" w:rsidR="00AF202C" w:rsidRPr="00D72AD6" w:rsidRDefault="00AF202C" w:rsidP="00AF202C">
      <w:pPr>
        <w:ind w:left="426" w:hanging="426"/>
        <w:jc w:val="both"/>
        <w:rPr>
          <w:rFonts w:ascii="Sylfaen" w:hAnsi="Sylfaen" w:cs="Sylfaen"/>
        </w:rPr>
      </w:pPr>
      <w:r w:rsidRPr="00D72AD6">
        <w:rPr>
          <w:rFonts w:ascii="Sylfaen" w:hAnsi="Sylfaen" w:cs="Sylfaen"/>
        </w:rPr>
        <w:t>მ</w:t>
      </w:r>
      <w:r>
        <w:rPr>
          <w:rFonts w:ascii="Sylfaen" w:hAnsi="Sylfaen" w:cs="Sylfaen"/>
        </w:rPr>
        <w:t>)</w:t>
      </w:r>
      <w:r>
        <w:rPr>
          <w:rFonts w:ascii="Sylfaen" w:hAnsi="Sylfaen" w:cs="Sylfaen"/>
        </w:rPr>
        <w:tab/>
      </w:r>
      <w:r w:rsidRPr="00D72AD6">
        <w:rPr>
          <w:rFonts w:ascii="Sylfaen" w:hAnsi="Sylfaen" w:cs="Sylfaen"/>
        </w:rPr>
        <w:t>საავიაციო მეტეოროლოგიური მომსახურების უზრუნველყოფის უუნარობა ან მეტეოროლოგიური ხელსაწყოს გაუმართავი მუშაობა;</w:t>
      </w:r>
    </w:p>
    <w:p w14:paraId="227C30DC"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ნ) </w:t>
      </w:r>
      <w:r>
        <w:rPr>
          <w:rFonts w:ascii="Sylfaen" w:hAnsi="Sylfaen" w:cs="Sylfaen"/>
        </w:rPr>
        <w:tab/>
      </w:r>
      <w:r w:rsidRPr="00D72AD6">
        <w:rPr>
          <w:rFonts w:ascii="Sylfaen" w:hAnsi="Sylfaen" w:cs="Sylfaen"/>
        </w:rPr>
        <w:t xml:space="preserve">აეროდრომის სამუშაო ფართობზე განათების გათიშვა, მნიშვნელოვანი </w:t>
      </w:r>
      <w:proofErr w:type="spellStart"/>
      <w:r w:rsidRPr="00D72AD6">
        <w:rPr>
          <w:rFonts w:ascii="Sylfaen" w:hAnsi="Sylfaen" w:cs="Sylfaen"/>
        </w:rPr>
        <w:t>უწესივრობა</w:t>
      </w:r>
      <w:proofErr w:type="spellEnd"/>
      <w:r w:rsidRPr="00D72AD6">
        <w:rPr>
          <w:rFonts w:ascii="Sylfaen" w:hAnsi="Sylfaen" w:cs="Sylfaen"/>
        </w:rPr>
        <w:t xml:space="preserve"> ან არარსებობა;</w:t>
      </w:r>
    </w:p>
    <w:p w14:paraId="116B3999"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ო) </w:t>
      </w:r>
      <w:r>
        <w:rPr>
          <w:rFonts w:ascii="Sylfaen" w:hAnsi="Sylfaen" w:cs="Sylfaen"/>
        </w:rPr>
        <w:tab/>
      </w:r>
      <w:r w:rsidRPr="00D72AD6">
        <w:rPr>
          <w:rFonts w:ascii="Sylfaen" w:hAnsi="Sylfaen" w:cs="Sylfaen"/>
        </w:rPr>
        <w:t>დადგენილ მინიმალურ სიმაღლეზე ნაკლები სიმაღლის დაკავების მითითება;</w:t>
      </w:r>
    </w:p>
    <w:p w14:paraId="598D559B"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პ) </w:t>
      </w:r>
      <w:r>
        <w:rPr>
          <w:rFonts w:ascii="Sylfaen" w:hAnsi="Sylfaen" w:cs="Sylfaen"/>
        </w:rPr>
        <w:tab/>
      </w:r>
      <w:proofErr w:type="spellStart"/>
      <w:r w:rsidRPr="00D72AD6">
        <w:rPr>
          <w:rFonts w:ascii="Sylfaen" w:hAnsi="Sylfaen" w:cs="Sylfaen"/>
        </w:rPr>
        <w:t>სააერნაოსნო</w:t>
      </w:r>
      <w:proofErr w:type="spellEnd"/>
      <w:r w:rsidRPr="00D72AD6">
        <w:rPr>
          <w:rFonts w:ascii="Sylfaen" w:hAnsi="Sylfaen" w:cs="Sylfaen"/>
        </w:rPr>
        <w:t xml:space="preserve"> მომსახურების სახმელეთო ან თანამგზავრული საშუალებების მტყუნება;</w:t>
      </w:r>
    </w:p>
    <w:p w14:paraId="1E1A0FE6" w14:textId="2996D354" w:rsidR="00AF202C" w:rsidRPr="00D72AD6" w:rsidRDefault="00EE0F6A" w:rsidP="00AF202C">
      <w:pPr>
        <w:ind w:left="426" w:hanging="426"/>
        <w:jc w:val="both"/>
        <w:rPr>
          <w:rFonts w:ascii="Sylfaen" w:hAnsi="Sylfaen" w:cs="Sylfaen"/>
        </w:rPr>
      </w:pPr>
      <w:r>
        <w:rPr>
          <w:rFonts w:ascii="Sylfaen" w:hAnsi="Sylfaen" w:cs="Sylfaen"/>
        </w:rPr>
        <w:t>ჟ</w:t>
      </w:r>
      <w:r w:rsidR="00AF202C" w:rsidRPr="00D72AD6">
        <w:rPr>
          <w:rFonts w:ascii="Sylfaen" w:hAnsi="Sylfaen" w:cs="Sylfaen"/>
        </w:rPr>
        <w:t xml:space="preserve">) </w:t>
      </w:r>
      <w:r w:rsidR="00AF202C">
        <w:rPr>
          <w:rFonts w:ascii="Sylfaen" w:hAnsi="Sylfaen" w:cs="Sylfaen"/>
        </w:rPr>
        <w:tab/>
      </w:r>
      <w:r w:rsidR="00AF202C" w:rsidRPr="00D72AD6">
        <w:rPr>
          <w:rFonts w:ascii="Sylfaen" w:hAnsi="Sylfaen" w:cs="Sylfaen"/>
        </w:rPr>
        <w:t>ATC/ATM-ის ან აეროდრომის ინფრასტრუქტურის მნიშვნელოვანი გაუარესება</w:t>
      </w:r>
      <w:r>
        <w:rPr>
          <w:rFonts w:ascii="Sylfaen" w:hAnsi="Sylfaen" w:cs="Sylfaen"/>
        </w:rPr>
        <w:t>.</w:t>
      </w:r>
    </w:p>
    <w:p w14:paraId="68E0B64E"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3. სხვა საავიაციო მოვლენები</w:t>
      </w:r>
    </w:p>
    <w:p w14:paraId="0FBEC0AE"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ა) </w:t>
      </w:r>
      <w:r>
        <w:rPr>
          <w:rFonts w:ascii="Sylfaen" w:hAnsi="Sylfaen" w:cs="Sylfaen"/>
        </w:rPr>
        <w:tab/>
      </w:r>
      <w:r w:rsidRPr="00D72AD6">
        <w:rPr>
          <w:rFonts w:ascii="Sylfaen" w:hAnsi="Sylfaen" w:cs="Sylfaen"/>
        </w:rPr>
        <w:t>ავარიული ვითარების გამოცხადება (</w:t>
      </w:r>
      <w:proofErr w:type="spellStart"/>
      <w:r w:rsidRPr="00D72AD6">
        <w:rPr>
          <w:rFonts w:ascii="Sylfaen" w:hAnsi="Sylfaen" w:cs="Sylfaen"/>
        </w:rPr>
        <w:t>Mayday</w:t>
      </w:r>
      <w:proofErr w:type="spellEnd"/>
      <w:r w:rsidRPr="00D72AD6">
        <w:rPr>
          <w:rFonts w:ascii="Sylfaen" w:hAnsi="Sylfaen" w:cs="Sylfaen"/>
        </w:rPr>
        <w:t xml:space="preserve"> ან PAN);</w:t>
      </w:r>
    </w:p>
    <w:p w14:paraId="23F28DBB"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ბ) </w:t>
      </w:r>
      <w:r>
        <w:rPr>
          <w:rFonts w:ascii="Sylfaen" w:hAnsi="Sylfaen" w:cs="Sylfaen"/>
        </w:rPr>
        <w:tab/>
      </w:r>
      <w:r w:rsidRPr="00D72AD6">
        <w:rPr>
          <w:rFonts w:ascii="Sylfaen" w:hAnsi="Sylfaen" w:cs="Sylfaen"/>
        </w:rPr>
        <w:t xml:space="preserve">საჰაერო მოძრაობის მომსახურებაში მნიშვნელოვანი გარე ჩარევა [მაგალითად, რადიოსადგურის მაუწყებლობა FM-დიაპაზონში, რაც დაბრკოლებებს უქმნის </w:t>
      </w:r>
      <w:proofErr w:type="spellStart"/>
      <w:r w:rsidRPr="00D72AD6">
        <w:rPr>
          <w:rFonts w:ascii="Sylfaen" w:hAnsi="Sylfaen" w:cs="Sylfaen"/>
        </w:rPr>
        <w:t>სახელსაწყო</w:t>
      </w:r>
      <w:proofErr w:type="spellEnd"/>
      <w:r w:rsidRPr="00D72AD6">
        <w:rPr>
          <w:rFonts w:ascii="Sylfaen" w:hAnsi="Sylfaen" w:cs="Sylfaen"/>
        </w:rPr>
        <w:t xml:space="preserve"> დაფრენის სისტემას (ILS), წრიულ VHF-რადიოშუქურას (VOR) და კავშირს];</w:t>
      </w:r>
    </w:p>
    <w:p w14:paraId="2B341374" w14:textId="77777777" w:rsidR="00AF202C" w:rsidRPr="00D72AD6" w:rsidRDefault="00AF202C" w:rsidP="00AF202C">
      <w:pPr>
        <w:ind w:left="426" w:hanging="426"/>
        <w:jc w:val="both"/>
        <w:rPr>
          <w:rFonts w:ascii="Sylfaen" w:hAnsi="Sylfaen" w:cs="Sylfaen"/>
        </w:rPr>
      </w:pPr>
      <w:r w:rsidRPr="00D72AD6">
        <w:rPr>
          <w:rFonts w:ascii="Sylfaen" w:hAnsi="Sylfaen" w:cs="Sylfaen"/>
        </w:rPr>
        <w:lastRenderedPageBreak/>
        <w:t xml:space="preserve">გ) </w:t>
      </w:r>
      <w:r>
        <w:rPr>
          <w:rFonts w:ascii="Sylfaen" w:hAnsi="Sylfaen" w:cs="Sylfaen"/>
        </w:rPr>
        <w:tab/>
      </w:r>
      <w:r w:rsidRPr="00D72AD6">
        <w:rPr>
          <w:rFonts w:ascii="Sylfaen" w:hAnsi="Sylfaen" w:cs="Sylfaen"/>
        </w:rPr>
        <w:t xml:space="preserve">სხ-ს, </w:t>
      </w:r>
      <w:proofErr w:type="spellStart"/>
      <w:r w:rsidRPr="00D72AD6">
        <w:rPr>
          <w:rFonts w:ascii="Sylfaen" w:hAnsi="Sylfaen" w:cs="Sylfaen"/>
        </w:rPr>
        <w:t>სმმ</w:t>
      </w:r>
      <w:proofErr w:type="spellEnd"/>
      <w:r w:rsidRPr="00D72AD6">
        <w:rPr>
          <w:rFonts w:ascii="Sylfaen" w:hAnsi="Sylfaen" w:cs="Sylfaen"/>
        </w:rPr>
        <w:t>-ს პუნქტის ან რადიომაუწყებლობის ხელშეშლა, მათ შორის ცეცხლსასროლი იარაღით, ფეიერვერკებით, ფრანით, ლაზერული განათებით, მაღალი სიმძლავრის ნათურებით, ლაზერებით, დისტანციურად მართვადი საავიაციო სისტემებით, ავიამოდელებით ან მსგავსი საშუალებებით;</w:t>
      </w:r>
    </w:p>
    <w:p w14:paraId="07DB1ECA"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დ) </w:t>
      </w:r>
      <w:r>
        <w:rPr>
          <w:rFonts w:ascii="Sylfaen" w:hAnsi="Sylfaen" w:cs="Sylfaen"/>
        </w:rPr>
        <w:tab/>
      </w:r>
      <w:r w:rsidRPr="00D72AD6">
        <w:rPr>
          <w:rFonts w:ascii="Sylfaen" w:hAnsi="Sylfaen" w:cs="Sylfaen"/>
        </w:rPr>
        <w:t>საწვავის ავარიული ჩამოსხმა;</w:t>
      </w:r>
    </w:p>
    <w:p w14:paraId="7C38D018" w14:textId="1A36006E" w:rsidR="00AF202C" w:rsidRPr="00D72AD6" w:rsidRDefault="00AF202C" w:rsidP="00AF202C">
      <w:pPr>
        <w:ind w:left="426" w:hanging="426"/>
        <w:jc w:val="both"/>
        <w:rPr>
          <w:rFonts w:ascii="Sylfaen" w:hAnsi="Sylfaen" w:cs="Sylfaen"/>
        </w:rPr>
      </w:pPr>
      <w:r w:rsidRPr="00D72AD6">
        <w:rPr>
          <w:rFonts w:ascii="Sylfaen" w:hAnsi="Sylfaen" w:cs="Sylfaen"/>
        </w:rPr>
        <w:t>ე</w:t>
      </w:r>
      <w:r>
        <w:rPr>
          <w:rFonts w:ascii="Sylfaen" w:hAnsi="Sylfaen" w:cs="Sylfaen"/>
        </w:rPr>
        <w:t>)</w:t>
      </w:r>
      <w:r>
        <w:rPr>
          <w:rFonts w:ascii="Sylfaen" w:hAnsi="Sylfaen" w:cs="Sylfaen"/>
        </w:rPr>
        <w:tab/>
      </w:r>
      <w:r w:rsidRPr="00D72AD6">
        <w:rPr>
          <w:rFonts w:ascii="Sylfaen" w:hAnsi="Sylfaen" w:cs="Sylfaen"/>
        </w:rPr>
        <w:t>საჰაერო ხომალდზე ასაფეთქებელი მოწყობილობის ამოქმედების მუქარა, სხ-</w:t>
      </w:r>
      <w:r w:rsidR="00EE0F6A">
        <w:rPr>
          <w:rFonts w:ascii="Sylfaen" w:hAnsi="Sylfaen" w:cs="Sylfaen"/>
        </w:rPr>
        <w:t>ი</w:t>
      </w:r>
      <w:r w:rsidRPr="00D72AD6">
        <w:rPr>
          <w:rFonts w:ascii="Sylfaen" w:hAnsi="Sylfaen" w:cs="Sylfaen"/>
        </w:rPr>
        <w:t>ს მართლსაწინააღმდეგო დაუფლება ან სხვა მართლსაწინააღმდეგო ქმედება;</w:t>
      </w:r>
    </w:p>
    <w:p w14:paraId="2A942913"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ვ) </w:t>
      </w:r>
      <w:r>
        <w:rPr>
          <w:rFonts w:ascii="Sylfaen" w:hAnsi="Sylfaen" w:cs="Sylfaen"/>
        </w:rPr>
        <w:tab/>
      </w:r>
      <w:r w:rsidRPr="00D72AD6">
        <w:rPr>
          <w:rFonts w:ascii="Sylfaen" w:hAnsi="Sylfaen" w:cs="Sylfaen"/>
        </w:rPr>
        <w:t xml:space="preserve">დაღლილობა, რომელიც </w:t>
      </w:r>
      <w:r>
        <w:rPr>
          <w:rFonts w:ascii="Sylfaen" w:hAnsi="Sylfaen" w:cs="Sylfaen"/>
        </w:rPr>
        <w:t>პირდაპირ</w:t>
      </w:r>
      <w:r w:rsidRPr="00D72AD6">
        <w:rPr>
          <w:rFonts w:ascii="Sylfaen" w:hAnsi="Sylfaen" w:cs="Sylfaen"/>
        </w:rPr>
        <w:t xml:space="preserve"> ან პოტენციურ გავლენას ახდენს პერსონალის უნარზე განახორციელოს უსაფრთხო </w:t>
      </w:r>
      <w:proofErr w:type="spellStart"/>
      <w:r w:rsidRPr="00D72AD6">
        <w:rPr>
          <w:rFonts w:ascii="Sylfaen" w:hAnsi="Sylfaen" w:cs="Sylfaen"/>
        </w:rPr>
        <w:t>სააერნაოსნო</w:t>
      </w:r>
      <w:proofErr w:type="spellEnd"/>
      <w:r w:rsidRPr="00D72AD6">
        <w:rPr>
          <w:rFonts w:ascii="Sylfaen" w:hAnsi="Sylfaen" w:cs="Sylfaen"/>
        </w:rPr>
        <w:t xml:space="preserve"> მომსახურება ან საჰაერო მოძრაობის მართვა;</w:t>
      </w:r>
    </w:p>
    <w:p w14:paraId="10F8773A"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ზ) </w:t>
      </w:r>
      <w:r>
        <w:rPr>
          <w:rFonts w:ascii="Sylfaen" w:hAnsi="Sylfaen" w:cs="Sylfaen"/>
        </w:rPr>
        <w:tab/>
      </w:r>
      <w:r w:rsidRPr="00D72AD6">
        <w:rPr>
          <w:rFonts w:ascii="Sylfaen" w:hAnsi="Sylfaen" w:cs="Sylfaen"/>
        </w:rPr>
        <w:t>საავიაციო მოვლენა, როდესაც პერსონალის მოქმედებამ გამოიწვია ან შეიძლება გამოეწვია საავიაციო შემთხვევ</w:t>
      </w:r>
      <w:r>
        <w:rPr>
          <w:rFonts w:ascii="Sylfaen" w:hAnsi="Sylfaen" w:cs="Sylfaen"/>
        </w:rPr>
        <w:t>ა</w:t>
      </w:r>
      <w:r w:rsidRPr="00D72AD6">
        <w:rPr>
          <w:rFonts w:ascii="Sylfaen" w:hAnsi="Sylfaen" w:cs="Sylfaen"/>
        </w:rPr>
        <w:t xml:space="preserve"> ან სერიოზული ინციდენტი.</w:t>
      </w:r>
    </w:p>
    <w:p w14:paraId="27029DD3" w14:textId="77777777" w:rsidR="00AF202C" w:rsidRPr="004F18D6" w:rsidRDefault="00AF202C" w:rsidP="00AF202C">
      <w:pPr>
        <w:pStyle w:val="IntenseQuote"/>
        <w:ind w:left="0" w:right="33"/>
        <w:rPr>
          <w:rFonts w:ascii="Sylfaen" w:hAnsi="Sylfaen" w:cs="Sylfaen"/>
          <w:sz w:val="23"/>
          <w:szCs w:val="23"/>
        </w:rPr>
      </w:pPr>
      <w:r w:rsidRPr="004F18D6">
        <w:rPr>
          <w:rFonts w:ascii="Sylfaen" w:hAnsi="Sylfaen" w:cs="Sylfaen"/>
          <w:sz w:val="23"/>
          <w:szCs w:val="23"/>
        </w:rPr>
        <w:lastRenderedPageBreak/>
        <w:t>აეროდრომების</w:t>
      </w:r>
      <w:r>
        <w:rPr>
          <w:rFonts w:ascii="Sylfaen" w:hAnsi="Sylfaen" w:cs="Sylfaen"/>
          <w:sz w:val="23"/>
          <w:szCs w:val="23"/>
        </w:rPr>
        <w:t>/</w:t>
      </w:r>
      <w:proofErr w:type="spellStart"/>
      <w:r>
        <w:rPr>
          <w:rFonts w:ascii="Sylfaen" w:hAnsi="Sylfaen" w:cs="Sylfaen"/>
          <w:sz w:val="23"/>
          <w:szCs w:val="23"/>
        </w:rPr>
        <w:t>ვერტოდრომის</w:t>
      </w:r>
      <w:proofErr w:type="spellEnd"/>
      <w:r w:rsidRPr="004F18D6">
        <w:rPr>
          <w:rFonts w:ascii="Sylfaen" w:hAnsi="Sylfaen" w:cs="Sylfaen"/>
          <w:sz w:val="23"/>
          <w:szCs w:val="23"/>
        </w:rPr>
        <w:t xml:space="preserve"> ექსპლუატაციასა და საჰაერო ხომალდების სახმელეთო მომსახურებასთან დაკავშირებული საავიაციო მოვლენები</w:t>
      </w:r>
      <w:r>
        <w:rPr>
          <w:rFonts w:ascii="Sylfaen" w:hAnsi="Sylfaen" w:cs="Sylfaen"/>
          <w:sz w:val="23"/>
          <w:szCs w:val="23"/>
        </w:rPr>
        <w:t>ს კატეგორია</w:t>
      </w:r>
    </w:p>
    <w:p w14:paraId="2A6D7282"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1. ფრენის უსაფრთხოების მართვა აეროდრომზე</w:t>
      </w:r>
    </w:p>
    <w:p w14:paraId="43CEAA4F" w14:textId="77777777" w:rsidR="00AF202C" w:rsidRPr="00D72AD6" w:rsidRDefault="00AF202C" w:rsidP="00AF202C">
      <w:pPr>
        <w:ind w:left="426" w:hanging="426"/>
        <w:jc w:val="both"/>
        <w:rPr>
          <w:rFonts w:ascii="Sylfaen" w:hAnsi="Sylfaen" w:cs="Sylfaen"/>
        </w:rPr>
      </w:pPr>
      <w:r w:rsidRPr="00D72AD6">
        <w:rPr>
          <w:rFonts w:ascii="Sylfaen" w:hAnsi="Sylfaen" w:cs="Sylfaen"/>
        </w:rPr>
        <w:t xml:space="preserve">ა) </w:t>
      </w:r>
      <w:r>
        <w:rPr>
          <w:rFonts w:ascii="Sylfaen" w:hAnsi="Sylfaen" w:cs="Sylfaen"/>
        </w:rPr>
        <w:tab/>
      </w:r>
      <w:r w:rsidRPr="00D72AD6">
        <w:rPr>
          <w:rFonts w:ascii="Sylfaen" w:hAnsi="Sylfaen" w:cs="Sylfaen"/>
        </w:rPr>
        <w:t>სხ-ის ექსპლუატაციასა და დაბრკოლებების არსებობასთან დაკავშირებული საავიაციო მოვლენები:</w:t>
      </w:r>
    </w:p>
    <w:p w14:paraId="6A6884AB"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შეჯახება ან სახიფათო მიახლოება ხმელეთზე ან ჰაერში სხვა საჰაერო ხომალდებთან, მიწის ზედაპირთან ან დაბრკოლებებთან;</w:t>
      </w:r>
    </w:p>
    <w:p w14:paraId="46B68A82"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ა.ბ</w:t>
      </w:r>
      <w:proofErr w:type="spellEnd"/>
      <w:r w:rsidRPr="00D72AD6">
        <w:rPr>
          <w:rFonts w:ascii="Sylfaen" w:hAnsi="Sylfaen" w:cs="Sylfaen"/>
        </w:rPr>
        <w:t xml:space="preserve">) </w:t>
      </w:r>
      <w:r>
        <w:rPr>
          <w:rFonts w:ascii="Sylfaen" w:hAnsi="Sylfaen" w:cs="Sylfaen"/>
        </w:rPr>
        <w:tab/>
      </w:r>
      <w:r>
        <w:rPr>
          <w:rFonts w:ascii="Sylfaen" w:hAnsi="Sylfaen"/>
        </w:rPr>
        <w:t>ველური ბუნების სახეობებთან შეჯახება;</w:t>
      </w:r>
    </w:p>
    <w:p w14:paraId="63EC76C4"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ა.გ</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სბ-დან ან </w:t>
      </w:r>
      <w:proofErr w:type="spellStart"/>
      <w:r w:rsidRPr="00D72AD6">
        <w:rPr>
          <w:rFonts w:ascii="Sylfaen" w:hAnsi="Sylfaen" w:cs="Sylfaen"/>
        </w:rPr>
        <w:t>ადზ</w:t>
      </w:r>
      <w:proofErr w:type="spellEnd"/>
      <w:r w:rsidRPr="00D72AD6">
        <w:rPr>
          <w:rFonts w:ascii="Sylfaen" w:hAnsi="Sylfaen" w:cs="Sylfaen"/>
        </w:rPr>
        <w:t>-დან გადასვლა;</w:t>
      </w:r>
    </w:p>
    <w:p w14:paraId="0195195E"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ა.დ</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სბ-ზე ან </w:t>
      </w:r>
      <w:proofErr w:type="spellStart"/>
      <w:r w:rsidRPr="00D72AD6">
        <w:rPr>
          <w:rFonts w:ascii="Sylfaen" w:hAnsi="Sylfaen" w:cs="Sylfaen"/>
        </w:rPr>
        <w:t>ადზ</w:t>
      </w:r>
      <w:proofErr w:type="spellEnd"/>
      <w:r w:rsidRPr="00D72AD6">
        <w:rPr>
          <w:rFonts w:ascii="Sylfaen" w:hAnsi="Sylfaen" w:cs="Sylfaen"/>
        </w:rPr>
        <w:t>-ზე ფაქტობრივი და შესაძლო არასანქცირებული შესვლა;</w:t>
      </w:r>
    </w:p>
    <w:p w14:paraId="4FFAEEA8"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ა.ე</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დასაფრენად შესვლის დასკვნითი საფეხურის და აფრენის (FATO) არეში არასანქცირებული შესვლა ან არედან გასვლა;</w:t>
      </w:r>
    </w:p>
    <w:p w14:paraId="68A2961F"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ა.ვ</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საჰაერო ხომალდის ან სატრანსპორტო საშუალების უუნარობა დაიცვას სამეთვალყურეო ნებართვა, მითითებები ან აკრძალვები აეროდრომის სამანევრო არეში მოძრაობისას (მაგალითად: სხვა </w:t>
      </w:r>
      <w:proofErr w:type="spellStart"/>
      <w:r w:rsidRPr="00D72AD6">
        <w:rPr>
          <w:rFonts w:ascii="Sylfaen" w:hAnsi="Sylfaen" w:cs="Sylfaen"/>
        </w:rPr>
        <w:t>ადზ</w:t>
      </w:r>
      <w:proofErr w:type="spellEnd"/>
      <w:r w:rsidRPr="00D72AD6">
        <w:rPr>
          <w:rFonts w:ascii="Sylfaen" w:hAnsi="Sylfaen" w:cs="Sylfaen"/>
        </w:rPr>
        <w:t>-ზე, სბ-ზე ან აეროდრომის დაკეტილ ნაწილში გასვლა);</w:t>
      </w:r>
    </w:p>
    <w:p w14:paraId="40660891"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ა.ზ</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უცხო ობიექტი აეროდრომის </w:t>
      </w:r>
      <w:r>
        <w:rPr>
          <w:rFonts w:ascii="Sylfaen" w:hAnsi="Sylfaen" w:cs="Sylfaen"/>
        </w:rPr>
        <w:t xml:space="preserve">სამიმოსვლო არეში (სამუშაო მოედანი), </w:t>
      </w:r>
      <w:r w:rsidRPr="001F129F">
        <w:rPr>
          <w:rFonts w:ascii="Sylfaen" w:hAnsi="Sylfaen"/>
        </w:rPr>
        <w:t xml:space="preserve">მათ შორის ველური ბუნების </w:t>
      </w:r>
      <w:r>
        <w:rPr>
          <w:rFonts w:ascii="Sylfaen" w:hAnsi="Sylfaen"/>
        </w:rPr>
        <w:t>სახეობები</w:t>
      </w:r>
      <w:r w:rsidRPr="001F129F">
        <w:rPr>
          <w:rFonts w:ascii="Sylfaen" w:hAnsi="Sylfaen"/>
        </w:rPr>
        <w:t xml:space="preserve"> (ძუძუმწოვრები,</w:t>
      </w:r>
      <w:r w:rsidRPr="001F129F">
        <w:rPr>
          <w:rFonts w:ascii="Sylfaen" w:hAnsi="Sylfaen"/>
          <w:spacing w:val="28"/>
        </w:rPr>
        <w:t xml:space="preserve"> </w:t>
      </w:r>
      <w:r w:rsidRPr="001F129F">
        <w:rPr>
          <w:rFonts w:ascii="Sylfaen" w:hAnsi="Sylfaen"/>
        </w:rPr>
        <w:t>მღრღნელები, ქვეწარმავლები)</w:t>
      </w:r>
      <w:r w:rsidRPr="00D72AD6">
        <w:rPr>
          <w:rFonts w:ascii="Sylfaen" w:hAnsi="Sylfaen" w:cs="Sylfaen"/>
        </w:rPr>
        <w:t>, რაც საფრთხეს უქმნის ან შეიძლება შეუქმნას სხ-ს, მასზე მყოფ პირებს ან სხვა პირებს;</w:t>
      </w:r>
    </w:p>
    <w:p w14:paraId="25636C55"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ა.თ</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აეროდრომზე ან მის უშუალო სიახლოვეს დაბრკოლებების არსებობა, რაც გამოქვეყნებული არ იყო </w:t>
      </w:r>
      <w:proofErr w:type="spellStart"/>
      <w:r w:rsidRPr="00D72AD6">
        <w:rPr>
          <w:rFonts w:ascii="Sylfaen" w:hAnsi="Sylfaen" w:cs="Sylfaen"/>
        </w:rPr>
        <w:t>სააერნაოსნო</w:t>
      </w:r>
      <w:proofErr w:type="spellEnd"/>
      <w:r w:rsidRPr="00D72AD6">
        <w:rPr>
          <w:rFonts w:ascii="Sylfaen" w:hAnsi="Sylfaen" w:cs="Sylfaen"/>
        </w:rPr>
        <w:t xml:space="preserve"> ინფორმაციის კრებულით (AIP) ან NOTAM-ით და/ან რომელიც არ არის სათანადოდ აღნიშნული ან განათებული;</w:t>
      </w:r>
    </w:p>
    <w:p w14:paraId="723FC18E"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ა.ი</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საჰაერო ხომალდის ბუქსირზე აყვანის, უკუსვლის ან მიმოსვლისას სატრანსპორტო საშუალების, მოწყობილობების ან პირების მიერ დაბრკოლების შექმნა;</w:t>
      </w:r>
    </w:p>
    <w:p w14:paraId="12F16C22"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ა.კ</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მგზავრის ან არაუფლებამოსილი პირის უმეთვალყურეოდ დატოვება ბაქანზე;</w:t>
      </w:r>
    </w:p>
    <w:p w14:paraId="52CE1E74"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ა.ლ</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რეაქტიული ძრავის ჭავლის, მზიდი ხრახნის ჭავლის ან საჰაერო ხრახნის თანმდევი ჭავლის დამაზიანებელი გავლენა; </w:t>
      </w:r>
    </w:p>
    <w:p w14:paraId="48733AA2" w14:textId="3D457FC8"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ა.მ</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ავარიული ვითარების გამოცხადება (</w:t>
      </w:r>
      <w:proofErr w:type="spellStart"/>
      <w:r w:rsidRPr="00D72AD6">
        <w:rPr>
          <w:rFonts w:ascii="Sylfaen" w:hAnsi="Sylfaen" w:cs="Sylfaen"/>
        </w:rPr>
        <w:t>Mayday</w:t>
      </w:r>
      <w:proofErr w:type="spellEnd"/>
      <w:r w:rsidRPr="00D72AD6">
        <w:rPr>
          <w:rFonts w:ascii="Sylfaen" w:hAnsi="Sylfaen" w:cs="Sylfaen"/>
        </w:rPr>
        <w:t xml:space="preserve"> ან PAN)</w:t>
      </w:r>
      <w:r w:rsidR="00EE0F6A">
        <w:rPr>
          <w:rFonts w:ascii="Sylfaen" w:hAnsi="Sylfaen" w:cs="Sylfaen"/>
        </w:rPr>
        <w:t>;</w:t>
      </w:r>
    </w:p>
    <w:p w14:paraId="079D2150" w14:textId="2E43EA55" w:rsidR="00AF202C" w:rsidRPr="004F18D6" w:rsidRDefault="00AF202C" w:rsidP="00AF202C">
      <w:pPr>
        <w:ind w:left="426" w:hanging="426"/>
        <w:jc w:val="both"/>
        <w:rPr>
          <w:rFonts w:ascii="Sylfaen" w:hAnsi="Sylfaen" w:cs="Sylfaen"/>
          <w:b/>
          <w:sz w:val="23"/>
          <w:szCs w:val="23"/>
        </w:rPr>
      </w:pPr>
      <w:r w:rsidRPr="00D72AD6">
        <w:rPr>
          <w:rFonts w:ascii="Sylfaen" w:hAnsi="Sylfaen" w:cs="Sylfaen"/>
        </w:rPr>
        <w:t xml:space="preserve">ბ) </w:t>
      </w:r>
      <w:r>
        <w:rPr>
          <w:rFonts w:ascii="Sylfaen" w:hAnsi="Sylfaen" w:cs="Sylfaen"/>
        </w:rPr>
        <w:tab/>
      </w:r>
      <w:r w:rsidRPr="00D72AD6">
        <w:rPr>
          <w:rFonts w:ascii="Sylfaen" w:hAnsi="Sylfaen" w:cs="Sylfaen"/>
        </w:rPr>
        <w:t>ხარისხის გაუარესება ან მომსახურების და ფუნქციების სრული შეწყვეტა</w:t>
      </w:r>
      <w:r w:rsidR="00EE0F6A">
        <w:rPr>
          <w:rFonts w:ascii="Sylfaen" w:hAnsi="Sylfaen" w:cs="Sylfaen"/>
        </w:rPr>
        <w:t>:</w:t>
      </w:r>
    </w:p>
    <w:p w14:paraId="32139FFA" w14:textId="4B346EE1"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კავშირის დაკარგვა ან მტყუნება</w:t>
      </w:r>
      <w:r w:rsidR="00EE0F6A">
        <w:rPr>
          <w:rFonts w:ascii="Sylfaen" w:hAnsi="Sylfaen" w:cs="Sylfaen"/>
        </w:rPr>
        <w:t>;</w:t>
      </w:r>
    </w:p>
    <w:p w14:paraId="35ED1037" w14:textId="77777777" w:rsidR="00AF202C" w:rsidRPr="004F18D6" w:rsidRDefault="00AF202C" w:rsidP="00AF202C">
      <w:pPr>
        <w:ind w:left="1701" w:hanging="708"/>
        <w:jc w:val="both"/>
        <w:rPr>
          <w:rFonts w:ascii="Sylfaen" w:hAnsi="Sylfaen" w:cs="Sylfaen"/>
          <w:sz w:val="23"/>
          <w:szCs w:val="23"/>
        </w:rPr>
      </w:pPr>
      <w:proofErr w:type="spellStart"/>
      <w:r w:rsidRPr="004F18D6">
        <w:rPr>
          <w:rFonts w:ascii="Sylfaen" w:hAnsi="Sylfaen" w:cs="Sylfaen"/>
          <w:sz w:val="23"/>
          <w:szCs w:val="23"/>
        </w:rPr>
        <w:t>ბ.ა.ა</w:t>
      </w:r>
      <w:proofErr w:type="spellEnd"/>
      <w:r w:rsidRPr="004F18D6">
        <w:rPr>
          <w:rFonts w:ascii="Sylfaen" w:hAnsi="Sylfaen" w:cs="Sylfaen"/>
          <w:sz w:val="23"/>
          <w:szCs w:val="23"/>
        </w:rPr>
        <w:t xml:space="preserve">) </w:t>
      </w:r>
      <w:r>
        <w:rPr>
          <w:rFonts w:ascii="Sylfaen" w:hAnsi="Sylfaen" w:cs="Sylfaen"/>
          <w:sz w:val="23"/>
          <w:szCs w:val="23"/>
        </w:rPr>
        <w:tab/>
      </w:r>
      <w:r w:rsidRPr="004F18D6">
        <w:rPr>
          <w:rFonts w:ascii="Sylfaen" w:hAnsi="Sylfaen" w:cs="Sylfaen"/>
          <w:sz w:val="23"/>
          <w:szCs w:val="23"/>
        </w:rPr>
        <w:t>აეროდრომს, სატრანსპორტო საშუალებას ან აეროდრომის ტექნიკურ პერსონალსა და საჰაერო მოძრაობის მომსახურების პუნქტს ან ბაქანზე საქმიანობის ორგანიზების პუნქტს შორის;</w:t>
      </w:r>
    </w:p>
    <w:p w14:paraId="6293D203" w14:textId="77777777" w:rsidR="00AF202C" w:rsidRPr="004F18D6" w:rsidRDefault="00AF202C" w:rsidP="00AF202C">
      <w:pPr>
        <w:ind w:left="1701" w:hanging="708"/>
        <w:jc w:val="both"/>
        <w:rPr>
          <w:rFonts w:ascii="Sylfaen" w:hAnsi="Sylfaen" w:cs="Sylfaen"/>
          <w:sz w:val="23"/>
          <w:szCs w:val="23"/>
        </w:rPr>
      </w:pPr>
      <w:proofErr w:type="spellStart"/>
      <w:r w:rsidRPr="004F18D6">
        <w:rPr>
          <w:rFonts w:ascii="Sylfaen" w:hAnsi="Sylfaen" w:cs="Sylfaen"/>
          <w:sz w:val="23"/>
          <w:szCs w:val="23"/>
        </w:rPr>
        <w:lastRenderedPageBreak/>
        <w:t>ბ.ა.ბ</w:t>
      </w:r>
      <w:proofErr w:type="spellEnd"/>
      <w:r w:rsidRPr="004F18D6">
        <w:rPr>
          <w:rFonts w:ascii="Sylfaen" w:hAnsi="Sylfaen" w:cs="Sylfaen"/>
          <w:sz w:val="23"/>
          <w:szCs w:val="23"/>
        </w:rPr>
        <w:t xml:space="preserve">) </w:t>
      </w:r>
      <w:r>
        <w:rPr>
          <w:rFonts w:ascii="Sylfaen" w:hAnsi="Sylfaen" w:cs="Sylfaen"/>
          <w:sz w:val="23"/>
          <w:szCs w:val="23"/>
        </w:rPr>
        <w:tab/>
      </w:r>
      <w:r w:rsidRPr="004F18D6">
        <w:rPr>
          <w:rFonts w:ascii="Sylfaen" w:hAnsi="Sylfaen" w:cs="Sylfaen"/>
          <w:sz w:val="23"/>
          <w:szCs w:val="23"/>
        </w:rPr>
        <w:t>ბაქანზე საქმიანობის ორგანიზების პუნქტსა და სხ-ს, სატრანსპორტო საშუალებას ან საჰაერო მოძრაობის მომსახურების პუნქტს შორის;</w:t>
      </w:r>
    </w:p>
    <w:p w14:paraId="5BECBA98" w14:textId="77777777" w:rsidR="00AF202C" w:rsidRPr="00053E63" w:rsidRDefault="00AF202C" w:rsidP="00AF202C">
      <w:pPr>
        <w:ind w:left="993" w:hanging="567"/>
        <w:jc w:val="both"/>
        <w:rPr>
          <w:rFonts w:ascii="Sylfaen" w:hAnsi="Sylfaen" w:cs="Sylfaen"/>
        </w:rPr>
      </w:pPr>
      <w:proofErr w:type="spellStart"/>
      <w:r w:rsidRPr="00053E63">
        <w:rPr>
          <w:rFonts w:ascii="Sylfaen" w:hAnsi="Sylfaen" w:cs="Sylfaen"/>
        </w:rPr>
        <w:t>ბ.ბ</w:t>
      </w:r>
      <w:proofErr w:type="spellEnd"/>
      <w:r w:rsidRPr="00053E63">
        <w:rPr>
          <w:rFonts w:ascii="Sylfaen" w:hAnsi="Sylfaen" w:cs="Sylfaen"/>
        </w:rPr>
        <w:t xml:space="preserve">) </w:t>
      </w:r>
      <w:r>
        <w:rPr>
          <w:rFonts w:ascii="Sylfaen" w:hAnsi="Sylfaen" w:cs="Sylfaen"/>
        </w:rPr>
        <w:tab/>
      </w:r>
      <w:proofErr w:type="spellStart"/>
      <w:r w:rsidRPr="00053E63">
        <w:rPr>
          <w:rFonts w:ascii="Sylfaen" w:hAnsi="Sylfaen" w:cs="Sylfaen"/>
        </w:rPr>
        <w:t>სააეროდრომო</w:t>
      </w:r>
      <w:proofErr w:type="spellEnd"/>
      <w:r w:rsidRPr="00053E63">
        <w:rPr>
          <w:rFonts w:ascii="Sylfaen" w:hAnsi="Sylfaen" w:cs="Sylfaen"/>
        </w:rPr>
        <w:t xml:space="preserve"> მოწყობილობის ან სისტემის მნიშვნელოვანი დაზიანება, გაუმართაობა ან დეფექტი, რამაც საფრთხის ქვეშ დააყენა ან შეიძლება საფრთხე შეექმნა სხ-ს ან მასზე მყოფი პირებისთვის;</w:t>
      </w:r>
    </w:p>
    <w:p w14:paraId="23BF3C93"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ბ.გ</w:t>
      </w:r>
      <w:proofErr w:type="spellEnd"/>
      <w:r>
        <w:rPr>
          <w:rFonts w:ascii="Sylfaen" w:hAnsi="Sylfaen" w:cs="Sylfaen"/>
        </w:rPr>
        <w:t>)</w:t>
      </w:r>
      <w:r>
        <w:rPr>
          <w:rFonts w:ascii="Sylfaen" w:hAnsi="Sylfaen" w:cs="Sylfaen"/>
        </w:rPr>
        <w:tab/>
      </w:r>
      <w:r w:rsidRPr="00AF202C">
        <w:rPr>
          <w:rFonts w:ascii="Sylfaen" w:hAnsi="Sylfaen" w:cs="Sylfaen"/>
        </w:rPr>
        <w:t>მნიშვნელოვანი გ</w:t>
      </w:r>
      <w:r>
        <w:rPr>
          <w:rFonts w:ascii="Sylfaen" w:hAnsi="Sylfaen" w:cs="Sylfaen"/>
        </w:rPr>
        <w:t>აუმართაობა</w:t>
      </w:r>
      <w:r w:rsidRPr="00D72AD6">
        <w:rPr>
          <w:rFonts w:ascii="Sylfaen" w:hAnsi="Sylfaen" w:cs="Sylfaen"/>
        </w:rPr>
        <w:t xml:space="preserve"> </w:t>
      </w:r>
      <w:proofErr w:type="spellStart"/>
      <w:r w:rsidRPr="00D72AD6">
        <w:rPr>
          <w:rFonts w:ascii="Sylfaen" w:hAnsi="Sylfaen" w:cs="Sylfaen"/>
        </w:rPr>
        <w:t>სააეროდრომო</w:t>
      </w:r>
      <w:proofErr w:type="spellEnd"/>
      <w:r w:rsidRPr="00D72AD6">
        <w:rPr>
          <w:rFonts w:ascii="Sylfaen" w:hAnsi="Sylfaen" w:cs="Sylfaen"/>
        </w:rPr>
        <w:t xml:space="preserve"> განათების, მარკირების ან ნიშნების განთავსებაში;</w:t>
      </w:r>
    </w:p>
    <w:p w14:paraId="7A83A7B2"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ბ.დ</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აეროდრომზე განგაშის სისტემის მტყუნება;</w:t>
      </w:r>
    </w:p>
    <w:p w14:paraId="27C53EC4" w14:textId="39587A6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ბ.ე</w:t>
      </w:r>
      <w:proofErr w:type="spellEnd"/>
      <w:r w:rsidRPr="00D72AD6">
        <w:rPr>
          <w:rFonts w:ascii="Sylfaen" w:hAnsi="Sylfaen" w:cs="Sylfaen"/>
        </w:rPr>
        <w:t xml:space="preserve">) </w:t>
      </w:r>
      <w:r>
        <w:rPr>
          <w:rFonts w:ascii="Sylfaen" w:hAnsi="Sylfaen" w:cs="Sylfaen"/>
        </w:rPr>
        <w:tab/>
      </w:r>
      <w:proofErr w:type="spellStart"/>
      <w:r w:rsidRPr="00D72AD6">
        <w:rPr>
          <w:rFonts w:ascii="Sylfaen" w:hAnsi="Sylfaen" w:cs="Sylfaen"/>
        </w:rPr>
        <w:t>სამაშველო</w:t>
      </w:r>
      <w:proofErr w:type="spellEnd"/>
      <w:r w:rsidRPr="00D72AD6">
        <w:rPr>
          <w:rFonts w:ascii="Sylfaen" w:hAnsi="Sylfaen" w:cs="Sylfaen"/>
        </w:rPr>
        <w:t xml:space="preserve"> და </w:t>
      </w:r>
      <w:proofErr w:type="spellStart"/>
      <w:r w:rsidRPr="00D72AD6">
        <w:rPr>
          <w:rFonts w:ascii="Sylfaen" w:hAnsi="Sylfaen" w:cs="Sylfaen"/>
        </w:rPr>
        <w:t>ხანძარსაწინაღო</w:t>
      </w:r>
      <w:proofErr w:type="spellEnd"/>
      <w:r w:rsidRPr="00D72AD6">
        <w:rPr>
          <w:rFonts w:ascii="Sylfaen" w:hAnsi="Sylfaen" w:cs="Sylfaen"/>
        </w:rPr>
        <w:t xml:space="preserve"> სამსახურების არარსებობა, არსებული მოთხოვნების შესაბამისად</w:t>
      </w:r>
      <w:r w:rsidR="00EE0F6A">
        <w:rPr>
          <w:rFonts w:ascii="Sylfaen" w:hAnsi="Sylfaen" w:cs="Sylfaen"/>
        </w:rPr>
        <w:t>;</w:t>
      </w:r>
    </w:p>
    <w:p w14:paraId="5505BCA5"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გ) სხვა საავიაციო მოვლენები</w:t>
      </w:r>
    </w:p>
    <w:p w14:paraId="5822DECE"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აეროდრომის შენობა-ნაგებობებში, მის შემოგარენსა და </w:t>
      </w:r>
      <w:proofErr w:type="spellStart"/>
      <w:r w:rsidRPr="00D72AD6">
        <w:rPr>
          <w:rFonts w:ascii="Sylfaen" w:hAnsi="Sylfaen" w:cs="Sylfaen"/>
        </w:rPr>
        <w:t>აღჭურვილობებში</w:t>
      </w:r>
      <w:proofErr w:type="spellEnd"/>
      <w:r w:rsidRPr="00D72AD6">
        <w:rPr>
          <w:rFonts w:ascii="Sylfaen" w:hAnsi="Sylfaen" w:cs="Sylfaen"/>
        </w:rPr>
        <w:t xml:space="preserve"> ხანძარი, კვამლი, აფეთქება, რამაც გამოიწვია ან შეიძლება გამოეწვია სხ-ს, მასზე მყოფი პირების ან სხვა პირების საფრთხე;</w:t>
      </w:r>
    </w:p>
    <w:p w14:paraId="4CCA6F02"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გ.ბ</w:t>
      </w:r>
      <w:proofErr w:type="spellEnd"/>
      <w:r w:rsidRPr="00D72AD6">
        <w:rPr>
          <w:rFonts w:ascii="Sylfaen" w:hAnsi="Sylfaen" w:cs="Sylfaen"/>
        </w:rPr>
        <w:t>)</w:t>
      </w:r>
      <w:r>
        <w:rPr>
          <w:rFonts w:ascii="Sylfaen" w:hAnsi="Sylfaen" w:cs="Sylfaen"/>
        </w:rPr>
        <w:tab/>
      </w:r>
      <w:r w:rsidRPr="00D72AD6">
        <w:rPr>
          <w:rFonts w:ascii="Sylfaen" w:hAnsi="Sylfaen" w:cs="Sylfaen"/>
        </w:rPr>
        <w:t>აეროდრომზე ფრენის უსაფრთხოების უზრუნველყოფასთან დაკავშირებული საავიაციო მოვლენები (მაგალითად, აეროდრომის ტერიტორიაზე არასანქცირებული შეღწევა, საბოტაჟი, აფეთქების მუქარა);</w:t>
      </w:r>
    </w:p>
    <w:p w14:paraId="0D118854"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გ.გ</w:t>
      </w:r>
      <w:proofErr w:type="spellEnd"/>
      <w:r>
        <w:rPr>
          <w:rFonts w:ascii="Sylfaen" w:hAnsi="Sylfaen" w:cs="Sylfaen"/>
        </w:rPr>
        <w:t>)</w:t>
      </w:r>
      <w:r>
        <w:rPr>
          <w:rFonts w:ascii="Sylfaen" w:hAnsi="Sylfaen" w:cs="Sylfaen"/>
        </w:rPr>
        <w:tab/>
      </w:r>
      <w:r w:rsidRPr="00D72AD6">
        <w:rPr>
          <w:rFonts w:ascii="Sylfaen" w:hAnsi="Sylfaen" w:cs="Sylfaen"/>
        </w:rPr>
        <w:t>აეროდრომის საექსპლუატაციო პირობების მნიშვნელოვანი ცვლილების შესახებ შეტყობინების არარსებობა, რამაც გამოიწვია ან შეიძლება გამოეწვია სხ-ს, მასზე მყოფი პირების ან სხვა პირების საფრთხე;</w:t>
      </w:r>
    </w:p>
    <w:p w14:paraId="74A7C7DE"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გ.დ</w:t>
      </w:r>
      <w:proofErr w:type="spellEnd"/>
      <w:r>
        <w:rPr>
          <w:rFonts w:ascii="Sylfaen" w:hAnsi="Sylfaen" w:cs="Sylfaen"/>
        </w:rPr>
        <w:t>)</w:t>
      </w:r>
      <w:r>
        <w:rPr>
          <w:rFonts w:ascii="Sylfaen" w:hAnsi="Sylfaen" w:cs="Sylfaen"/>
        </w:rPr>
        <w:tab/>
      </w:r>
      <w:proofErr w:type="spellStart"/>
      <w:r w:rsidRPr="00D72AD6">
        <w:rPr>
          <w:rFonts w:ascii="Sylfaen" w:hAnsi="Sylfaen" w:cs="Sylfaen"/>
        </w:rPr>
        <w:t>შემოყინვის</w:t>
      </w:r>
      <w:proofErr w:type="spellEnd"/>
      <w:r w:rsidRPr="00D72AD6">
        <w:rPr>
          <w:rFonts w:ascii="Sylfaen" w:hAnsi="Sylfaen" w:cs="Sylfaen"/>
        </w:rPr>
        <w:t xml:space="preserve"> საწინააღმდეგო ღონისძიებების არასწორი ან არასრულყოფილი განხორციელება ან განუხორციელებლობა;</w:t>
      </w:r>
    </w:p>
    <w:p w14:paraId="63AB892E"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გ.ე</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საწვავის მნიშვნელოვანი დაღვრა ჩასხმისას;</w:t>
      </w:r>
    </w:p>
    <w:p w14:paraId="46BA9B87"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გ.ვ</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დაბინძურებული ან შეუსაბამო ტიპის საწვავის ან სხვა მნიშვნელოვანი სითხეების ჩასხმა (მათ შორის, ჟანგბადი, აზოტი, ზეთი და სასმელი წყალი);</w:t>
      </w:r>
    </w:p>
    <w:p w14:paraId="7FED6082" w14:textId="125C8E86"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გ.ზ</w:t>
      </w:r>
      <w:proofErr w:type="spellEnd"/>
      <w:r w:rsidRPr="00D72AD6">
        <w:rPr>
          <w:rFonts w:ascii="Sylfaen" w:hAnsi="Sylfaen" w:cs="Sylfaen"/>
        </w:rPr>
        <w:t xml:space="preserve">) </w:t>
      </w:r>
      <w:r>
        <w:rPr>
          <w:rFonts w:ascii="Sylfaen" w:hAnsi="Sylfaen" w:cs="Sylfaen"/>
        </w:rPr>
        <w:tab/>
      </w:r>
      <w:proofErr w:type="spellStart"/>
      <w:r w:rsidRPr="00D72AD6">
        <w:rPr>
          <w:rFonts w:ascii="Sylfaen" w:hAnsi="Sylfaen" w:cs="Sylfaen"/>
        </w:rPr>
        <w:t>ადზ</w:t>
      </w:r>
      <w:proofErr w:type="spellEnd"/>
      <w:r w:rsidRPr="00D72AD6">
        <w:rPr>
          <w:rFonts w:ascii="Sylfaen" w:hAnsi="Sylfaen" w:cs="Sylfaen"/>
        </w:rPr>
        <w:t>-</w:t>
      </w:r>
      <w:r w:rsidR="00EE0F6A">
        <w:rPr>
          <w:rFonts w:ascii="Sylfaen" w:hAnsi="Sylfaen" w:cs="Sylfaen"/>
        </w:rPr>
        <w:t>ი</w:t>
      </w:r>
      <w:r w:rsidRPr="00D72AD6">
        <w:rPr>
          <w:rFonts w:ascii="Sylfaen" w:hAnsi="Sylfaen" w:cs="Sylfaen"/>
        </w:rPr>
        <w:t>ს ზედაპირის არადამაკმაყოფილებელი მდგომარეობის გამოსწორების შეუძლებლობა;</w:t>
      </w:r>
    </w:p>
    <w:p w14:paraId="509C4C98" w14:textId="04A5DC49" w:rsidR="00AF202C" w:rsidRDefault="00AF202C" w:rsidP="00AF202C">
      <w:pPr>
        <w:ind w:left="993" w:hanging="567"/>
        <w:jc w:val="both"/>
        <w:rPr>
          <w:rFonts w:ascii="Sylfaen" w:hAnsi="Sylfaen" w:cs="Sylfaen"/>
        </w:rPr>
      </w:pPr>
      <w:proofErr w:type="spellStart"/>
      <w:r w:rsidRPr="00D72AD6">
        <w:rPr>
          <w:rFonts w:ascii="Sylfaen" w:hAnsi="Sylfaen" w:cs="Sylfaen"/>
        </w:rPr>
        <w:t>გ.თ</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საავიაციო მოვლენა, როდესაც პერსონალის მოქმედებამ გამოიწვია ან შეიძლება გამოეწვია საავიაციო შემთხვევის ან სერიოზული ინციდენტი</w:t>
      </w:r>
      <w:r w:rsidR="00EE0F6A">
        <w:rPr>
          <w:rFonts w:ascii="Sylfaen" w:hAnsi="Sylfaen" w:cs="Sylfaen"/>
        </w:rPr>
        <w:t>;</w:t>
      </w:r>
    </w:p>
    <w:p w14:paraId="17333651" w14:textId="32D798DA" w:rsidR="00AF202C" w:rsidRPr="00D72AD6" w:rsidRDefault="00AF202C" w:rsidP="00AF202C">
      <w:pPr>
        <w:ind w:left="993" w:hanging="567"/>
        <w:jc w:val="both"/>
        <w:rPr>
          <w:rFonts w:ascii="Sylfaen" w:hAnsi="Sylfaen" w:cs="Sylfaen"/>
        </w:rPr>
      </w:pPr>
      <w:proofErr w:type="spellStart"/>
      <w:r>
        <w:rPr>
          <w:rFonts w:ascii="Sylfaen" w:hAnsi="Sylfaen" w:cs="Sylfaen"/>
        </w:rPr>
        <w:t>გ.ი</w:t>
      </w:r>
      <w:proofErr w:type="spellEnd"/>
      <w:r>
        <w:rPr>
          <w:rFonts w:ascii="Sylfaen" w:hAnsi="Sylfaen" w:cs="Sylfaen"/>
        </w:rPr>
        <w:t xml:space="preserve">) </w:t>
      </w:r>
      <w:r>
        <w:rPr>
          <w:rFonts w:ascii="Sylfaen" w:hAnsi="Sylfaen" w:cs="Sylfaen"/>
        </w:rPr>
        <w:tab/>
        <w:t>აეროდრომზე სატრანსპორტო საშუალებების ერთმანეთთან შეჯახება</w:t>
      </w:r>
      <w:r w:rsidR="00EE0F6A">
        <w:rPr>
          <w:rFonts w:ascii="Sylfaen" w:hAnsi="Sylfaen" w:cs="Sylfaen"/>
        </w:rPr>
        <w:t>.</w:t>
      </w:r>
    </w:p>
    <w:p w14:paraId="22B785C3"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2. საჰაერო ხომალდის მომსახურება ხმელეთზე</w:t>
      </w:r>
    </w:p>
    <w:p w14:paraId="7593567D" w14:textId="140FBB04"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ა) აეროდრომზე სხ-</w:t>
      </w:r>
      <w:r w:rsidR="00EE0F6A">
        <w:rPr>
          <w:rFonts w:ascii="Sylfaen" w:hAnsi="Sylfaen" w:cs="Sylfaen"/>
          <w:b/>
          <w:sz w:val="23"/>
          <w:szCs w:val="23"/>
        </w:rPr>
        <w:t>ი</w:t>
      </w:r>
      <w:r w:rsidRPr="004F18D6">
        <w:rPr>
          <w:rFonts w:ascii="Sylfaen" w:hAnsi="Sylfaen" w:cs="Sylfaen"/>
          <w:b/>
          <w:sz w:val="23"/>
          <w:szCs w:val="23"/>
        </w:rPr>
        <w:t>ს მომსახურებასთან დაკავშირებული საავიაციო მოვლენა</w:t>
      </w:r>
    </w:p>
    <w:p w14:paraId="3069F2A5"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შეჯახება ან სახიფათო მიახლოება ხმელეთზე ან ჰაერში სხვა საჰაერო ხომალდებთან, მიწის ზედაპირთან ან დაბრკოლებებთან;</w:t>
      </w:r>
    </w:p>
    <w:p w14:paraId="6B8E79E2"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არასანქცირებული შესვლა </w:t>
      </w:r>
      <w:proofErr w:type="spellStart"/>
      <w:r w:rsidRPr="00D72AD6">
        <w:rPr>
          <w:rFonts w:ascii="Sylfaen" w:hAnsi="Sylfaen" w:cs="Sylfaen"/>
        </w:rPr>
        <w:t>ადზ</w:t>
      </w:r>
      <w:proofErr w:type="spellEnd"/>
      <w:r w:rsidRPr="00D72AD6">
        <w:rPr>
          <w:rFonts w:ascii="Sylfaen" w:hAnsi="Sylfaen" w:cs="Sylfaen"/>
        </w:rPr>
        <w:t>-ზე ან სბ-ზე;</w:t>
      </w:r>
    </w:p>
    <w:p w14:paraId="53E6BA0D"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lastRenderedPageBreak/>
        <w:t>ა.გ</w:t>
      </w:r>
      <w:proofErr w:type="spellEnd"/>
      <w:r w:rsidRPr="00D72AD6">
        <w:rPr>
          <w:rFonts w:ascii="Sylfaen" w:hAnsi="Sylfaen" w:cs="Sylfaen"/>
        </w:rPr>
        <w:t xml:space="preserve">) </w:t>
      </w:r>
      <w:r>
        <w:rPr>
          <w:rFonts w:ascii="Sylfaen" w:hAnsi="Sylfaen" w:cs="Sylfaen"/>
        </w:rPr>
        <w:tab/>
      </w:r>
      <w:proofErr w:type="spellStart"/>
      <w:r w:rsidRPr="00D72AD6">
        <w:rPr>
          <w:rFonts w:ascii="Sylfaen" w:hAnsi="Sylfaen" w:cs="Sylfaen"/>
        </w:rPr>
        <w:t>ადზ</w:t>
      </w:r>
      <w:proofErr w:type="spellEnd"/>
      <w:r w:rsidRPr="00D72AD6">
        <w:rPr>
          <w:rFonts w:ascii="Sylfaen" w:hAnsi="Sylfaen" w:cs="Sylfaen"/>
        </w:rPr>
        <w:t>-დან ან სბ-დან გადასვლა;</w:t>
      </w:r>
    </w:p>
    <w:p w14:paraId="557C74BD" w14:textId="3A86376F"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ა.დ</w:t>
      </w:r>
      <w:proofErr w:type="spellEnd"/>
      <w:r w:rsidRPr="00D72AD6">
        <w:rPr>
          <w:rFonts w:ascii="Sylfaen" w:hAnsi="Sylfaen" w:cs="Sylfaen"/>
        </w:rPr>
        <w:t>)</w:t>
      </w:r>
      <w:r>
        <w:rPr>
          <w:rFonts w:ascii="Sylfaen" w:hAnsi="Sylfaen" w:cs="Sylfaen"/>
        </w:rPr>
        <w:tab/>
      </w:r>
      <w:r w:rsidRPr="00D72AD6">
        <w:rPr>
          <w:rFonts w:ascii="Sylfaen" w:hAnsi="Sylfaen" w:cs="Sylfaen"/>
        </w:rPr>
        <w:t>სხ-</w:t>
      </w:r>
      <w:r w:rsidR="00EE0F6A">
        <w:rPr>
          <w:rFonts w:ascii="Sylfaen" w:hAnsi="Sylfaen" w:cs="Sylfaen"/>
        </w:rPr>
        <w:t>ი</w:t>
      </w:r>
      <w:r w:rsidRPr="00D72AD6">
        <w:rPr>
          <w:rFonts w:ascii="Sylfaen" w:hAnsi="Sylfaen" w:cs="Sylfaen"/>
        </w:rPr>
        <w:t>ს კონსტრუქციის, სისტემის და მოწყობილობების მნიშვნელოვანი დაბინძურება, რაც გამოწვეულია გადასატანი ბარგით, ფოსტით ან ტვირთით;</w:t>
      </w:r>
    </w:p>
    <w:p w14:paraId="229765B5"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ა.ე</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საჰაერო ხომალდის ბუქსირზე აყვანის, უკუსვლის ან მიმოსვლისას სატრანსპორტო საშუალების, მოწყობილობების ან პირების მიერ დაბრკოლების შექმნა;</w:t>
      </w:r>
    </w:p>
    <w:p w14:paraId="25258B93"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ა.ვ</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უცხო ობიექტი აეროდრომის სამანევრო არეში, რაც საფრთხეს უქმნის ან შეიძლება შეუქმნას სხ-ს, მასზე მყოფ პირებს ან სხვა პირებს;</w:t>
      </w:r>
    </w:p>
    <w:p w14:paraId="2C68506F"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ა.ზ</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მგზავრის ან არაუფლებამოსილი პირის უმეთვალყურეოდ დატოვება ბაქანზე;</w:t>
      </w:r>
    </w:p>
    <w:p w14:paraId="38E2777C"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ა.თ</w:t>
      </w:r>
      <w:proofErr w:type="spellEnd"/>
      <w:r w:rsidRPr="00D72AD6">
        <w:rPr>
          <w:rFonts w:ascii="Sylfaen" w:hAnsi="Sylfaen" w:cs="Sylfaen"/>
        </w:rPr>
        <w:t xml:space="preserve">) ხანძარი, კვამლი, აფეთქება აეროდრომის შენობა-ნაგებობებში, მის შემოგარენსა და </w:t>
      </w:r>
      <w:proofErr w:type="spellStart"/>
      <w:r w:rsidRPr="00D72AD6">
        <w:rPr>
          <w:rFonts w:ascii="Sylfaen" w:hAnsi="Sylfaen" w:cs="Sylfaen"/>
        </w:rPr>
        <w:t>აღჭურვილობებში</w:t>
      </w:r>
      <w:proofErr w:type="spellEnd"/>
      <w:r w:rsidRPr="00D72AD6">
        <w:rPr>
          <w:rFonts w:ascii="Sylfaen" w:hAnsi="Sylfaen" w:cs="Sylfaen"/>
        </w:rPr>
        <w:t>, რამაც გამოიწვია ან შეიძლება გამოეწვია სხ-ს, მასზე მყოფი პირების ან სხვა პირების საფრთხე;</w:t>
      </w:r>
    </w:p>
    <w:p w14:paraId="630E9C9F" w14:textId="20E58B16"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ა.ი</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აეროდრომზე ფრენის უსაფრთხოების უზრუნველყოფასთან დაკავშირებული საავიაციო მოვლენები (მაგალითად, აეროდრომის ტერიტორიაზე არასანქცირებული შეღწევა, საბოტაჟი, აფეთქების მუქარა)</w:t>
      </w:r>
      <w:r w:rsidR="00EE0F6A">
        <w:rPr>
          <w:rFonts w:ascii="Sylfaen" w:hAnsi="Sylfaen" w:cs="Sylfaen"/>
        </w:rPr>
        <w:t>;</w:t>
      </w:r>
    </w:p>
    <w:p w14:paraId="429B7207"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ბ) მომსახურების ან ფუნქციების განხორციელების ხარისხის გაუარესება ან სრულად შეწყვეტა</w:t>
      </w:r>
    </w:p>
    <w:p w14:paraId="60725075"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კავშირის დაკარგვა ან მტყუნება სხ-თან, სატრანსპორტო საშუალებასთან, საჰაერო მოძრაობის მომსახურების პუნქტთან ან ბაქანზე საქმიანობის ორგანიზების პუნქტთან;</w:t>
      </w:r>
    </w:p>
    <w:p w14:paraId="1C857126"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ბ.ბ</w:t>
      </w:r>
      <w:proofErr w:type="spellEnd"/>
      <w:r w:rsidRPr="00D72AD6">
        <w:rPr>
          <w:rFonts w:ascii="Sylfaen" w:hAnsi="Sylfaen" w:cs="Sylfaen"/>
        </w:rPr>
        <w:t xml:space="preserve">) </w:t>
      </w:r>
      <w:r>
        <w:rPr>
          <w:rFonts w:ascii="Sylfaen" w:hAnsi="Sylfaen" w:cs="Sylfaen"/>
        </w:rPr>
        <w:tab/>
      </w:r>
      <w:proofErr w:type="spellStart"/>
      <w:r w:rsidRPr="00D72AD6">
        <w:rPr>
          <w:rFonts w:ascii="Sylfaen" w:hAnsi="Sylfaen" w:cs="Sylfaen"/>
        </w:rPr>
        <w:t>სააეროდრომო</w:t>
      </w:r>
      <w:proofErr w:type="spellEnd"/>
      <w:r w:rsidRPr="00D72AD6">
        <w:rPr>
          <w:rFonts w:ascii="Sylfaen" w:hAnsi="Sylfaen" w:cs="Sylfaen"/>
        </w:rPr>
        <w:t xml:space="preserve"> მოწყობილობის ან სისტემის მნიშვნელოვანი დაზიანება, გაუმართაობა ან დეფექტი, რამაც საფრთხის ქვეშ დააყენა ან შეიძლება საფრთხე შეექმნა სხ-ს ან მასზე მყოფი პირებისთვის;</w:t>
      </w:r>
    </w:p>
    <w:p w14:paraId="46526DB6" w14:textId="517089F4"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ბ.გ</w:t>
      </w:r>
      <w:proofErr w:type="spellEnd"/>
      <w:r>
        <w:rPr>
          <w:rFonts w:ascii="Sylfaen" w:hAnsi="Sylfaen" w:cs="Sylfaen"/>
        </w:rPr>
        <w:t>)</w:t>
      </w:r>
      <w:r>
        <w:rPr>
          <w:rFonts w:ascii="Sylfaen" w:hAnsi="Sylfaen" w:cs="Sylfaen"/>
        </w:rPr>
        <w:tab/>
      </w:r>
      <w:r w:rsidRPr="00D72AD6">
        <w:rPr>
          <w:rFonts w:ascii="Sylfaen" w:hAnsi="Sylfaen" w:cs="Sylfaen"/>
        </w:rPr>
        <w:t xml:space="preserve">მნიშვნელოვანი ხარვეზები </w:t>
      </w:r>
      <w:proofErr w:type="spellStart"/>
      <w:r w:rsidRPr="00D72AD6">
        <w:rPr>
          <w:rFonts w:ascii="Sylfaen" w:hAnsi="Sylfaen" w:cs="Sylfaen"/>
        </w:rPr>
        <w:t>სააეროდრომო</w:t>
      </w:r>
      <w:proofErr w:type="spellEnd"/>
      <w:r w:rsidRPr="00D72AD6">
        <w:rPr>
          <w:rFonts w:ascii="Sylfaen" w:hAnsi="Sylfaen" w:cs="Sylfaen"/>
        </w:rPr>
        <w:t xml:space="preserve"> განათების, მარკირების ან ნიშნების განთავსებაში</w:t>
      </w:r>
      <w:r w:rsidR="00EE0F6A">
        <w:rPr>
          <w:rFonts w:ascii="Sylfaen" w:hAnsi="Sylfaen" w:cs="Sylfaen"/>
        </w:rPr>
        <w:t>;</w:t>
      </w:r>
    </w:p>
    <w:p w14:paraId="6347ADB7" w14:textId="77777777" w:rsidR="00AF202C" w:rsidRPr="004F18D6" w:rsidRDefault="00AF202C" w:rsidP="00AF202C">
      <w:pPr>
        <w:jc w:val="both"/>
        <w:rPr>
          <w:rFonts w:ascii="Sylfaen" w:hAnsi="Sylfaen" w:cs="Sylfaen"/>
          <w:sz w:val="23"/>
          <w:szCs w:val="23"/>
        </w:rPr>
      </w:pPr>
    </w:p>
    <w:p w14:paraId="4FE03413" w14:textId="65693938"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გ) განსაკუთრებული საავიაციო მოვლენები, სხ-</w:t>
      </w:r>
      <w:r w:rsidR="00EE0F6A">
        <w:rPr>
          <w:rFonts w:ascii="Sylfaen" w:hAnsi="Sylfaen" w:cs="Sylfaen"/>
          <w:b/>
          <w:sz w:val="23"/>
          <w:szCs w:val="23"/>
        </w:rPr>
        <w:t>ი</w:t>
      </w:r>
      <w:r w:rsidRPr="004F18D6">
        <w:rPr>
          <w:rFonts w:ascii="Sylfaen" w:hAnsi="Sylfaen" w:cs="Sylfaen"/>
          <w:b/>
          <w:sz w:val="23"/>
          <w:szCs w:val="23"/>
        </w:rPr>
        <w:t>ს სახმელეთო მომსახურებასთან დაკავშირებით</w:t>
      </w:r>
    </w:p>
    <w:p w14:paraId="673A9AA3"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მგზავრების ჩასხდომის, ბარგის, ფოსტის, ტვირთის ჩატვირთვის არასათანადო დამუშავება ან ორგანიზება, რამაც შესაძლოა მნიშვნელოვანი გავლენა იქონიოს საჰაერო ხომალდის მასაზე და/ან </w:t>
      </w:r>
      <w:proofErr w:type="spellStart"/>
      <w:r w:rsidRPr="00D72AD6">
        <w:rPr>
          <w:rFonts w:ascii="Sylfaen" w:hAnsi="Sylfaen" w:cs="Sylfaen"/>
        </w:rPr>
        <w:t>გაწონასწორებაზე</w:t>
      </w:r>
      <w:proofErr w:type="spellEnd"/>
      <w:r w:rsidRPr="00D72AD6">
        <w:rPr>
          <w:rFonts w:ascii="Sylfaen" w:hAnsi="Sylfaen" w:cs="Sylfaen"/>
        </w:rPr>
        <w:t xml:space="preserve"> (მათ შორის, გამოიწვიოს მნიშვნელოვანი უზუსტობა შემაჯამებელი ჩატვირთვის გაანგარიშებაში);</w:t>
      </w:r>
    </w:p>
    <w:p w14:paraId="4E4B41F8"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ტრაპის</w:t>
      </w:r>
      <w:r>
        <w:rPr>
          <w:rFonts w:ascii="Sylfaen" w:hAnsi="Sylfaen" w:cs="Sylfaen"/>
        </w:rPr>
        <w:t>/სამგზავრო ხიდების</w:t>
      </w:r>
      <w:r w:rsidRPr="00D72AD6">
        <w:rPr>
          <w:rFonts w:ascii="Sylfaen" w:hAnsi="Sylfaen" w:cs="Sylfaen"/>
        </w:rPr>
        <w:t xml:space="preserve"> მოშორება, რამაც საფრთხე შეუქმნა საჰაერო ხომალდზე მყოფ პირებს;</w:t>
      </w:r>
    </w:p>
    <w:p w14:paraId="382EB05E"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გ.გ</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ბარგის, ფოსტის ან ტვირთის არასწორი ჩატვირთვა ან დამაგრება, რამაც შესაძლოა საფრთხე შეუქმნას საჰაერო ხომალდს, სხ-ზე დამონტაჟებულ მოწყობილობას ან ბორტზე მყოფ პირებს ან შეაფერხოს საავარიო ევაკუაცია;</w:t>
      </w:r>
    </w:p>
    <w:p w14:paraId="7230E7DA" w14:textId="70FF693B"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გ.დ</w:t>
      </w:r>
      <w:proofErr w:type="spellEnd"/>
      <w:r w:rsidRPr="00D72AD6">
        <w:rPr>
          <w:rFonts w:ascii="Sylfaen" w:hAnsi="Sylfaen" w:cs="Sylfaen"/>
        </w:rPr>
        <w:t xml:space="preserve">) </w:t>
      </w:r>
      <w:r>
        <w:rPr>
          <w:rFonts w:ascii="Sylfaen" w:hAnsi="Sylfaen" w:cs="Sylfaen"/>
        </w:rPr>
        <w:tab/>
      </w:r>
      <w:r w:rsidRPr="009515D6">
        <w:rPr>
          <w:rFonts w:ascii="Sylfaen" w:hAnsi="Sylfaen" w:cs="Sylfaen"/>
        </w:rPr>
        <w:t xml:space="preserve">სახიფათო ტვირთის გადაზიდვა, გადაზიდვის მცდელობა ან დამუშავება, რამაც საფრთხე შეუქმნა ან შეიძლება შეექმნა სხ-ს ექსპლუატაციისთვის ან გამოიწვია სახიფათო ვითარება (მაგალითად: სახიფათო ტვირთებთან დაკავშირებული ინციდენტი ან საავიაციო შემთხვევა, </w:t>
      </w:r>
      <w:r w:rsidRPr="009515D6">
        <w:rPr>
          <w:rFonts w:ascii="Sylfaen" w:hAnsi="Sylfaen" w:cs="Sylfaen"/>
        </w:rPr>
        <w:lastRenderedPageBreak/>
        <w:t>არადეკლარირებული და არასწორად დეკლარირებული სახიფათო ტვირთების აღმოჩენა - იკაო-ს ტექნიკური ინსტრუქციების განმარტების შესაბამისად)</w:t>
      </w:r>
      <w:r w:rsidR="00EE0F6A">
        <w:rPr>
          <w:rFonts w:ascii="Sylfaen" w:hAnsi="Sylfaen" w:cs="Sylfaen"/>
        </w:rPr>
        <w:t>;</w:t>
      </w:r>
    </w:p>
    <w:p w14:paraId="593B9100"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გ.ე</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შეუსაბამობა </w:t>
      </w:r>
      <w:proofErr w:type="spellStart"/>
      <w:r w:rsidRPr="00D72AD6">
        <w:rPr>
          <w:rFonts w:ascii="Sylfaen" w:hAnsi="Sylfaen" w:cs="Sylfaen"/>
        </w:rPr>
        <w:t>მგზავრისადმი</w:t>
      </w:r>
      <w:proofErr w:type="spellEnd"/>
      <w:r w:rsidRPr="00D72AD6">
        <w:rPr>
          <w:rFonts w:ascii="Sylfaen" w:hAnsi="Sylfaen" w:cs="Sylfaen"/>
        </w:rPr>
        <w:t xml:space="preserve"> ბარგის კუთვნილების დადგენის პროცედურაში;</w:t>
      </w:r>
    </w:p>
    <w:p w14:paraId="5D36A21D" w14:textId="1174FB5E"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გ.ვ</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სხ-</w:t>
      </w:r>
      <w:r w:rsidR="00EE0F6A">
        <w:rPr>
          <w:rFonts w:ascii="Sylfaen" w:hAnsi="Sylfaen" w:cs="Sylfaen"/>
        </w:rPr>
        <w:t>ი</w:t>
      </w:r>
      <w:r w:rsidRPr="00D72AD6">
        <w:rPr>
          <w:rFonts w:ascii="Sylfaen" w:hAnsi="Sylfaen" w:cs="Sylfaen"/>
        </w:rPr>
        <w:t xml:space="preserve">ს სახმელეთო მომსახურების პროცედურების დაუცველობა, </w:t>
      </w:r>
      <w:r>
        <w:rPr>
          <w:rFonts w:ascii="Sylfaen" w:hAnsi="Sylfaen" w:cs="Sylfaen"/>
        </w:rPr>
        <w:t>კე</w:t>
      </w:r>
      <w:r w:rsidRPr="00D72AD6">
        <w:rPr>
          <w:rFonts w:ascii="Sylfaen" w:hAnsi="Sylfaen" w:cs="Sylfaen"/>
        </w:rPr>
        <w:t xml:space="preserve">რძოდ, </w:t>
      </w:r>
      <w:proofErr w:type="spellStart"/>
      <w:r w:rsidRPr="00D72AD6">
        <w:rPr>
          <w:rFonts w:ascii="Sylfaen" w:hAnsi="Sylfaen" w:cs="Sylfaen"/>
        </w:rPr>
        <w:t>შემოყინვის</w:t>
      </w:r>
      <w:proofErr w:type="spellEnd"/>
      <w:r w:rsidRPr="00D72AD6">
        <w:rPr>
          <w:rFonts w:ascii="Sylfaen" w:hAnsi="Sylfaen" w:cs="Sylfaen"/>
        </w:rPr>
        <w:t xml:space="preserve"> საწინააღმდეგო დამუშავება, საწვავით გაწყობა ან ჩატვირთვა-გადმოტვირთვა, მათ შორის, მოწყობილობის არასწორი განთავსება და აღება;</w:t>
      </w:r>
    </w:p>
    <w:p w14:paraId="13F608B5"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გ.ზ</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საწვავით გაწყობისას საწვავის მნიშვნელოვანი დაღვრა;</w:t>
      </w:r>
    </w:p>
    <w:p w14:paraId="60B8B6E2" w14:textId="4FDBED3C"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გ.თ</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არასწორი რაოდენობის საწვავით გაწყობა, რამაც შესაძლოა მნიშვნელოვანი გავლენა იქონიოს საჰაერო ხომალდის რესურსზე, საფრენოსნო მახასიათებლებზე, სხ-</w:t>
      </w:r>
      <w:r w:rsidR="00EE0F6A">
        <w:rPr>
          <w:rFonts w:ascii="Sylfaen" w:hAnsi="Sylfaen" w:cs="Sylfaen"/>
        </w:rPr>
        <w:t>ი</w:t>
      </w:r>
      <w:r w:rsidRPr="00D72AD6">
        <w:rPr>
          <w:rFonts w:ascii="Sylfaen" w:hAnsi="Sylfaen" w:cs="Sylfaen"/>
        </w:rPr>
        <w:t>ს წონასწორობაზე ან კონსტრუქციის სიმყარეზე;</w:t>
      </w:r>
    </w:p>
    <w:p w14:paraId="294CDF9C"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გ.ი</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დაბინძურებული ან შეუსაბამო ტიპის საწვავის ან სხვა მნიშვნელოვანი სითხეების ჩასხმა (მათ შორის, ჟანგბადი, აზოტი, ზეთი და სასმელი წყალი);</w:t>
      </w:r>
    </w:p>
    <w:p w14:paraId="052B1F8B" w14:textId="4328F774"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გ.კ</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სხ-</w:t>
      </w:r>
      <w:r w:rsidR="00EE0F6A">
        <w:rPr>
          <w:rFonts w:ascii="Sylfaen" w:hAnsi="Sylfaen" w:cs="Sylfaen"/>
        </w:rPr>
        <w:t>ი</w:t>
      </w:r>
      <w:r w:rsidRPr="00D72AD6">
        <w:rPr>
          <w:rFonts w:ascii="Sylfaen" w:hAnsi="Sylfaen" w:cs="Sylfaen"/>
        </w:rPr>
        <w:t xml:space="preserve">ს მომსახურებისთვის საჭირო სახმელეთო მოწყობილობის მწყობრიდან გამოსვლა, გაუმართაობა ან დეფექტი, რის შედეგადაც ზიანდება აბ შეიძლება დაზიანდეს სხ (მაგალითად: საბუქსირე შტანგა ან </w:t>
      </w:r>
      <w:proofErr w:type="spellStart"/>
      <w:r w:rsidRPr="00D72AD6">
        <w:rPr>
          <w:rFonts w:ascii="Sylfaen" w:hAnsi="Sylfaen" w:cs="Sylfaen"/>
        </w:rPr>
        <w:t>სააეროდრომო</w:t>
      </w:r>
      <w:proofErr w:type="spellEnd"/>
      <w:r w:rsidRPr="00D72AD6">
        <w:rPr>
          <w:rFonts w:ascii="Sylfaen" w:hAnsi="Sylfaen" w:cs="Sylfaen"/>
        </w:rPr>
        <w:t xml:space="preserve"> </w:t>
      </w:r>
      <w:proofErr w:type="spellStart"/>
      <w:r w:rsidRPr="00D72AD6">
        <w:rPr>
          <w:rFonts w:ascii="Sylfaen" w:hAnsi="Sylfaen" w:cs="Sylfaen"/>
        </w:rPr>
        <w:t>ელექტროკვების</w:t>
      </w:r>
      <w:proofErr w:type="spellEnd"/>
      <w:r w:rsidRPr="00D72AD6">
        <w:rPr>
          <w:rFonts w:ascii="Sylfaen" w:hAnsi="Sylfaen" w:cs="Sylfaen"/>
        </w:rPr>
        <w:t xml:space="preserve"> აგრეგატი);</w:t>
      </w:r>
    </w:p>
    <w:p w14:paraId="6265CFFE"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გ.ლ</w:t>
      </w:r>
      <w:proofErr w:type="spellEnd"/>
      <w:r w:rsidRPr="00D72AD6">
        <w:rPr>
          <w:rFonts w:ascii="Sylfaen" w:hAnsi="Sylfaen" w:cs="Sylfaen"/>
        </w:rPr>
        <w:t>)</w:t>
      </w:r>
      <w:r>
        <w:rPr>
          <w:rFonts w:ascii="Sylfaen" w:hAnsi="Sylfaen" w:cs="Sylfaen"/>
        </w:rPr>
        <w:tab/>
      </w:r>
      <w:proofErr w:type="spellStart"/>
      <w:r w:rsidRPr="00D72AD6">
        <w:rPr>
          <w:rFonts w:ascii="Sylfaen" w:hAnsi="Sylfaen" w:cs="Sylfaen"/>
        </w:rPr>
        <w:t>შემოყინვის</w:t>
      </w:r>
      <w:proofErr w:type="spellEnd"/>
      <w:r w:rsidRPr="00D72AD6">
        <w:rPr>
          <w:rFonts w:ascii="Sylfaen" w:hAnsi="Sylfaen" w:cs="Sylfaen"/>
        </w:rPr>
        <w:t xml:space="preserve"> საწინააღმდეგო ღონისძიებების არასწორი ან არასრულყოფილი განხორციელება ან განუხორციელებლობა;</w:t>
      </w:r>
    </w:p>
    <w:p w14:paraId="76E91B76" w14:textId="15AA031F"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გ.მ</w:t>
      </w:r>
      <w:proofErr w:type="spellEnd"/>
      <w:r>
        <w:rPr>
          <w:rFonts w:ascii="Sylfaen" w:hAnsi="Sylfaen" w:cs="Sylfaen"/>
        </w:rPr>
        <w:t>)</w:t>
      </w:r>
      <w:r>
        <w:rPr>
          <w:rFonts w:ascii="Sylfaen" w:hAnsi="Sylfaen" w:cs="Sylfaen"/>
        </w:rPr>
        <w:tab/>
      </w:r>
      <w:r w:rsidRPr="00D72AD6">
        <w:rPr>
          <w:rFonts w:ascii="Sylfaen" w:hAnsi="Sylfaen" w:cs="Sylfaen"/>
        </w:rPr>
        <w:t>სხ-</w:t>
      </w:r>
      <w:r w:rsidR="00EE0F6A">
        <w:rPr>
          <w:rFonts w:ascii="Sylfaen" w:hAnsi="Sylfaen" w:cs="Sylfaen"/>
        </w:rPr>
        <w:t>ი</w:t>
      </w:r>
      <w:r w:rsidRPr="00D72AD6">
        <w:rPr>
          <w:rFonts w:ascii="Sylfaen" w:hAnsi="Sylfaen" w:cs="Sylfaen"/>
        </w:rPr>
        <w:t xml:space="preserve">ს დაზიანება სახმელეთო მომსახურების მოწყობილობით ან სატრანსპორტო საშუალებით, მათ შორის ადრინდელი </w:t>
      </w:r>
      <w:proofErr w:type="spellStart"/>
      <w:r w:rsidRPr="00D72AD6">
        <w:rPr>
          <w:rFonts w:ascii="Sylfaen" w:hAnsi="Sylfaen" w:cs="Sylfaen"/>
        </w:rPr>
        <w:t>განუცხადებელი</w:t>
      </w:r>
      <w:proofErr w:type="spellEnd"/>
      <w:r w:rsidRPr="00D72AD6">
        <w:rPr>
          <w:rFonts w:ascii="Sylfaen" w:hAnsi="Sylfaen" w:cs="Sylfaen"/>
        </w:rPr>
        <w:t xml:space="preserve"> დაზიანება;</w:t>
      </w:r>
    </w:p>
    <w:p w14:paraId="67CF760D" w14:textId="364677E8"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გ.ნ</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საავიაციო მოვლენა, როდესაც პერსონალის მოქმედებამ გამოიწვია ან შეიძლება გამოეწვია საავიაციო შემთხვევ</w:t>
      </w:r>
      <w:r>
        <w:rPr>
          <w:rFonts w:ascii="Sylfaen" w:hAnsi="Sylfaen" w:cs="Sylfaen"/>
        </w:rPr>
        <w:t>ა</w:t>
      </w:r>
      <w:r w:rsidRPr="00D72AD6">
        <w:rPr>
          <w:rFonts w:ascii="Sylfaen" w:hAnsi="Sylfaen" w:cs="Sylfaen"/>
        </w:rPr>
        <w:t xml:space="preserve"> ან სერიოზული ინციდენტი.</w:t>
      </w:r>
    </w:p>
    <w:p w14:paraId="1CF0B80D" w14:textId="77777777" w:rsidR="00AF202C" w:rsidRPr="004F18D6" w:rsidRDefault="00AF202C" w:rsidP="00AF202C">
      <w:pPr>
        <w:pStyle w:val="IntenseQuote"/>
        <w:ind w:left="0" w:right="33"/>
        <w:rPr>
          <w:rFonts w:ascii="Sylfaen" w:hAnsi="Sylfaen" w:cs="Sylfaen"/>
          <w:sz w:val="23"/>
          <w:szCs w:val="23"/>
        </w:rPr>
      </w:pPr>
      <w:r w:rsidRPr="004F18D6">
        <w:rPr>
          <w:rFonts w:ascii="Sylfaen" w:hAnsi="Sylfaen" w:cs="Sylfaen"/>
          <w:sz w:val="23"/>
          <w:szCs w:val="23"/>
        </w:rPr>
        <w:lastRenderedPageBreak/>
        <w:t>მსუბუქი ავიაციის ფრენებთან დაკავშირებული საავიაციო მოვლენები, მათ შორის, პლანერები და ჰაერზე მსუბუქი საფრენი აპარატები</w:t>
      </w:r>
      <w:r>
        <w:rPr>
          <w:rFonts w:ascii="Sylfaen" w:hAnsi="Sylfaen" w:cs="Sylfaen"/>
          <w:sz w:val="23"/>
          <w:szCs w:val="23"/>
        </w:rPr>
        <w:t>ს კატეგორია</w:t>
      </w:r>
    </w:p>
    <w:p w14:paraId="59D190B4"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 xml:space="preserve">1. მსუბუქი  საჰაერო ხომალდები, </w:t>
      </w:r>
      <w:proofErr w:type="spellStart"/>
      <w:r w:rsidRPr="004F18D6">
        <w:rPr>
          <w:rFonts w:ascii="Sylfaen" w:hAnsi="Sylfaen" w:cs="Sylfaen"/>
          <w:b/>
          <w:sz w:val="23"/>
          <w:szCs w:val="23"/>
        </w:rPr>
        <w:t>პლანერების</w:t>
      </w:r>
      <w:proofErr w:type="spellEnd"/>
      <w:r w:rsidRPr="004F18D6">
        <w:rPr>
          <w:rFonts w:ascii="Sylfaen" w:hAnsi="Sylfaen" w:cs="Sylfaen"/>
          <w:b/>
          <w:sz w:val="23"/>
          <w:szCs w:val="23"/>
        </w:rPr>
        <w:t xml:space="preserve"> და ჰაერზე </w:t>
      </w:r>
      <w:r>
        <w:rPr>
          <w:rFonts w:ascii="Sylfaen" w:hAnsi="Sylfaen" w:cs="Sylfaen"/>
          <w:b/>
          <w:sz w:val="23"/>
          <w:szCs w:val="23"/>
        </w:rPr>
        <w:t>მსუბუქი</w:t>
      </w:r>
      <w:r w:rsidRPr="004F18D6">
        <w:rPr>
          <w:rFonts w:ascii="Sylfaen" w:hAnsi="Sylfaen" w:cs="Sylfaen"/>
          <w:b/>
          <w:sz w:val="23"/>
          <w:szCs w:val="23"/>
        </w:rPr>
        <w:t xml:space="preserve"> საფრენის აპარატების გარდა</w:t>
      </w:r>
    </w:p>
    <w:p w14:paraId="57A93C41"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ა) ფრენების წარმოება</w:t>
      </w:r>
    </w:p>
    <w:p w14:paraId="127974EA"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მართვის მოულოდნელი დაკარგვა;</w:t>
      </w:r>
    </w:p>
    <w:p w14:paraId="5886ECAE"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დაფრენის დადგენილი არეს მიღმა დაფრენა;</w:t>
      </w:r>
    </w:p>
    <w:p w14:paraId="4B32A77A"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ა.გ</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ჩვეულ პირობებში აფრენის, სიმაღლის აღების ან დაფრენისას სხ-ის დადგენილი მახასიათებლების უზრუნველყოფის შეუძლებლობა ან მცდარი უზრუნველყოფა;</w:t>
      </w:r>
    </w:p>
    <w:p w14:paraId="714FCC1C"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ა.დ</w:t>
      </w:r>
      <w:proofErr w:type="spellEnd"/>
      <w:r w:rsidRPr="00D72AD6">
        <w:rPr>
          <w:rFonts w:ascii="Sylfaen" w:hAnsi="Sylfaen" w:cs="Sylfaen"/>
        </w:rPr>
        <w:t>)</w:t>
      </w:r>
      <w:r>
        <w:rPr>
          <w:rFonts w:ascii="Sylfaen" w:hAnsi="Sylfaen" w:cs="Sylfaen"/>
        </w:rPr>
        <w:tab/>
      </w:r>
      <w:r w:rsidRPr="00D72AD6">
        <w:rPr>
          <w:rFonts w:ascii="Sylfaen" w:hAnsi="Sylfaen" w:cs="Sylfaen"/>
        </w:rPr>
        <w:t xml:space="preserve">არასანქცირებული შესვლა </w:t>
      </w:r>
      <w:proofErr w:type="spellStart"/>
      <w:r w:rsidRPr="00D72AD6">
        <w:rPr>
          <w:rFonts w:ascii="Sylfaen" w:hAnsi="Sylfaen" w:cs="Sylfaen"/>
        </w:rPr>
        <w:t>ადზ</w:t>
      </w:r>
      <w:proofErr w:type="spellEnd"/>
      <w:r w:rsidRPr="00D72AD6">
        <w:rPr>
          <w:rFonts w:ascii="Sylfaen" w:hAnsi="Sylfaen" w:cs="Sylfaen"/>
        </w:rPr>
        <w:t>-ზე;</w:t>
      </w:r>
    </w:p>
    <w:p w14:paraId="1D563161" w14:textId="4872C93C"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ა.ე</w:t>
      </w:r>
      <w:proofErr w:type="spellEnd"/>
      <w:r w:rsidRPr="00D72AD6">
        <w:rPr>
          <w:rFonts w:ascii="Sylfaen" w:hAnsi="Sylfaen" w:cs="Sylfaen"/>
        </w:rPr>
        <w:t xml:space="preserve">) </w:t>
      </w:r>
      <w:r>
        <w:rPr>
          <w:rFonts w:ascii="Sylfaen" w:hAnsi="Sylfaen" w:cs="Sylfaen"/>
        </w:rPr>
        <w:tab/>
      </w:r>
      <w:proofErr w:type="spellStart"/>
      <w:r w:rsidRPr="00D72AD6">
        <w:rPr>
          <w:rFonts w:ascii="Sylfaen" w:hAnsi="Sylfaen" w:cs="Sylfaen"/>
        </w:rPr>
        <w:t>ადზ</w:t>
      </w:r>
      <w:proofErr w:type="spellEnd"/>
      <w:r w:rsidRPr="00D72AD6">
        <w:rPr>
          <w:rFonts w:ascii="Sylfaen" w:hAnsi="Sylfaen" w:cs="Sylfaen"/>
        </w:rPr>
        <w:t>-</w:t>
      </w:r>
      <w:r w:rsidR="00EE0F6A">
        <w:rPr>
          <w:rFonts w:ascii="Sylfaen" w:hAnsi="Sylfaen" w:cs="Sylfaen"/>
        </w:rPr>
        <w:t>ი</w:t>
      </w:r>
      <w:r w:rsidRPr="00D72AD6">
        <w:rPr>
          <w:rFonts w:ascii="Sylfaen" w:hAnsi="Sylfaen" w:cs="Sylfaen"/>
        </w:rPr>
        <w:t>ს საზღვრებიდან გადასვლა;</w:t>
      </w:r>
    </w:p>
    <w:p w14:paraId="0EB11C99"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ა.ვ</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საფრენად ვარგისობის გარეშე სხ-ის ფრენა ან სხ-ის ფრენა, რომლის გაფრენისწინა მომზადება დაუსრულებელია, რამაც საფრთხე შეუქმნა ან შეიძლება საფრთხე შექმნოდა სხ-ის, მასზე მყოფ პირებს ან სხვა პირებს;</w:t>
      </w:r>
    </w:p>
    <w:p w14:paraId="3BA2E290"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ა.ზ</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სხ-ის </w:t>
      </w:r>
      <w:proofErr w:type="spellStart"/>
      <w:r w:rsidRPr="00D72AD6">
        <w:rPr>
          <w:rFonts w:ascii="Sylfaen" w:hAnsi="Sylfaen" w:cs="Sylfaen"/>
        </w:rPr>
        <w:t>განუზრახავი</w:t>
      </w:r>
      <w:proofErr w:type="spellEnd"/>
      <w:r w:rsidRPr="00D72AD6">
        <w:rPr>
          <w:rFonts w:ascii="Sylfaen" w:hAnsi="Sylfaen" w:cs="Sylfaen"/>
        </w:rPr>
        <w:t xml:space="preserve"> შესვლა რთულ </w:t>
      </w:r>
      <w:proofErr w:type="spellStart"/>
      <w:r w:rsidRPr="00D72AD6">
        <w:rPr>
          <w:rFonts w:ascii="Sylfaen" w:hAnsi="Sylfaen" w:cs="Sylfaen"/>
        </w:rPr>
        <w:t>მეტეოპირობებში</w:t>
      </w:r>
      <w:proofErr w:type="spellEnd"/>
      <w:r w:rsidRPr="00D72AD6">
        <w:rPr>
          <w:rFonts w:ascii="Sylfaen" w:hAnsi="Sylfaen" w:cs="Sylfaen"/>
        </w:rPr>
        <w:t xml:space="preserve">, რომელიც სერტიფიცირებული არ არის </w:t>
      </w:r>
      <w:proofErr w:type="spellStart"/>
      <w:r w:rsidRPr="00D72AD6">
        <w:rPr>
          <w:rFonts w:ascii="Sylfaen" w:hAnsi="Sylfaen" w:cs="Sylfaen"/>
        </w:rPr>
        <w:t>სფწ</w:t>
      </w:r>
      <w:proofErr w:type="spellEnd"/>
      <w:r w:rsidRPr="00D72AD6">
        <w:rPr>
          <w:rFonts w:ascii="Sylfaen" w:hAnsi="Sylfaen" w:cs="Sylfaen"/>
        </w:rPr>
        <w:t>-ით (</w:t>
      </w:r>
      <w:proofErr w:type="spellStart"/>
      <w:r w:rsidRPr="00D72AD6">
        <w:rPr>
          <w:rFonts w:ascii="Sylfaen" w:hAnsi="Sylfaen" w:cs="Sylfaen"/>
        </w:rPr>
        <w:t>სახელსაწყო</w:t>
      </w:r>
      <w:proofErr w:type="spellEnd"/>
      <w:r w:rsidRPr="00D72AD6">
        <w:rPr>
          <w:rFonts w:ascii="Sylfaen" w:hAnsi="Sylfaen" w:cs="Sylfaen"/>
        </w:rPr>
        <w:t xml:space="preserve"> ფრენის წესები) ან მზად არ არის </w:t>
      </w:r>
      <w:proofErr w:type="spellStart"/>
      <w:r w:rsidRPr="00D72AD6">
        <w:rPr>
          <w:rFonts w:ascii="Sylfaen" w:hAnsi="Sylfaen" w:cs="Sylfaen"/>
        </w:rPr>
        <w:t>სფწ</w:t>
      </w:r>
      <w:proofErr w:type="spellEnd"/>
      <w:r w:rsidRPr="00D72AD6">
        <w:rPr>
          <w:rFonts w:ascii="Sylfaen" w:hAnsi="Sylfaen" w:cs="Sylfaen"/>
        </w:rPr>
        <w:t>-ით ფრენისთვის, რამაც საფრთხე შეუქმნა ან შეიძლება საფრთხე შექმნოდა სხ-ს, მასზე მყოფ პირებს ან სხვა პირებს;</w:t>
      </w:r>
    </w:p>
    <w:p w14:paraId="72DA8500"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ა.თ</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ტვირთის უნებლიე ჩამოგდება;</w:t>
      </w:r>
    </w:p>
    <w:p w14:paraId="442D5746"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ბ) ტექნიკური საავიაციო მოვლენები</w:t>
      </w:r>
    </w:p>
    <w:p w14:paraId="1A79DF17"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უჩვეულოდ ძლიერი ვიბრაცია (მაგალითად, საჰაერო ხრახნის ვიბრაცია, მართვის ზედაპირის, ან </w:t>
      </w:r>
      <w:proofErr w:type="spellStart"/>
      <w:r w:rsidRPr="00D72AD6">
        <w:rPr>
          <w:rFonts w:ascii="Sylfaen" w:hAnsi="Sylfaen" w:cs="Sylfaen"/>
        </w:rPr>
        <w:t>ელერონის</w:t>
      </w:r>
      <w:proofErr w:type="spellEnd"/>
      <w:r w:rsidRPr="00D72AD6">
        <w:rPr>
          <w:rFonts w:ascii="Sylfaen" w:hAnsi="Sylfaen" w:cs="Sylfaen"/>
        </w:rPr>
        <w:t xml:space="preserve"> </w:t>
      </w:r>
      <w:proofErr w:type="spellStart"/>
      <w:r w:rsidRPr="00D72AD6">
        <w:rPr>
          <w:rFonts w:ascii="Sylfaen" w:hAnsi="Sylfaen" w:cs="Sylfaen"/>
        </w:rPr>
        <w:t>ფლატერი</w:t>
      </w:r>
      <w:proofErr w:type="spellEnd"/>
      <w:r w:rsidRPr="00D72AD6">
        <w:rPr>
          <w:rFonts w:ascii="Sylfaen" w:hAnsi="Sylfaen" w:cs="Sylfaen"/>
        </w:rPr>
        <w:t>);</w:t>
      </w:r>
    </w:p>
    <w:p w14:paraId="507033D8" w14:textId="769EE759"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სხ-</w:t>
      </w:r>
      <w:r w:rsidR="00EE0F6A">
        <w:rPr>
          <w:rFonts w:ascii="Sylfaen" w:hAnsi="Sylfaen" w:cs="Sylfaen"/>
        </w:rPr>
        <w:t>ი</w:t>
      </w:r>
      <w:r w:rsidRPr="00D72AD6">
        <w:rPr>
          <w:rFonts w:ascii="Sylfaen" w:hAnsi="Sylfaen" w:cs="Sylfaen"/>
        </w:rPr>
        <w:t>ს მართვის ნებისმიერი სისტემის არასწორი ფუნქციონირება ან გაუმართაობა;</w:t>
      </w:r>
    </w:p>
    <w:p w14:paraId="7B81D209" w14:textId="491E3865"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ბ.გ</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სხ-</w:t>
      </w:r>
      <w:r w:rsidR="00EE0F6A">
        <w:rPr>
          <w:rFonts w:ascii="Sylfaen" w:hAnsi="Sylfaen" w:cs="Sylfaen"/>
        </w:rPr>
        <w:t>ი</w:t>
      </w:r>
      <w:r w:rsidRPr="00D72AD6">
        <w:rPr>
          <w:rFonts w:ascii="Sylfaen" w:hAnsi="Sylfaen" w:cs="Sylfaen"/>
        </w:rPr>
        <w:t>ს კონსტრუქციის დარღვევა ან მნიშვნელოვანი დაზიანება;</w:t>
      </w:r>
    </w:p>
    <w:p w14:paraId="3E63AB0A"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ბ.დ</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ფრენისას სხ-ის კონსტრუქციის ნებისმიერი ნაწილის ან დანადგარის დაკარგვა;</w:t>
      </w:r>
    </w:p>
    <w:p w14:paraId="10A57D92"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ბ.ე</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ძრავის, როტორის, მზიდი ხრახნის, საწვავის სისტემის ან სხვა ძირითადი სისტემების გაუმართაობა;</w:t>
      </w:r>
    </w:p>
    <w:p w14:paraId="37CF02D6"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ბ.ე</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ნებისმიერი სითხის ჟონვა, რამაც გამოიწვია ხანძრის საფრთხე ან სხ-ის კონსტრუქციის, სისტემების ან მოწყობილობების სახიფათო დაბინძურება ან რისკის ქვეშ დააყენა სხ-ზე მყოფი პირები;</w:t>
      </w:r>
    </w:p>
    <w:p w14:paraId="1BAC9972"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 xml:space="preserve">გ) ურთიერთქმედება </w:t>
      </w:r>
      <w:proofErr w:type="spellStart"/>
      <w:r w:rsidRPr="004F18D6">
        <w:rPr>
          <w:rFonts w:ascii="Sylfaen" w:hAnsi="Sylfaen" w:cs="Sylfaen"/>
          <w:b/>
          <w:sz w:val="23"/>
          <w:szCs w:val="23"/>
        </w:rPr>
        <w:t>სააერნაოსნო</w:t>
      </w:r>
      <w:proofErr w:type="spellEnd"/>
      <w:r w:rsidRPr="004F18D6">
        <w:rPr>
          <w:rFonts w:ascii="Sylfaen" w:hAnsi="Sylfaen" w:cs="Sylfaen"/>
          <w:b/>
          <w:sz w:val="23"/>
          <w:szCs w:val="23"/>
        </w:rPr>
        <w:t xml:space="preserve"> მომსახურების და საჰაერო მოძრაობის მართვის სამსახურებთან</w:t>
      </w:r>
    </w:p>
    <w:p w14:paraId="47876BC0"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ურთიერთქმედება </w:t>
      </w:r>
      <w:proofErr w:type="spellStart"/>
      <w:r w:rsidRPr="00D72AD6">
        <w:rPr>
          <w:rFonts w:ascii="Sylfaen" w:hAnsi="Sylfaen" w:cs="Sylfaen"/>
        </w:rPr>
        <w:t>სააერნაოსნო</w:t>
      </w:r>
      <w:proofErr w:type="spellEnd"/>
      <w:r w:rsidRPr="00D72AD6">
        <w:rPr>
          <w:rFonts w:ascii="Sylfaen" w:hAnsi="Sylfaen" w:cs="Sylfaen"/>
        </w:rPr>
        <w:t xml:space="preserve"> მომსახურების სამსახურთან (მაგალითად: არასათანადო მომსახურების უზრუნველყოფა, შეუსაბამო ინფორმაცია ან სამეთვალყურეო ნებართვის </w:t>
      </w:r>
      <w:r w:rsidRPr="00D72AD6">
        <w:rPr>
          <w:rFonts w:ascii="Sylfaen" w:hAnsi="Sylfaen" w:cs="Sylfaen"/>
        </w:rPr>
        <w:lastRenderedPageBreak/>
        <w:t>პარამეტრების დაუცველობა), რამაც საფრთხე შეუქმნა ან შეიძლება შექმნოდა სხ-ს, მასზე მყოფ პირებს ან სხვა პირებს;</w:t>
      </w:r>
    </w:p>
    <w:p w14:paraId="313D8D93"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საჰაერო სივრცის დარღვევა;</w:t>
      </w:r>
    </w:p>
    <w:p w14:paraId="216D1EAA"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დ) ავარიული და სხვა კრიტიკული ვითარებები</w:t>
      </w:r>
    </w:p>
    <w:p w14:paraId="723E2690"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დ.ა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ნებისმიერი მოვლენა, როდესაც ეკიპაჟი გადმოსცემს ავარიულ შეტყობინებას;</w:t>
      </w:r>
    </w:p>
    <w:p w14:paraId="555A551A"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დ.ბ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ხანძარი, აფეთქება, დაკვალიანება, ტოქსიკური აირები ან ტოქსიკური ორთქლი სხ-ზე; </w:t>
      </w:r>
    </w:p>
    <w:p w14:paraId="057FAAC7"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დ.გ</w:t>
      </w:r>
      <w:proofErr w:type="spellEnd"/>
      <w:r>
        <w:rPr>
          <w:rFonts w:ascii="Sylfaen" w:hAnsi="Sylfaen" w:cs="Sylfaen"/>
        </w:rPr>
        <w:t>)</w:t>
      </w:r>
      <w:r>
        <w:rPr>
          <w:rFonts w:ascii="Sylfaen" w:hAnsi="Sylfaen" w:cs="Sylfaen"/>
        </w:rPr>
        <w:tab/>
      </w:r>
      <w:r w:rsidRPr="00D72AD6">
        <w:rPr>
          <w:rFonts w:ascii="Sylfaen" w:hAnsi="Sylfaen" w:cs="Sylfaen"/>
        </w:rPr>
        <w:t>პილოტის მიერ შრომისუნარიანობის დაკარგვა, რაც იწვევს მის მიერ ნებისმიერი მოვალეობის შეუსრულებლობას;</w:t>
      </w:r>
    </w:p>
    <w:p w14:paraId="0DC75017"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ე) გარემო პირობები და მეტეოროლოგია</w:t>
      </w:r>
    </w:p>
    <w:p w14:paraId="325833E2"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ე.ა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სხ-ის შეჯახება ხმელეთზე ან ჰაერში სხვა საჰაერო ხომალდებთან, მიწის ზედაპირთან ან დაბრკოლებასთან;</w:t>
      </w:r>
    </w:p>
    <w:p w14:paraId="7CCB4169"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ე.ბ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სხ-ის სახიფათო მიახლოება ხმელეთზე ან ჰაერში სხვა საჰაერო ხომალდებთან, მიწის ზედაპირთან ან დაბრკოლებასთან, როდესაც საჭიროა შეჯახების თავიდან ასაცილებელი მანევრის შესრულება;</w:t>
      </w:r>
    </w:p>
    <w:p w14:paraId="1C9950F5"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ე.გ</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ველურ </w:t>
      </w:r>
      <w:r>
        <w:rPr>
          <w:rFonts w:ascii="Sylfaen" w:hAnsi="Sylfaen" w:cs="Sylfaen"/>
        </w:rPr>
        <w:t xml:space="preserve">ბუნების </w:t>
      </w:r>
      <w:r>
        <w:rPr>
          <w:rFonts w:ascii="Sylfaen" w:hAnsi="Sylfaen"/>
        </w:rPr>
        <w:t>სახეობებთან შეჯახება</w:t>
      </w:r>
      <w:r w:rsidRPr="00D72AD6">
        <w:rPr>
          <w:rFonts w:ascii="Sylfaen" w:hAnsi="Sylfaen" w:cs="Sylfaen"/>
        </w:rPr>
        <w:t>, რამაც გამოიწვია სხ-ის დაზიანება ან მნიშვნელოვანი სისტემის დაკარგვა ან გაუმართაობა;</w:t>
      </w:r>
    </w:p>
    <w:p w14:paraId="40C38B90"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ე.დ</w:t>
      </w:r>
      <w:proofErr w:type="spellEnd"/>
      <w:r w:rsidRPr="00D72AD6">
        <w:rPr>
          <w:rFonts w:ascii="Sylfaen" w:hAnsi="Sylfaen" w:cs="Sylfaen"/>
        </w:rPr>
        <w:t>) ცეცხლსასროლი იარაღის, ფეიერვერკების, ფრანის, ლაზერული განათების, მაღალი სიმძლავრის ნათურების, ლაზერების, დისტანციურად მართვადი საავიაციო სისტემების, ავიამოდელების ან მსგავსი საშუალებების მიერ სხ-ისთვის შექმნილი დაბრკოლებები;</w:t>
      </w:r>
    </w:p>
    <w:p w14:paraId="28CDF4DF"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ე.ე</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ელვის დაცემა, რამაც გამოიწვია საჰაერო ხომალდის დაზიანება ან მისი ფუნქციების დაკარგვა;</w:t>
      </w:r>
    </w:p>
    <w:p w14:paraId="0037D586"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ე.ვ</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ძლიერი </w:t>
      </w:r>
      <w:proofErr w:type="spellStart"/>
      <w:r w:rsidRPr="00D72AD6">
        <w:rPr>
          <w:rFonts w:ascii="Sylfaen" w:hAnsi="Sylfaen" w:cs="Sylfaen"/>
        </w:rPr>
        <w:t>ტურბულენტურობის</w:t>
      </w:r>
      <w:proofErr w:type="spellEnd"/>
      <w:r w:rsidRPr="00D72AD6">
        <w:rPr>
          <w:rFonts w:ascii="Sylfaen" w:hAnsi="Sylfaen" w:cs="Sylfaen"/>
        </w:rPr>
        <w:t xml:space="preserve"> რაიონში მოხვედრა, რამაც გამოიწვია სხ-ზე პირების ტრავმული დაზიანება ან სხ-ის </w:t>
      </w:r>
      <w:proofErr w:type="spellStart"/>
      <w:r w:rsidRPr="00D72AD6">
        <w:rPr>
          <w:rFonts w:ascii="Sylfaen" w:hAnsi="Sylfaen" w:cs="Sylfaen"/>
        </w:rPr>
        <w:t>ფრენისშემდგომი</w:t>
      </w:r>
      <w:proofErr w:type="spellEnd"/>
      <w:r w:rsidRPr="00D72AD6">
        <w:rPr>
          <w:rFonts w:ascii="Sylfaen" w:hAnsi="Sylfaen" w:cs="Sylfaen"/>
        </w:rPr>
        <w:t xml:space="preserve"> შემოწმების აუცილებლობა </w:t>
      </w:r>
      <w:proofErr w:type="spellStart"/>
      <w:r w:rsidRPr="00D72AD6">
        <w:rPr>
          <w:rFonts w:ascii="Sylfaen" w:hAnsi="Sylfaen" w:cs="Sylfaen"/>
        </w:rPr>
        <w:t>ტურბულენტობაში</w:t>
      </w:r>
      <w:proofErr w:type="spellEnd"/>
      <w:r w:rsidRPr="00D72AD6">
        <w:rPr>
          <w:rFonts w:ascii="Sylfaen" w:hAnsi="Sylfaen" w:cs="Sylfaen"/>
        </w:rPr>
        <w:t xml:space="preserve"> მოხვედრის გამო;</w:t>
      </w:r>
    </w:p>
    <w:p w14:paraId="7907263B"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ე.ზ</w:t>
      </w:r>
      <w:proofErr w:type="spellEnd"/>
      <w:r w:rsidRPr="00D72AD6">
        <w:rPr>
          <w:rFonts w:ascii="Sylfaen" w:hAnsi="Sylfaen" w:cs="Sylfaen"/>
        </w:rPr>
        <w:t xml:space="preserve">) </w:t>
      </w:r>
      <w:r>
        <w:rPr>
          <w:rFonts w:ascii="Sylfaen" w:hAnsi="Sylfaen" w:cs="Sylfaen"/>
        </w:rPr>
        <w:tab/>
      </w:r>
      <w:proofErr w:type="spellStart"/>
      <w:r w:rsidRPr="00D72AD6">
        <w:rPr>
          <w:rFonts w:ascii="Sylfaen" w:hAnsi="Sylfaen" w:cs="Sylfaen"/>
        </w:rPr>
        <w:t>შემოყინვა</w:t>
      </w:r>
      <w:proofErr w:type="spellEnd"/>
      <w:r w:rsidRPr="00D72AD6">
        <w:rPr>
          <w:rFonts w:ascii="Sylfaen" w:hAnsi="Sylfaen" w:cs="Sylfaen"/>
        </w:rPr>
        <w:t xml:space="preserve">, მათ შორის, კარბიურატორის </w:t>
      </w:r>
      <w:proofErr w:type="spellStart"/>
      <w:r w:rsidRPr="00D72AD6">
        <w:rPr>
          <w:rFonts w:ascii="Sylfaen" w:hAnsi="Sylfaen" w:cs="Sylfaen"/>
        </w:rPr>
        <w:t>შემოყინვა</w:t>
      </w:r>
      <w:proofErr w:type="spellEnd"/>
      <w:r w:rsidRPr="00D72AD6">
        <w:rPr>
          <w:rFonts w:ascii="Sylfaen" w:hAnsi="Sylfaen" w:cs="Sylfaen"/>
        </w:rPr>
        <w:t>, რამაც გამოიწვია ან შეიძლება გამოეწვია სხ-ის, მასზე მყოფი პირების და სხვა პირების დაზიანება.</w:t>
      </w:r>
    </w:p>
    <w:p w14:paraId="22529A40"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2. პლანერები</w:t>
      </w:r>
    </w:p>
    <w:p w14:paraId="55F45201"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ა) ფრენების წარმოება</w:t>
      </w:r>
    </w:p>
    <w:p w14:paraId="18FAD884"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მართვის მოულოდნელი დაკარგვა;</w:t>
      </w:r>
    </w:p>
    <w:p w14:paraId="6A5105DC"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საავიაციო მოვლენა, როდესაც პლანერის პილოტს არ შე</w:t>
      </w:r>
      <w:r>
        <w:rPr>
          <w:rFonts w:ascii="Sylfaen" w:hAnsi="Sylfaen" w:cs="Sylfaen"/>
        </w:rPr>
        <w:t>ეძლო</w:t>
      </w:r>
      <w:r w:rsidRPr="00D72AD6">
        <w:rPr>
          <w:rFonts w:ascii="Sylfaen" w:hAnsi="Sylfaen" w:cs="Sylfaen"/>
        </w:rPr>
        <w:t xml:space="preserve"> ჯალამბრის გვარლის ან თვითმფრინავის საბუქსირე გვარლის გამოშვება და იძულებული იყო მიემართა საავარიო პროცედურებისთვის;</w:t>
      </w:r>
    </w:p>
    <w:p w14:paraId="415AB4D2"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ა.გ</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ჯალამბრის გვარლის ან თვითმფრინავის საბუქსირე გვარლის გამოთავისუფლება, თუ მისი გამოშვება საფრთხეს უქმნის </w:t>
      </w:r>
      <w:proofErr w:type="spellStart"/>
      <w:r w:rsidRPr="00D72AD6">
        <w:rPr>
          <w:rFonts w:ascii="Sylfaen" w:hAnsi="Sylfaen" w:cs="Sylfaen"/>
        </w:rPr>
        <w:t>პლანერს</w:t>
      </w:r>
      <w:proofErr w:type="spellEnd"/>
      <w:r w:rsidRPr="00D72AD6">
        <w:rPr>
          <w:rFonts w:ascii="Sylfaen" w:hAnsi="Sylfaen" w:cs="Sylfaen"/>
        </w:rPr>
        <w:t>, მასზე მყოფ პირებს ან სხვა პირებს;</w:t>
      </w:r>
    </w:p>
    <w:p w14:paraId="4FD7A558"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ა.დ</w:t>
      </w:r>
      <w:proofErr w:type="spellEnd"/>
      <w:r w:rsidRPr="00D72AD6">
        <w:rPr>
          <w:rFonts w:ascii="Sylfaen" w:hAnsi="Sylfaen" w:cs="Sylfaen"/>
        </w:rPr>
        <w:t xml:space="preserve">) </w:t>
      </w:r>
      <w:r>
        <w:rPr>
          <w:rFonts w:ascii="Sylfaen" w:hAnsi="Sylfaen" w:cs="Sylfaen"/>
        </w:rPr>
        <w:tab/>
      </w:r>
      <w:proofErr w:type="spellStart"/>
      <w:r w:rsidRPr="00D72AD6">
        <w:rPr>
          <w:rFonts w:ascii="Sylfaen" w:hAnsi="Sylfaen" w:cs="Sylfaen"/>
        </w:rPr>
        <w:t>მოტოპლანერის</w:t>
      </w:r>
      <w:proofErr w:type="spellEnd"/>
      <w:r w:rsidRPr="00D72AD6">
        <w:rPr>
          <w:rFonts w:ascii="Sylfaen" w:hAnsi="Sylfaen" w:cs="Sylfaen"/>
        </w:rPr>
        <w:t xml:space="preserve"> შემთხვევაში, ძრავის მტყუნება აფრენისას;</w:t>
      </w:r>
    </w:p>
    <w:p w14:paraId="1EEEFEA2"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lastRenderedPageBreak/>
        <w:t>ა.ე</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საფრენად გამოუსადეგარი პლანერის ფრენა ან იმ პლანერის ფრენა, რომლის გაფრენისწინა მომზადება დაუსრულებელია, რამაც საფრთხე შეუქმნა ან შეიძლება საფრთხე შექმნოდა </w:t>
      </w:r>
      <w:proofErr w:type="spellStart"/>
      <w:r w:rsidRPr="00D72AD6">
        <w:rPr>
          <w:rFonts w:ascii="Sylfaen" w:hAnsi="Sylfaen" w:cs="Sylfaen"/>
        </w:rPr>
        <w:t>პლანერს</w:t>
      </w:r>
      <w:proofErr w:type="spellEnd"/>
      <w:r w:rsidRPr="00D72AD6">
        <w:rPr>
          <w:rFonts w:ascii="Sylfaen" w:hAnsi="Sylfaen" w:cs="Sylfaen"/>
        </w:rPr>
        <w:t>, მასზე მყოფ პირებს ან სხვა პირებს;</w:t>
      </w:r>
    </w:p>
    <w:p w14:paraId="51AB4246"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ბ) ტექნიკური საავიაციო მოვლენები</w:t>
      </w:r>
    </w:p>
    <w:p w14:paraId="321A64D3" w14:textId="32CABC6E"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უჩვეულოდ ძლიერი ვიბრაცია (მაგალითად, საჰაერო ხრახნის ვიბრაცია, მართვის ზედაპირის, ან </w:t>
      </w:r>
      <w:proofErr w:type="spellStart"/>
      <w:r w:rsidRPr="00D72AD6">
        <w:rPr>
          <w:rFonts w:ascii="Sylfaen" w:hAnsi="Sylfaen" w:cs="Sylfaen"/>
        </w:rPr>
        <w:t>ელერონის</w:t>
      </w:r>
      <w:proofErr w:type="spellEnd"/>
      <w:r w:rsidRPr="00D72AD6">
        <w:rPr>
          <w:rFonts w:ascii="Sylfaen" w:hAnsi="Sylfaen" w:cs="Sylfaen"/>
        </w:rPr>
        <w:t xml:space="preserve"> </w:t>
      </w:r>
      <w:proofErr w:type="spellStart"/>
      <w:r w:rsidRPr="00D72AD6">
        <w:rPr>
          <w:rFonts w:ascii="Sylfaen" w:hAnsi="Sylfaen" w:cs="Sylfaen"/>
        </w:rPr>
        <w:t>ფლატერი</w:t>
      </w:r>
      <w:proofErr w:type="spellEnd"/>
      <w:r w:rsidRPr="00D72AD6">
        <w:rPr>
          <w:rFonts w:ascii="Sylfaen" w:hAnsi="Sylfaen" w:cs="Sylfaen"/>
        </w:rPr>
        <w:t>)</w:t>
      </w:r>
      <w:r w:rsidR="00EE0F6A">
        <w:rPr>
          <w:rFonts w:ascii="Sylfaen" w:hAnsi="Sylfaen" w:cs="Sylfaen"/>
        </w:rPr>
        <w:t>;</w:t>
      </w:r>
    </w:p>
    <w:p w14:paraId="399AD3FC"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სხ-ის მართვის ნებისმიერი სისტემის არასწორი ფუნქციონირება ან გამორთვა;</w:t>
      </w:r>
    </w:p>
    <w:p w14:paraId="03C34284"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ბ.გ</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პლანერის კონსტრუქციის დარღვევა ან მნიშვნელოვანი დაზიანება;</w:t>
      </w:r>
    </w:p>
    <w:p w14:paraId="74DB7EDE"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ბ.დ</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ფრენისას პლანერის კონსტრუქციის ნებისმიერი ნაწილის ან დანადგარის დაკარგვა;</w:t>
      </w:r>
    </w:p>
    <w:p w14:paraId="239EFE57"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 xml:space="preserve">გ) ურთიერთქმედება </w:t>
      </w:r>
      <w:proofErr w:type="spellStart"/>
      <w:r w:rsidRPr="004F18D6">
        <w:rPr>
          <w:rFonts w:ascii="Sylfaen" w:hAnsi="Sylfaen" w:cs="Sylfaen"/>
          <w:b/>
          <w:sz w:val="23"/>
          <w:szCs w:val="23"/>
        </w:rPr>
        <w:t>სააერნაოსნო</w:t>
      </w:r>
      <w:proofErr w:type="spellEnd"/>
      <w:r w:rsidRPr="004F18D6">
        <w:rPr>
          <w:rFonts w:ascii="Sylfaen" w:hAnsi="Sylfaen" w:cs="Sylfaen"/>
          <w:b/>
          <w:sz w:val="23"/>
          <w:szCs w:val="23"/>
        </w:rPr>
        <w:t xml:space="preserve"> მომსახურების და საჰაერო მოძრაობის მართვის სამსახურებთან</w:t>
      </w:r>
    </w:p>
    <w:p w14:paraId="25901477"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ურთიერთქმედება </w:t>
      </w:r>
      <w:proofErr w:type="spellStart"/>
      <w:r w:rsidRPr="00D72AD6">
        <w:rPr>
          <w:rFonts w:ascii="Sylfaen" w:hAnsi="Sylfaen" w:cs="Sylfaen"/>
        </w:rPr>
        <w:t>სააერნაოსნო</w:t>
      </w:r>
      <w:proofErr w:type="spellEnd"/>
      <w:r w:rsidRPr="00D72AD6">
        <w:rPr>
          <w:rFonts w:ascii="Sylfaen" w:hAnsi="Sylfaen" w:cs="Sylfaen"/>
        </w:rPr>
        <w:t xml:space="preserve"> მომსახურების სამსახურთან (მაგალითად: არასათანადო მომსახურების უზრუნველყოფა, შეუსაბამო ინფორმაცია ან სამეთვალყურეო ნებართვის პარამეტრების დაუცველობა), რამაც საფრთხე შეუქმნა ან შეიძლება შექმნოდა </w:t>
      </w:r>
      <w:proofErr w:type="spellStart"/>
      <w:r w:rsidRPr="00D72AD6">
        <w:rPr>
          <w:rFonts w:ascii="Sylfaen" w:hAnsi="Sylfaen" w:cs="Sylfaen"/>
        </w:rPr>
        <w:t>პლანერს</w:t>
      </w:r>
      <w:proofErr w:type="spellEnd"/>
      <w:r w:rsidRPr="00D72AD6">
        <w:rPr>
          <w:rFonts w:ascii="Sylfaen" w:hAnsi="Sylfaen" w:cs="Sylfaen"/>
        </w:rPr>
        <w:t>, მასზე მყოფ პირებს ან სხვა პირებს;</w:t>
      </w:r>
    </w:p>
    <w:p w14:paraId="236DF04D"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საჰაერო სივრცის დარღვევა;</w:t>
      </w:r>
    </w:p>
    <w:p w14:paraId="4BA86FFF"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დ) ავარიული და სხვა კრიტიკული ვითარებები</w:t>
      </w:r>
    </w:p>
    <w:p w14:paraId="17DD620E"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დ.ა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ნებისმიერი მოვლენა, როდესაც ეკიპაჟი გადმოსცემს ავარიულ შეტყობინებას;</w:t>
      </w:r>
    </w:p>
    <w:p w14:paraId="23077374"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დ.ბ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ვითარება, როდესაც არ არსებობს თავისუფალი უსაფრთხო დასაფრენი მოედნები;</w:t>
      </w:r>
    </w:p>
    <w:p w14:paraId="6FE4DDBD"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დ.გ</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ხანძარი, აფეთქება, დაკვალიანება, ტოქსიკური აირები ან ტოქსიკური ორთქლი პლანერზე;</w:t>
      </w:r>
    </w:p>
    <w:p w14:paraId="3A1B8922"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დ.დ</w:t>
      </w:r>
      <w:proofErr w:type="spellEnd"/>
      <w:r>
        <w:rPr>
          <w:rFonts w:ascii="Sylfaen" w:hAnsi="Sylfaen" w:cs="Sylfaen"/>
        </w:rPr>
        <w:t>)</w:t>
      </w:r>
      <w:r>
        <w:rPr>
          <w:rFonts w:ascii="Sylfaen" w:hAnsi="Sylfaen" w:cs="Sylfaen"/>
        </w:rPr>
        <w:tab/>
      </w:r>
      <w:r w:rsidRPr="00D72AD6">
        <w:rPr>
          <w:rFonts w:ascii="Sylfaen" w:hAnsi="Sylfaen" w:cs="Sylfaen"/>
        </w:rPr>
        <w:t>პილოტის მიერ შრომისუნარიანობის დაკარგვა, რაც იწვევს მის მიერ ნებისმიერი მოვალეობის შეუსრულებლობას;</w:t>
      </w:r>
    </w:p>
    <w:p w14:paraId="4D689F5D"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ე) გარემო პირობები და მეტეოროლოგია</w:t>
      </w:r>
    </w:p>
    <w:p w14:paraId="41B68D99"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ე.ა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პლანერის შეჯახება ხმელეთზე ან ჰაერში სხვა საჰაერო ხომალდებთან, მიწის ზედაპირთან ან დაბრკოლებასთან;</w:t>
      </w:r>
    </w:p>
    <w:p w14:paraId="1363061E"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ე.ბ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პლანერის სახიფათო მიახლოება ხმელეთზე ან ჰაერში სხვა საჰაერო ხომალდებთან, მიწის ზედაპირთან ან დაბრკოლებასთან, როდესაც საჭიროა შეჯახების თავიდან ასაცილებელი მანევრის შესრულება;</w:t>
      </w:r>
    </w:p>
    <w:p w14:paraId="58EE7714" w14:textId="2DDA3441"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ე.</w:t>
      </w:r>
      <w:r w:rsidR="00711A8B">
        <w:rPr>
          <w:rFonts w:ascii="Sylfaen" w:hAnsi="Sylfaen" w:cs="Sylfaen"/>
        </w:rPr>
        <w:t>გ</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ცეცხლსასროლი იარაღის, ფეიერვერკების, ფრანის, ლაზერული განათების, მაღალი სიმძლავრის ნათურების, ლაზერების, დისტანციურად მართვადი საავიაციო სისტემების, ავიამოდელების ან მსგავსი საშუალებების მიერ </w:t>
      </w:r>
      <w:proofErr w:type="spellStart"/>
      <w:r w:rsidRPr="00D72AD6">
        <w:rPr>
          <w:rFonts w:ascii="Sylfaen" w:hAnsi="Sylfaen" w:cs="Sylfaen"/>
        </w:rPr>
        <w:t>პლანერისთვის</w:t>
      </w:r>
      <w:proofErr w:type="spellEnd"/>
      <w:r w:rsidRPr="00D72AD6">
        <w:rPr>
          <w:rFonts w:ascii="Sylfaen" w:hAnsi="Sylfaen" w:cs="Sylfaen"/>
        </w:rPr>
        <w:t xml:space="preserve"> შექმნილი დაბრკოლებები;</w:t>
      </w:r>
    </w:p>
    <w:p w14:paraId="4F5B0D5C"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ე.დ</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ელვის დაცემა, რამაც გამოიწვია პლანერის დაზიანება.</w:t>
      </w:r>
    </w:p>
    <w:p w14:paraId="731C6D1E"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3. ჰაერზე მსუბუქი საფრენი აპარატები (აეროსტატები და დირიჟაბლები)</w:t>
      </w:r>
    </w:p>
    <w:p w14:paraId="24930AEA"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ა) ფრენების წარმოება</w:t>
      </w:r>
    </w:p>
    <w:p w14:paraId="381685F4"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lastRenderedPageBreak/>
        <w:t>ა.ა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საფრენად გამოუსადეგარი ჰაერზე მსუბუქი საფრენი აპარატის ფრენა ან რომლის გაფრენისწინა მომზადება დაუსრულებელია, რამაც საფრთხე შეუქმნა ან შეიძლება შეექმნა ჰაერზე მსუბუქი საფრენი აპარატისთვის, მასზე მყოფ</w:t>
      </w:r>
      <w:r>
        <w:rPr>
          <w:rFonts w:ascii="Sylfaen" w:hAnsi="Sylfaen" w:cs="Sylfaen"/>
        </w:rPr>
        <w:t>ი</w:t>
      </w:r>
      <w:r w:rsidRPr="00D72AD6">
        <w:rPr>
          <w:rFonts w:ascii="Sylfaen" w:hAnsi="Sylfaen" w:cs="Sylfaen"/>
        </w:rPr>
        <w:t xml:space="preserve"> ან სხვა პირებისთვის;</w:t>
      </w:r>
    </w:p>
    <w:p w14:paraId="531DBE67"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ა.ბ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მცირე სასიგნალო სანათის გაუთვალისწინებელი განუწყვეტელი ქრობა.</w:t>
      </w:r>
    </w:p>
    <w:p w14:paraId="371E4A50"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ბ) ტექნიკური საავიაციო მოვლენები</w:t>
      </w:r>
    </w:p>
    <w:p w14:paraId="2015B130"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შემდეგი ნებისმიერი ნაწილის ან მართვის ელემენტის გაუმართაობა: საწვავის ბალონის ჩასატვირთი მილის, ბლოკის გარსის, მართვის ბაგირის, მისაბმელი ბაგირის, სანთურის სარქველის </w:t>
      </w:r>
      <w:proofErr w:type="spellStart"/>
      <w:r w:rsidRPr="00D72AD6">
        <w:rPr>
          <w:rFonts w:ascii="Sylfaen" w:hAnsi="Sylfaen" w:cs="Sylfaen"/>
        </w:rPr>
        <w:t>სამჭიდროვებლის</w:t>
      </w:r>
      <w:proofErr w:type="spellEnd"/>
      <w:r w:rsidRPr="00D72AD6">
        <w:rPr>
          <w:rFonts w:ascii="Sylfaen" w:hAnsi="Sylfaen" w:cs="Sylfaen"/>
        </w:rPr>
        <w:t xml:space="preserve"> ჟონვა, საწვავის ბალონის სარქველის </w:t>
      </w:r>
      <w:proofErr w:type="spellStart"/>
      <w:r w:rsidRPr="00D72AD6">
        <w:rPr>
          <w:rFonts w:ascii="Sylfaen" w:hAnsi="Sylfaen" w:cs="Sylfaen"/>
        </w:rPr>
        <w:t>სამჭიდროვებლის</w:t>
      </w:r>
      <w:proofErr w:type="spellEnd"/>
      <w:r w:rsidRPr="00D72AD6">
        <w:rPr>
          <w:rFonts w:ascii="Sylfaen" w:hAnsi="Sylfaen" w:cs="Sylfaen"/>
        </w:rPr>
        <w:t xml:space="preserve"> ჟონვა, კარაბინის გაუმართაობა, საწვავის მილების დაზიანება, აირის სარქველის, გარსის ან </w:t>
      </w:r>
      <w:proofErr w:type="spellStart"/>
      <w:r w:rsidRPr="00D72AD6">
        <w:rPr>
          <w:rFonts w:ascii="Sylfaen" w:hAnsi="Sylfaen" w:cs="Sylfaen"/>
        </w:rPr>
        <w:t>ბალონეტის</w:t>
      </w:r>
      <w:proofErr w:type="spellEnd"/>
      <w:r w:rsidRPr="00D72AD6">
        <w:rPr>
          <w:rFonts w:ascii="Sylfaen" w:hAnsi="Sylfaen" w:cs="Sylfaen"/>
        </w:rPr>
        <w:t xml:space="preserve"> აწევა, ვენტილატორის გაუმართაობა, წნევის დასაგდები სარქველის გაუმართაობა (აირის ბალონის), </w:t>
      </w:r>
      <w:proofErr w:type="spellStart"/>
      <w:r w:rsidRPr="00D72AD6">
        <w:rPr>
          <w:rFonts w:ascii="Sylfaen" w:hAnsi="Sylfaen" w:cs="Sylfaen"/>
        </w:rPr>
        <w:t>ჯალამბარის</w:t>
      </w:r>
      <w:proofErr w:type="spellEnd"/>
      <w:r w:rsidRPr="00D72AD6">
        <w:rPr>
          <w:rFonts w:ascii="Sylfaen" w:hAnsi="Sylfaen" w:cs="Sylfaen"/>
        </w:rPr>
        <w:t xml:space="preserve"> გაუმართაობა (მიმაგრებული აირის ბალონების);</w:t>
      </w:r>
    </w:p>
    <w:p w14:paraId="7B3B34E8"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ბ.ბ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აეროსტატის აირის მნიშვნელოვანი გაჟონვა ან დაკარგვა (მაგალითად: </w:t>
      </w:r>
      <w:proofErr w:type="spellStart"/>
      <w:r w:rsidRPr="00D72AD6">
        <w:rPr>
          <w:rFonts w:ascii="Sylfaen" w:hAnsi="Sylfaen" w:cs="Sylfaen"/>
        </w:rPr>
        <w:t>აირშეღწევადობა</w:t>
      </w:r>
      <w:proofErr w:type="spellEnd"/>
      <w:r w:rsidRPr="00D72AD6">
        <w:rPr>
          <w:rFonts w:ascii="Sylfaen" w:hAnsi="Sylfaen" w:cs="Sylfaen"/>
        </w:rPr>
        <w:t>, აეროსტატის აირის სარქველის აწევა);</w:t>
      </w:r>
    </w:p>
    <w:p w14:paraId="2969AA82"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 xml:space="preserve">გ) ურთიერთქმედება </w:t>
      </w:r>
      <w:proofErr w:type="spellStart"/>
      <w:r w:rsidRPr="004F18D6">
        <w:rPr>
          <w:rFonts w:ascii="Sylfaen" w:hAnsi="Sylfaen" w:cs="Sylfaen"/>
          <w:b/>
          <w:sz w:val="23"/>
          <w:szCs w:val="23"/>
        </w:rPr>
        <w:t>სააერნაოსნო</w:t>
      </w:r>
      <w:proofErr w:type="spellEnd"/>
      <w:r w:rsidRPr="004F18D6">
        <w:rPr>
          <w:rFonts w:ascii="Sylfaen" w:hAnsi="Sylfaen" w:cs="Sylfaen"/>
          <w:b/>
          <w:sz w:val="23"/>
          <w:szCs w:val="23"/>
        </w:rPr>
        <w:t xml:space="preserve"> მომსახურების და საჰაერო მოძრაობის მართვის სამსახურებთან</w:t>
      </w:r>
    </w:p>
    <w:p w14:paraId="55BF0B60"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ურთიერთქმედება </w:t>
      </w:r>
      <w:proofErr w:type="spellStart"/>
      <w:r w:rsidRPr="00D72AD6">
        <w:rPr>
          <w:rFonts w:ascii="Sylfaen" w:hAnsi="Sylfaen" w:cs="Sylfaen"/>
        </w:rPr>
        <w:t>სააერნაოსნო</w:t>
      </w:r>
      <w:proofErr w:type="spellEnd"/>
      <w:r w:rsidRPr="00D72AD6">
        <w:rPr>
          <w:rFonts w:ascii="Sylfaen" w:hAnsi="Sylfaen" w:cs="Sylfaen"/>
        </w:rPr>
        <w:t xml:space="preserve"> მომსახურების სამსახურთან (მაგალითად: არასათანადო მომსახურების უზრუნველყოფა, შეუსაბამო ინფორმაცია ან სამეთვალყურეო ნებართვის პარამეტრების დაუცველობა), რამაც საფრთხე შეუქმნა ან შეიძლება შექმნოდა ჰაერზე მსუბუქ საფრენ აპარატს, მასზე მყოფ პირებს ან სხვა პირებს;</w:t>
      </w:r>
    </w:p>
    <w:p w14:paraId="1D244D06"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გ.გ</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საჰაერო სივრცის დარღვევა;</w:t>
      </w:r>
    </w:p>
    <w:p w14:paraId="14ABAF48"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დ) ავარიული და სხვა კრიტიკული ვითარებები</w:t>
      </w:r>
    </w:p>
    <w:p w14:paraId="1970174E"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დ.ა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ნებისმიერი მოვლენა, როდესაც ცხადდება ავარიული ვითარება;</w:t>
      </w:r>
    </w:p>
    <w:p w14:paraId="7C3ABD03"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დ.ბ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ხანძარი, აფეთქება, დაკვალიანება, ტოქსიკური აირები ან ტოქსიკური ორთქლი ჰაერზე მსუბუქ საფრენ აპარატზე (რასაც არ ითვალისწინებს სანთურის ჩვეული ფუნქციონირება);</w:t>
      </w:r>
    </w:p>
    <w:p w14:paraId="74720656"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დ.გ</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პირების გადმოვარდნა ჰაერზე მსუბუქი საფრენი აპარატის კალათიდან ან </w:t>
      </w:r>
      <w:proofErr w:type="spellStart"/>
      <w:r w:rsidRPr="00D72AD6">
        <w:rPr>
          <w:rFonts w:ascii="Sylfaen" w:hAnsi="Sylfaen" w:cs="Sylfaen"/>
        </w:rPr>
        <w:t>გონდოლიდან</w:t>
      </w:r>
      <w:proofErr w:type="spellEnd"/>
      <w:r w:rsidRPr="00D72AD6">
        <w:rPr>
          <w:rFonts w:ascii="Sylfaen" w:hAnsi="Sylfaen" w:cs="Sylfaen"/>
        </w:rPr>
        <w:t>;</w:t>
      </w:r>
    </w:p>
    <w:p w14:paraId="556A00F6"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დ.დ</w:t>
      </w:r>
      <w:proofErr w:type="spellEnd"/>
      <w:r>
        <w:rPr>
          <w:rFonts w:ascii="Sylfaen" w:hAnsi="Sylfaen" w:cs="Sylfaen"/>
        </w:rPr>
        <w:t>)</w:t>
      </w:r>
      <w:r>
        <w:rPr>
          <w:rFonts w:ascii="Sylfaen" w:hAnsi="Sylfaen" w:cs="Sylfaen"/>
        </w:rPr>
        <w:tab/>
      </w:r>
      <w:r w:rsidRPr="00D72AD6">
        <w:rPr>
          <w:rFonts w:ascii="Sylfaen" w:hAnsi="Sylfaen" w:cs="Sylfaen"/>
        </w:rPr>
        <w:t>პილოტის მიერ შრომისუნარიანობის დაკარგვა, რაც იწვევს მის მიერ ნებისმიერი მოვალეობის შეუსრულებლობას;</w:t>
      </w:r>
    </w:p>
    <w:p w14:paraId="5EB3B09C"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დ.ე</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ხმელეთზე მყოფი ეკიპაჟის ათრევა ან აზიდვა, რამაც გამოიწვია ლეტალური შედეგი ან  პირის ტრავმა.</w:t>
      </w:r>
    </w:p>
    <w:p w14:paraId="2E8B494F"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ე) გარემო პირობები და მეტეოროლოგია</w:t>
      </w:r>
    </w:p>
    <w:p w14:paraId="3088201C"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ე.ა</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შეჯახება ან სახიფათო მიახლოება ხმელეთზე ან ჰაერში სხვა საჰაერო ხომალდებთან, მიწის ზედაპირთან ან დაბრკოლებასთან, რამაც საფრთხე შეუქმნა ან შეიძლება შექმნოდა ჰაერზე მსუბუქ საფრენ აპარატს, მასზე მყოფ პირებს ან სხვა ნებისმიერ პირს;</w:t>
      </w:r>
    </w:p>
    <w:p w14:paraId="7144A5CA" w14:textId="31686355"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ე.</w:t>
      </w:r>
      <w:r w:rsidR="00711A8B">
        <w:rPr>
          <w:rFonts w:ascii="Sylfaen" w:hAnsi="Sylfaen" w:cs="Sylfaen"/>
        </w:rPr>
        <w:t>ბ</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 xml:space="preserve">ცეცხლსასროლი იარაღის, ფეიერვერკების, ფრანის, ლაზერული განათების, მაღალი სიმძლავრის ნათურების, ლაზერების, დისტანციურად მართვადი საავიაციო სისტემების, </w:t>
      </w:r>
      <w:r w:rsidRPr="00D72AD6">
        <w:rPr>
          <w:rFonts w:ascii="Sylfaen" w:hAnsi="Sylfaen" w:cs="Sylfaen"/>
        </w:rPr>
        <w:lastRenderedPageBreak/>
        <w:t>ავიამოდელების ან მსგავსი საშუალებების მიერ ჰაერზე მსუბუქი საფრენი აპარატისთვის შექმნილი დაბრკოლებები;</w:t>
      </w:r>
    </w:p>
    <w:p w14:paraId="71992B7E" w14:textId="77777777" w:rsidR="00AF202C" w:rsidRPr="00D72AD6" w:rsidRDefault="00AF202C" w:rsidP="00AF202C">
      <w:pPr>
        <w:ind w:left="993" w:hanging="567"/>
        <w:jc w:val="both"/>
        <w:rPr>
          <w:rFonts w:ascii="Sylfaen" w:hAnsi="Sylfaen" w:cs="Sylfaen"/>
        </w:rPr>
      </w:pPr>
      <w:proofErr w:type="spellStart"/>
      <w:r w:rsidRPr="00D72AD6">
        <w:rPr>
          <w:rFonts w:ascii="Sylfaen" w:hAnsi="Sylfaen" w:cs="Sylfaen"/>
        </w:rPr>
        <w:t>ე.გ</w:t>
      </w:r>
      <w:proofErr w:type="spellEnd"/>
      <w:r w:rsidRPr="00D72AD6">
        <w:rPr>
          <w:rFonts w:ascii="Sylfaen" w:hAnsi="Sylfaen" w:cs="Sylfaen"/>
        </w:rPr>
        <w:t xml:space="preserve">) </w:t>
      </w:r>
      <w:r>
        <w:rPr>
          <w:rFonts w:ascii="Sylfaen" w:hAnsi="Sylfaen" w:cs="Sylfaen"/>
        </w:rPr>
        <w:tab/>
      </w:r>
      <w:r w:rsidRPr="00D72AD6">
        <w:rPr>
          <w:rFonts w:ascii="Sylfaen" w:hAnsi="Sylfaen" w:cs="Sylfaen"/>
        </w:rPr>
        <w:t>მოულოდნელი მოხვედრა არახელსაყრელი ამინდის პირობებში, რამაც გამოიწვია ან შეიძლება გამოეწვია ჰაერზე მსუბუქი საფრენი აპარატის, მასზე მყოფი პირების ან სხვა პირების საფრთხე.</w:t>
      </w:r>
    </w:p>
    <w:p w14:paraId="1C267D62" w14:textId="77777777" w:rsidR="00AF202C" w:rsidRPr="00042CAC" w:rsidRDefault="00AF202C" w:rsidP="00AF202C">
      <w:pPr>
        <w:pStyle w:val="IntenseQuote"/>
        <w:ind w:left="0" w:right="33"/>
        <w:rPr>
          <w:rFonts w:ascii="Sylfaen" w:hAnsi="Sylfaen" w:cs="Sylfaen"/>
          <w:sz w:val="23"/>
          <w:szCs w:val="23"/>
        </w:rPr>
      </w:pPr>
      <w:r w:rsidRPr="004F18D6">
        <w:rPr>
          <w:rFonts w:ascii="Sylfaen" w:hAnsi="Sylfaen" w:cs="Sylfaen"/>
          <w:b/>
          <w:sz w:val="23"/>
          <w:szCs w:val="23"/>
        </w:rPr>
        <w:lastRenderedPageBreak/>
        <w:t>საავიაციო უშიშროება</w:t>
      </w:r>
      <w:r>
        <w:rPr>
          <w:rFonts w:ascii="Sylfaen" w:hAnsi="Sylfaen" w:cs="Sylfaen"/>
          <w:b/>
          <w:sz w:val="23"/>
          <w:szCs w:val="23"/>
        </w:rPr>
        <w:t>სთან დაკავშირებული საავიაციო მოვლენების კატეგორია</w:t>
      </w:r>
    </w:p>
    <w:tbl>
      <w:tblPr>
        <w:tblStyle w:val="PlainTable2"/>
        <w:tblW w:w="0" w:type="auto"/>
        <w:tblLook w:val="04A0" w:firstRow="1" w:lastRow="0" w:firstColumn="1" w:lastColumn="0" w:noHBand="0" w:noVBand="1"/>
      </w:tblPr>
      <w:tblGrid>
        <w:gridCol w:w="222"/>
        <w:gridCol w:w="10244"/>
      </w:tblGrid>
      <w:tr w:rsidR="00AF202C" w:rsidRPr="00DA00DD" w14:paraId="4DB670A4" w14:textId="77777777" w:rsidTr="00711A8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EEAF6" w:themeFill="accent1" w:themeFillTint="33"/>
          </w:tcPr>
          <w:p w14:paraId="0BA4CEC7"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lang w:val="en-US"/>
              </w:rPr>
              <w:t xml:space="preserve">Landside security </w:t>
            </w:r>
          </w:p>
          <w:p w14:paraId="4C9D6848"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rPr>
              <w:t>აეროპორტის არაკონტროლირებადი ზონის უშიშროება/დაცვა</w:t>
            </w:r>
          </w:p>
        </w:tc>
      </w:tr>
      <w:tr w:rsidR="00AF202C" w:rsidRPr="00DA00DD" w14:paraId="1C309E01"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B0C1F4A" w14:textId="77777777" w:rsidR="00AF202C" w:rsidRPr="00DA00DD" w:rsidRDefault="00AF202C" w:rsidP="00711A8B">
            <w:pPr>
              <w:autoSpaceDE w:val="0"/>
              <w:autoSpaceDN w:val="0"/>
              <w:adjustRightInd w:val="0"/>
              <w:rPr>
                <w:rFonts w:ascii="Sylfaen" w:hAnsi="Sylfaen" w:cs="Arial"/>
                <w:color w:val="000000"/>
                <w:sz w:val="18"/>
                <w:szCs w:val="18"/>
                <w:lang w:val="en-US"/>
              </w:rPr>
            </w:pPr>
          </w:p>
          <w:p w14:paraId="4B19404F" w14:textId="77777777" w:rsidR="00AF202C" w:rsidRPr="00DA00DD" w:rsidRDefault="00AF202C" w:rsidP="00711A8B">
            <w:pPr>
              <w:autoSpaceDE w:val="0"/>
              <w:autoSpaceDN w:val="0"/>
              <w:adjustRightInd w:val="0"/>
              <w:rPr>
                <w:rFonts w:ascii="Sylfaen" w:hAnsi="Sylfaen" w:cs="Arial"/>
                <w:color w:val="000000"/>
                <w:sz w:val="18"/>
                <w:szCs w:val="18"/>
                <w:lang w:val="en-US"/>
              </w:rPr>
            </w:pPr>
          </w:p>
          <w:p w14:paraId="22C4FC3B" w14:textId="77777777" w:rsidR="00AF202C" w:rsidRPr="00DA00DD" w:rsidRDefault="00AF202C" w:rsidP="00711A8B">
            <w:pPr>
              <w:autoSpaceDE w:val="0"/>
              <w:autoSpaceDN w:val="0"/>
              <w:adjustRightInd w:val="0"/>
              <w:rPr>
                <w:rFonts w:ascii="Sylfaen" w:hAnsi="Sylfaen" w:cs="Arial"/>
                <w:color w:val="000000"/>
                <w:sz w:val="18"/>
                <w:szCs w:val="18"/>
                <w:lang w:val="en-US"/>
              </w:rPr>
            </w:pPr>
          </w:p>
        </w:tc>
        <w:tc>
          <w:tcPr>
            <w:tcW w:w="0" w:type="auto"/>
          </w:tcPr>
          <w:p w14:paraId="7A0D1BA0"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Discovery or use of vehicle-borne improvised explosive device (IED) </w:t>
            </w:r>
          </w:p>
          <w:p w14:paraId="63E9D22B" w14:textId="77777777" w:rsidR="00AF202C" w:rsidRPr="00DA00DD" w:rsidRDefault="00AF202C" w:rsidP="00711A8B">
            <w:pPr>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en-US"/>
              </w:rPr>
            </w:pPr>
            <w:r w:rsidRPr="00DA00DD">
              <w:rPr>
                <w:rFonts w:ascii="Sylfaen" w:hAnsi="Sylfaen"/>
                <w:sz w:val="18"/>
                <w:szCs w:val="18"/>
              </w:rPr>
              <w:t>ავტოსატრანსპორტო საშუალებაში განთავსებული ხელნაკეთი ასაფეთქებელი მოწყობილობის აღმოჩენა/გამოყენება</w:t>
            </w:r>
          </w:p>
        </w:tc>
      </w:tr>
      <w:tr w:rsidR="00AF202C" w:rsidRPr="00DA00DD" w14:paraId="1D80B61A"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102A52CD" w14:textId="77777777" w:rsidR="00AF202C" w:rsidRPr="00DA00DD" w:rsidRDefault="00AF202C" w:rsidP="00711A8B">
            <w:pPr>
              <w:rPr>
                <w:rFonts w:ascii="Sylfaen" w:hAnsi="Sylfaen"/>
                <w:sz w:val="18"/>
                <w:szCs w:val="18"/>
                <w:lang w:val="en-US"/>
              </w:rPr>
            </w:pPr>
          </w:p>
        </w:tc>
        <w:tc>
          <w:tcPr>
            <w:tcW w:w="0" w:type="auto"/>
          </w:tcPr>
          <w:p w14:paraId="42B72C0F"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Discovery or use of person-delivered IED </w:t>
            </w:r>
          </w:p>
          <w:p w14:paraId="08220E06"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ფიზიკური პირის მიერ გადატანილი ხელნაკეთი ასაფეთქებელი მოწყობილობის აღმოჩენა/გამოყენება</w:t>
            </w:r>
          </w:p>
        </w:tc>
      </w:tr>
      <w:tr w:rsidR="00AF202C" w:rsidRPr="00DA00DD" w14:paraId="401B8875"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DD6C694" w14:textId="77777777" w:rsidR="00AF202C" w:rsidRPr="00DA00DD" w:rsidRDefault="00AF202C" w:rsidP="00711A8B">
            <w:pPr>
              <w:rPr>
                <w:rFonts w:ascii="Sylfaen" w:hAnsi="Sylfaen"/>
                <w:sz w:val="18"/>
                <w:szCs w:val="18"/>
                <w:lang w:val="en-US"/>
              </w:rPr>
            </w:pPr>
          </w:p>
        </w:tc>
        <w:tc>
          <w:tcPr>
            <w:tcW w:w="0" w:type="auto"/>
          </w:tcPr>
          <w:p w14:paraId="638D1260"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Armed attack </w:t>
            </w:r>
          </w:p>
          <w:p w14:paraId="3606DB65"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შეიარაღებული თავდასხმა</w:t>
            </w:r>
          </w:p>
        </w:tc>
      </w:tr>
      <w:tr w:rsidR="00AF202C" w:rsidRPr="00DA00DD" w14:paraId="71327299"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7B4ED761" w14:textId="77777777" w:rsidR="00AF202C" w:rsidRPr="00DA00DD" w:rsidRDefault="00AF202C" w:rsidP="00711A8B">
            <w:pPr>
              <w:rPr>
                <w:rFonts w:ascii="Sylfaen" w:hAnsi="Sylfaen"/>
                <w:sz w:val="18"/>
                <w:szCs w:val="18"/>
                <w:lang w:val="en-US"/>
              </w:rPr>
            </w:pPr>
          </w:p>
        </w:tc>
        <w:tc>
          <w:tcPr>
            <w:tcW w:w="0" w:type="auto"/>
          </w:tcPr>
          <w:p w14:paraId="1AA98D24"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Unattended/suspicious items (also applicable airside) </w:t>
            </w:r>
          </w:p>
          <w:p w14:paraId="75985CF1"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უმეთვალყურეოდ დატოვებული/საეჭვო საგნები (გასათვალისწინებელია აეროპორტის კონტროლირებად ტერიტორიაზეც)</w:t>
            </w:r>
          </w:p>
        </w:tc>
      </w:tr>
      <w:tr w:rsidR="00AF202C" w:rsidRPr="00DA00DD" w14:paraId="055E81B2"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37634AE6" w14:textId="77777777" w:rsidR="00AF202C" w:rsidRPr="00DA00DD" w:rsidRDefault="00AF202C" w:rsidP="00711A8B">
            <w:pPr>
              <w:rPr>
                <w:rFonts w:ascii="Sylfaen" w:hAnsi="Sylfaen"/>
                <w:sz w:val="18"/>
                <w:szCs w:val="18"/>
                <w:lang w:val="en-US"/>
              </w:rPr>
            </w:pPr>
          </w:p>
        </w:tc>
        <w:tc>
          <w:tcPr>
            <w:tcW w:w="0" w:type="auto"/>
          </w:tcPr>
          <w:p w14:paraId="773D2202"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Chemical, biological and radiological (CBR) attack </w:t>
            </w:r>
          </w:p>
          <w:p w14:paraId="7F4E995D"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თავდასხმა ქიმიური, ბიოლოგიური, რადიოლოგიური იარაღის გამოყენებით</w:t>
            </w:r>
          </w:p>
        </w:tc>
      </w:tr>
      <w:tr w:rsidR="00AF202C" w:rsidRPr="00DA00DD" w14:paraId="3FC7F837"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15A2355A" w14:textId="77777777" w:rsidR="00AF202C" w:rsidRPr="00DA00DD" w:rsidRDefault="00AF202C" w:rsidP="00711A8B">
            <w:pPr>
              <w:rPr>
                <w:rFonts w:ascii="Sylfaen" w:hAnsi="Sylfaen"/>
                <w:sz w:val="18"/>
                <w:szCs w:val="18"/>
                <w:lang w:val="en-US"/>
              </w:rPr>
            </w:pPr>
          </w:p>
        </w:tc>
        <w:tc>
          <w:tcPr>
            <w:tcW w:w="0" w:type="auto"/>
          </w:tcPr>
          <w:p w14:paraId="0AE56D34"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Damage to critical infrastructure/vulnerable points </w:t>
            </w:r>
          </w:p>
          <w:p w14:paraId="1E9B1D83"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კრიტიკული ინფრასტრუქტურის/ მოწყვლადი ადგილების დაზიანება</w:t>
            </w:r>
          </w:p>
        </w:tc>
      </w:tr>
      <w:tr w:rsidR="00AF202C" w:rsidRPr="00DA00DD" w14:paraId="08C4CD1A"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758A36B6" w14:textId="77777777" w:rsidR="00AF202C" w:rsidRPr="00DA00DD" w:rsidRDefault="00AF202C" w:rsidP="00711A8B">
            <w:pPr>
              <w:rPr>
                <w:rFonts w:ascii="Sylfaen" w:hAnsi="Sylfaen"/>
                <w:sz w:val="18"/>
                <w:szCs w:val="18"/>
                <w:lang w:val="en-US"/>
              </w:rPr>
            </w:pPr>
          </w:p>
        </w:tc>
        <w:tc>
          <w:tcPr>
            <w:tcW w:w="0" w:type="auto"/>
          </w:tcPr>
          <w:p w14:paraId="5261D110"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Suspicious </w:t>
            </w:r>
            <w:proofErr w:type="spellStart"/>
            <w:r w:rsidRPr="00DA00DD">
              <w:rPr>
                <w:rFonts w:ascii="Sylfaen" w:hAnsi="Sylfaen" w:cs="Arial"/>
                <w:color w:val="000000"/>
                <w:sz w:val="18"/>
                <w:szCs w:val="18"/>
                <w:lang w:val="en-US"/>
              </w:rPr>
              <w:t>behaviour</w:t>
            </w:r>
            <w:proofErr w:type="spellEnd"/>
            <w:r w:rsidRPr="00DA00DD">
              <w:rPr>
                <w:rFonts w:ascii="Sylfaen" w:hAnsi="Sylfaen" w:cs="Arial"/>
                <w:color w:val="000000"/>
                <w:sz w:val="18"/>
                <w:szCs w:val="18"/>
                <w:lang w:val="en-US"/>
              </w:rPr>
              <w:t xml:space="preserve"> </w:t>
            </w:r>
          </w:p>
          <w:p w14:paraId="0D9E30DA"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საეჭვო ქცევის გამოვლენა</w:t>
            </w:r>
          </w:p>
        </w:tc>
      </w:tr>
      <w:tr w:rsidR="00AF202C" w:rsidRPr="00DA00DD" w14:paraId="38769DE0"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00FD10E0" w14:textId="77777777" w:rsidR="00AF202C" w:rsidRPr="00DA00DD" w:rsidRDefault="00AF202C" w:rsidP="00711A8B">
            <w:pPr>
              <w:rPr>
                <w:rFonts w:ascii="Sylfaen" w:hAnsi="Sylfaen"/>
                <w:sz w:val="18"/>
                <w:szCs w:val="18"/>
                <w:lang w:val="en-US"/>
              </w:rPr>
            </w:pPr>
          </w:p>
        </w:tc>
        <w:tc>
          <w:tcPr>
            <w:tcW w:w="0" w:type="auto"/>
          </w:tcPr>
          <w:p w14:paraId="077D1E38"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Unplanned disruptions, including bomb threat or hoax </w:t>
            </w:r>
          </w:p>
          <w:p w14:paraId="65FD10B3"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 xml:space="preserve">ნგრევა/განადგურება არა წინასწარგანზრახვით,  </w:t>
            </w:r>
            <w:r w:rsidRPr="00DA00DD">
              <w:rPr>
                <w:rFonts w:ascii="Sylfaen" w:hAnsi="Sylfaen" w:cs="Arial"/>
                <w:color w:val="FF0000"/>
                <w:sz w:val="18"/>
                <w:szCs w:val="18"/>
              </w:rPr>
              <w:t>მათ შორის</w:t>
            </w:r>
            <w:r w:rsidRPr="00DA00DD">
              <w:rPr>
                <w:rFonts w:ascii="Sylfaen" w:hAnsi="Sylfaen" w:cs="Arial"/>
                <w:color w:val="000000"/>
                <w:sz w:val="18"/>
                <w:szCs w:val="18"/>
              </w:rPr>
              <w:t xml:space="preserve"> აფეთქების მუქარა ან ცრუ ინფორმაციის გავრცელება</w:t>
            </w:r>
          </w:p>
        </w:tc>
      </w:tr>
      <w:tr w:rsidR="00AF202C" w:rsidRPr="00DA00DD" w14:paraId="0AB1E850"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EEAF6" w:themeFill="accent1" w:themeFillTint="33"/>
          </w:tcPr>
          <w:p w14:paraId="39935951"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shd w:val="clear" w:color="auto" w:fill="DEEAF6" w:themeFill="accent1" w:themeFillTint="33"/>
                <w:lang w:val="en-US"/>
              </w:rPr>
              <w:t xml:space="preserve">Passengers and cabin baggage </w:t>
            </w:r>
          </w:p>
          <w:p w14:paraId="64D64214"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rPr>
              <w:t>მგზავრები და ხელბარგი</w:t>
            </w:r>
          </w:p>
        </w:tc>
      </w:tr>
      <w:tr w:rsidR="00AF202C" w:rsidRPr="00DA00DD" w14:paraId="341F9A3E"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629FFE1" w14:textId="77777777" w:rsidR="00AF202C" w:rsidRPr="00DA00DD" w:rsidRDefault="00AF202C" w:rsidP="00711A8B">
            <w:pPr>
              <w:autoSpaceDE w:val="0"/>
              <w:autoSpaceDN w:val="0"/>
              <w:adjustRightInd w:val="0"/>
              <w:rPr>
                <w:rFonts w:ascii="Sylfaen" w:hAnsi="Sylfaen" w:cs="Arial"/>
                <w:color w:val="000000"/>
                <w:sz w:val="18"/>
                <w:szCs w:val="18"/>
                <w:lang w:val="en-US"/>
              </w:rPr>
            </w:pPr>
          </w:p>
        </w:tc>
        <w:tc>
          <w:tcPr>
            <w:tcW w:w="0" w:type="auto"/>
          </w:tcPr>
          <w:p w14:paraId="744A4B21"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Discovery or use of prohibited item/IED </w:t>
            </w:r>
          </w:p>
          <w:p w14:paraId="61311C82"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გადასატანად აკრძალული საგნების/ნივთიერებების/ ხელნაკეთი ასაფეთქებელი მოწყობილობის აღმოჩენა/გამოყენება</w:t>
            </w:r>
          </w:p>
        </w:tc>
      </w:tr>
      <w:tr w:rsidR="00AF202C" w:rsidRPr="00DA00DD" w14:paraId="50B5308F"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3B6D0F65" w14:textId="77777777" w:rsidR="00AF202C" w:rsidRPr="00DA00DD" w:rsidRDefault="00AF202C" w:rsidP="00711A8B">
            <w:pPr>
              <w:rPr>
                <w:rFonts w:ascii="Sylfaen" w:hAnsi="Sylfaen"/>
                <w:sz w:val="18"/>
                <w:szCs w:val="18"/>
                <w:lang w:val="en-US"/>
              </w:rPr>
            </w:pPr>
          </w:p>
        </w:tc>
        <w:tc>
          <w:tcPr>
            <w:tcW w:w="0" w:type="auto"/>
          </w:tcPr>
          <w:p w14:paraId="61F46B7C"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the security checkpoint screening process </w:t>
            </w:r>
          </w:p>
          <w:p w14:paraId="78CC4D0F"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Sylfaen_PDF_Subset"/>
                <w:sz w:val="18"/>
                <w:szCs w:val="18"/>
              </w:rPr>
            </w:pPr>
            <w:r w:rsidRPr="00DA00DD">
              <w:rPr>
                <w:rFonts w:ascii="Sylfaen" w:hAnsi="Sylfaen" w:cs="Sylfaen"/>
                <w:sz w:val="18"/>
                <w:szCs w:val="18"/>
              </w:rPr>
              <w:t xml:space="preserve">საავიაციო უშიშროების </w:t>
            </w:r>
            <w:r w:rsidRPr="000A3BB3">
              <w:rPr>
                <w:rFonts w:ascii="Sylfaen" w:hAnsi="Sylfaen" w:cs="Sylfaen"/>
                <w:sz w:val="18"/>
                <w:szCs w:val="18"/>
              </w:rPr>
              <w:t>საკონტროლო</w:t>
            </w:r>
            <w:r w:rsidRPr="000A3BB3">
              <w:rPr>
                <w:rFonts w:ascii="Sylfaen" w:hAnsi="Sylfaen" w:cs="Sylfaen_PDF_Subset"/>
                <w:sz w:val="18"/>
                <w:szCs w:val="18"/>
              </w:rPr>
              <w:t>-</w:t>
            </w:r>
            <w:r w:rsidRPr="000A3BB3">
              <w:rPr>
                <w:rFonts w:ascii="Sylfaen" w:hAnsi="Sylfaen" w:cs="Sylfaen"/>
                <w:sz w:val="18"/>
                <w:szCs w:val="18"/>
              </w:rPr>
              <w:t>გამშვებ პუნქტზე</w:t>
            </w:r>
            <w:r w:rsidRPr="00DA00DD">
              <w:rPr>
                <w:rFonts w:ascii="Sylfaen" w:hAnsi="Sylfaen" w:cs="Sylfaen"/>
                <w:sz w:val="18"/>
                <w:szCs w:val="18"/>
              </w:rPr>
              <w:t xml:space="preserve">  არსებული შემოწმების პროცესის  (</w:t>
            </w:r>
            <w:proofErr w:type="spellStart"/>
            <w:r w:rsidRPr="00DA00DD">
              <w:rPr>
                <w:rFonts w:ascii="Sylfaen" w:hAnsi="Sylfaen" w:cs="Sylfaen"/>
                <w:sz w:val="18"/>
                <w:szCs w:val="18"/>
              </w:rPr>
              <w:t>სქრინინგის</w:t>
            </w:r>
            <w:proofErr w:type="spellEnd"/>
            <w:r w:rsidRPr="00DA00DD">
              <w:rPr>
                <w:rFonts w:ascii="Sylfaen" w:hAnsi="Sylfaen" w:cs="Sylfaen"/>
                <w:sz w:val="18"/>
                <w:szCs w:val="18"/>
              </w:rPr>
              <w:t>) ხარვეზი</w:t>
            </w:r>
          </w:p>
        </w:tc>
      </w:tr>
      <w:tr w:rsidR="00AF202C" w:rsidRPr="00DA00DD" w14:paraId="35E43464"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214BE62" w14:textId="77777777" w:rsidR="00AF202C" w:rsidRPr="00DA00DD" w:rsidRDefault="00AF202C" w:rsidP="00711A8B">
            <w:pPr>
              <w:rPr>
                <w:rFonts w:ascii="Sylfaen" w:hAnsi="Sylfaen"/>
                <w:sz w:val="18"/>
                <w:szCs w:val="18"/>
                <w:lang w:val="en-US"/>
              </w:rPr>
            </w:pPr>
          </w:p>
        </w:tc>
        <w:tc>
          <w:tcPr>
            <w:tcW w:w="0" w:type="auto"/>
          </w:tcPr>
          <w:p w14:paraId="00D886AE"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Mixing of screened and unscreened passengers </w:t>
            </w:r>
          </w:p>
          <w:p w14:paraId="0DB362DB"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შემოწმებული და შეუმოწმებელი მგზავრების შერევა</w:t>
            </w:r>
          </w:p>
        </w:tc>
      </w:tr>
      <w:tr w:rsidR="00AF202C" w:rsidRPr="00DA00DD" w14:paraId="78235447"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0EBAB497" w14:textId="77777777" w:rsidR="00AF202C" w:rsidRPr="00DA00DD" w:rsidRDefault="00AF202C" w:rsidP="00711A8B">
            <w:pPr>
              <w:rPr>
                <w:rFonts w:ascii="Sylfaen" w:hAnsi="Sylfaen"/>
                <w:sz w:val="18"/>
                <w:szCs w:val="18"/>
                <w:lang w:val="en-US"/>
              </w:rPr>
            </w:pPr>
          </w:p>
        </w:tc>
        <w:tc>
          <w:tcPr>
            <w:tcW w:w="0" w:type="auto"/>
          </w:tcPr>
          <w:p w14:paraId="2BAEAEF7"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Suspicious </w:t>
            </w:r>
            <w:proofErr w:type="spellStart"/>
            <w:r w:rsidRPr="00DA00DD">
              <w:rPr>
                <w:rFonts w:ascii="Sylfaen" w:hAnsi="Sylfaen" w:cs="Arial"/>
                <w:color w:val="000000"/>
                <w:sz w:val="18"/>
                <w:szCs w:val="18"/>
                <w:lang w:val="en-US"/>
              </w:rPr>
              <w:t>behaviour</w:t>
            </w:r>
            <w:proofErr w:type="spellEnd"/>
            <w:r w:rsidRPr="00DA00DD">
              <w:rPr>
                <w:rFonts w:ascii="Sylfaen" w:hAnsi="Sylfaen" w:cs="Arial"/>
                <w:color w:val="000000"/>
                <w:sz w:val="18"/>
                <w:szCs w:val="18"/>
                <w:lang w:val="en-US"/>
              </w:rPr>
              <w:t xml:space="preserve"> </w:t>
            </w:r>
          </w:p>
          <w:p w14:paraId="677B16B7"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rPr>
              <w:t>საეჭვო ქცევის გამოვლენა</w:t>
            </w:r>
          </w:p>
        </w:tc>
      </w:tr>
      <w:tr w:rsidR="00AF202C" w:rsidRPr="00DA00DD" w14:paraId="22553C57"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EEAF6" w:themeFill="accent1" w:themeFillTint="33"/>
          </w:tcPr>
          <w:p w14:paraId="7E6513E9"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lang w:val="en-US"/>
              </w:rPr>
              <w:t xml:space="preserve">Staff and crew </w:t>
            </w:r>
          </w:p>
          <w:p w14:paraId="06B9D60C"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rPr>
              <w:t>პერსონალი და ეკიპაჟის წევრები</w:t>
            </w:r>
          </w:p>
        </w:tc>
      </w:tr>
      <w:tr w:rsidR="00AF202C" w:rsidRPr="00DA00DD" w14:paraId="4CC9C793"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AF88F00" w14:textId="77777777" w:rsidR="00AF202C" w:rsidRPr="00DA00DD" w:rsidRDefault="00AF202C" w:rsidP="00711A8B">
            <w:pPr>
              <w:rPr>
                <w:rFonts w:ascii="Sylfaen" w:hAnsi="Sylfaen"/>
                <w:sz w:val="18"/>
                <w:szCs w:val="18"/>
                <w:lang w:val="en-US"/>
              </w:rPr>
            </w:pPr>
          </w:p>
          <w:p w14:paraId="6C92D215" w14:textId="77777777" w:rsidR="00AF202C" w:rsidRPr="00DA00DD" w:rsidRDefault="00AF202C" w:rsidP="00711A8B">
            <w:pPr>
              <w:rPr>
                <w:rFonts w:ascii="Sylfaen" w:hAnsi="Sylfaen"/>
                <w:sz w:val="18"/>
                <w:szCs w:val="18"/>
                <w:lang w:val="en-US"/>
              </w:rPr>
            </w:pPr>
          </w:p>
          <w:p w14:paraId="57925CB9" w14:textId="77777777" w:rsidR="00AF202C" w:rsidRPr="00DA00DD" w:rsidRDefault="00AF202C" w:rsidP="00711A8B">
            <w:pPr>
              <w:rPr>
                <w:rFonts w:ascii="Sylfaen" w:hAnsi="Sylfaen"/>
                <w:sz w:val="18"/>
                <w:szCs w:val="18"/>
                <w:lang w:val="en-US"/>
              </w:rPr>
            </w:pPr>
          </w:p>
          <w:p w14:paraId="24FC1108" w14:textId="77777777" w:rsidR="00AF202C" w:rsidRPr="00DA00DD" w:rsidRDefault="00AF202C" w:rsidP="00711A8B">
            <w:pPr>
              <w:rPr>
                <w:rFonts w:ascii="Sylfaen" w:hAnsi="Sylfaen"/>
                <w:sz w:val="18"/>
                <w:szCs w:val="18"/>
                <w:lang w:val="en-US"/>
              </w:rPr>
            </w:pPr>
          </w:p>
        </w:tc>
        <w:tc>
          <w:tcPr>
            <w:tcW w:w="0" w:type="auto"/>
          </w:tcPr>
          <w:p w14:paraId="752621FD"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the security checkpoint screening process </w:t>
            </w:r>
          </w:p>
          <w:p w14:paraId="52F2EF0E"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Sylfaen"/>
                <w:color w:val="000000"/>
                <w:sz w:val="18"/>
                <w:szCs w:val="18"/>
              </w:rPr>
              <w:t xml:space="preserve">საავიაციო უშიშროების </w:t>
            </w:r>
            <w:proofErr w:type="spellStart"/>
            <w:r w:rsidRPr="00DA00DD">
              <w:rPr>
                <w:rFonts w:ascii="Sylfaen" w:hAnsi="Sylfaen" w:cs="Sylfaen"/>
                <w:color w:val="000000"/>
                <w:sz w:val="18"/>
                <w:szCs w:val="18"/>
                <w:lang w:val="en-US"/>
              </w:rPr>
              <w:t>საკონტროლო</w:t>
            </w:r>
            <w:r w:rsidRPr="00DA00DD">
              <w:rPr>
                <w:rFonts w:ascii="Sylfaen" w:hAnsi="Sylfaen" w:cs="Sylfaen_PDF_Subset"/>
                <w:color w:val="000000"/>
                <w:sz w:val="18"/>
                <w:szCs w:val="18"/>
                <w:lang w:val="en-US"/>
              </w:rPr>
              <w:t>-</w:t>
            </w:r>
            <w:r w:rsidRPr="00DA00DD">
              <w:rPr>
                <w:rFonts w:ascii="Sylfaen" w:hAnsi="Sylfaen" w:cs="Sylfaen"/>
                <w:color w:val="000000"/>
                <w:sz w:val="18"/>
                <w:szCs w:val="18"/>
                <w:lang w:val="en-US"/>
              </w:rPr>
              <w:t>გამშვებ</w:t>
            </w:r>
            <w:proofErr w:type="spellEnd"/>
            <w:r w:rsidRPr="00DA00DD">
              <w:rPr>
                <w:rFonts w:ascii="Sylfaen" w:hAnsi="Sylfaen" w:cs="Sylfaen"/>
                <w:color w:val="000000"/>
                <w:sz w:val="18"/>
                <w:szCs w:val="18"/>
              </w:rPr>
              <w:t xml:space="preserve"> </w:t>
            </w:r>
            <w:proofErr w:type="spellStart"/>
            <w:r w:rsidRPr="00DA00DD">
              <w:rPr>
                <w:rFonts w:ascii="Sylfaen" w:hAnsi="Sylfaen" w:cs="Sylfaen"/>
                <w:color w:val="000000"/>
                <w:sz w:val="18"/>
                <w:szCs w:val="18"/>
                <w:lang w:val="en-US"/>
              </w:rPr>
              <w:t>პუნქტ</w:t>
            </w:r>
            <w:proofErr w:type="spellEnd"/>
            <w:r w:rsidRPr="00DA00DD">
              <w:rPr>
                <w:rFonts w:ascii="Sylfaen" w:hAnsi="Sylfaen" w:cs="Sylfaen"/>
                <w:color w:val="000000"/>
                <w:sz w:val="18"/>
                <w:szCs w:val="18"/>
              </w:rPr>
              <w:t>ზე  არსებული შემოწმების პროცესის  (</w:t>
            </w:r>
            <w:proofErr w:type="spellStart"/>
            <w:r w:rsidRPr="00DA00DD">
              <w:rPr>
                <w:rFonts w:ascii="Sylfaen" w:hAnsi="Sylfaen" w:cs="Sylfaen"/>
                <w:color w:val="000000"/>
                <w:sz w:val="18"/>
                <w:szCs w:val="18"/>
              </w:rPr>
              <w:t>სქრინინგის</w:t>
            </w:r>
            <w:proofErr w:type="spellEnd"/>
            <w:r w:rsidRPr="00DA00DD">
              <w:rPr>
                <w:rFonts w:ascii="Sylfaen" w:hAnsi="Sylfaen" w:cs="Sylfaen"/>
                <w:color w:val="000000"/>
                <w:sz w:val="18"/>
                <w:szCs w:val="18"/>
              </w:rPr>
              <w:t>) ხარვეზი</w:t>
            </w:r>
          </w:p>
        </w:tc>
      </w:tr>
      <w:tr w:rsidR="00AF202C" w:rsidRPr="00DA00DD" w14:paraId="7DA6A22C"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73FA23EC" w14:textId="77777777" w:rsidR="00AF202C" w:rsidRPr="00DA00DD" w:rsidRDefault="00AF202C" w:rsidP="00711A8B">
            <w:pPr>
              <w:rPr>
                <w:rFonts w:ascii="Sylfaen" w:hAnsi="Sylfaen"/>
                <w:sz w:val="18"/>
                <w:szCs w:val="18"/>
                <w:lang w:val="en-US"/>
              </w:rPr>
            </w:pPr>
          </w:p>
        </w:tc>
        <w:tc>
          <w:tcPr>
            <w:tcW w:w="0" w:type="auto"/>
          </w:tcPr>
          <w:p w14:paraId="5E41068D"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Discovery or use of prohibited item/IED </w:t>
            </w:r>
          </w:p>
          <w:p w14:paraId="7FA525C3"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rPr>
              <w:t>გადასატანად აკრძალული საგნების/ნივთიერებების/ ხელნაკეთი ასაფეთქებელი მოწყობილობის აღმოჩენა/გამოყენება</w:t>
            </w:r>
          </w:p>
        </w:tc>
      </w:tr>
      <w:tr w:rsidR="00AF202C" w:rsidRPr="00DA00DD" w14:paraId="4F99231A"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7CA86765" w14:textId="77777777" w:rsidR="00AF202C" w:rsidRPr="00DA00DD" w:rsidRDefault="00AF202C" w:rsidP="00711A8B">
            <w:pPr>
              <w:rPr>
                <w:rFonts w:ascii="Sylfaen" w:hAnsi="Sylfaen"/>
                <w:sz w:val="18"/>
                <w:szCs w:val="18"/>
                <w:lang w:val="en-US"/>
              </w:rPr>
            </w:pPr>
          </w:p>
        </w:tc>
        <w:tc>
          <w:tcPr>
            <w:tcW w:w="0" w:type="auto"/>
          </w:tcPr>
          <w:p w14:paraId="63937FCE"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Sabotage </w:t>
            </w:r>
          </w:p>
          <w:p w14:paraId="2C9AF441"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 xml:space="preserve">საბოტაჟი </w:t>
            </w:r>
          </w:p>
        </w:tc>
      </w:tr>
      <w:tr w:rsidR="00AF202C" w:rsidRPr="00DA00DD" w14:paraId="61A8197A"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40E46CD8" w14:textId="77777777" w:rsidR="00AF202C" w:rsidRPr="00DA00DD" w:rsidRDefault="00AF202C" w:rsidP="00711A8B">
            <w:pPr>
              <w:rPr>
                <w:rFonts w:ascii="Sylfaen" w:hAnsi="Sylfaen"/>
                <w:sz w:val="18"/>
                <w:szCs w:val="18"/>
                <w:lang w:val="en-US"/>
              </w:rPr>
            </w:pPr>
          </w:p>
        </w:tc>
        <w:tc>
          <w:tcPr>
            <w:tcW w:w="0" w:type="auto"/>
          </w:tcPr>
          <w:p w14:paraId="1630707D"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Insider bypassing security controls </w:t>
            </w:r>
          </w:p>
          <w:p w14:paraId="5B5832F7"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თანამშრომლის მიერ (</w:t>
            </w:r>
            <w:proofErr w:type="spellStart"/>
            <w:r w:rsidRPr="00DA00DD">
              <w:rPr>
                <w:rFonts w:ascii="Sylfaen" w:hAnsi="Sylfaen" w:cs="Arial"/>
                <w:color w:val="000000"/>
                <w:sz w:val="18"/>
                <w:szCs w:val="18"/>
              </w:rPr>
              <w:t>ინსაიდერი</w:t>
            </w:r>
            <w:proofErr w:type="spellEnd"/>
            <w:r w:rsidRPr="00DA00DD">
              <w:rPr>
                <w:rFonts w:ascii="Sylfaen" w:hAnsi="Sylfaen" w:cs="Arial"/>
                <w:color w:val="000000"/>
                <w:sz w:val="18"/>
                <w:szCs w:val="18"/>
              </w:rPr>
              <w:t>) საავიაციო უშიშროების  უზრუნველმყოფი ზომების უგულებელყოფა /გვერდის ავლა</w:t>
            </w:r>
          </w:p>
        </w:tc>
      </w:tr>
      <w:tr w:rsidR="00AF202C" w:rsidRPr="00DA00DD" w14:paraId="7A2EA5CE"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08E63ECE" w14:textId="77777777" w:rsidR="00AF202C" w:rsidRPr="00DA00DD" w:rsidRDefault="00AF202C" w:rsidP="00711A8B">
            <w:pPr>
              <w:rPr>
                <w:rFonts w:ascii="Sylfaen" w:hAnsi="Sylfaen"/>
                <w:sz w:val="18"/>
                <w:szCs w:val="18"/>
                <w:lang w:val="en-US"/>
              </w:rPr>
            </w:pPr>
          </w:p>
        </w:tc>
        <w:tc>
          <w:tcPr>
            <w:tcW w:w="0" w:type="auto"/>
          </w:tcPr>
          <w:p w14:paraId="04042461"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Deliberate attempt to circumvent vetting/background check regime </w:t>
            </w:r>
          </w:p>
          <w:p w14:paraId="2DF451EA"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FF0000"/>
                <w:sz w:val="18"/>
                <w:szCs w:val="18"/>
              </w:rPr>
            </w:pPr>
            <w:r w:rsidRPr="00DA00DD">
              <w:rPr>
                <w:rFonts w:ascii="Sylfaen" w:hAnsi="Sylfaen" w:cs="Arial"/>
                <w:color w:val="000000"/>
                <w:sz w:val="18"/>
                <w:szCs w:val="18"/>
              </w:rPr>
              <w:t xml:space="preserve">დასაქმებული პირის  შესახებ ინფორმაციის მოძიების პროცესის მიმართ  მიზანმიმართული ხელშეშლა/ანკეტური მონაცემების შემოწმებისგან  თავის არიდება  </w:t>
            </w:r>
          </w:p>
          <w:p w14:paraId="10F74C16"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p>
        </w:tc>
      </w:tr>
      <w:tr w:rsidR="00AF202C" w:rsidRPr="00DA00DD" w14:paraId="1EA29CBD"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A9BCA6B" w14:textId="77777777" w:rsidR="00AF202C" w:rsidRPr="00DA00DD" w:rsidRDefault="00AF202C" w:rsidP="00711A8B">
            <w:pPr>
              <w:rPr>
                <w:rFonts w:ascii="Sylfaen" w:hAnsi="Sylfaen"/>
                <w:sz w:val="18"/>
                <w:szCs w:val="18"/>
                <w:lang w:val="en-US"/>
              </w:rPr>
            </w:pPr>
          </w:p>
        </w:tc>
        <w:tc>
          <w:tcPr>
            <w:tcW w:w="0" w:type="auto"/>
          </w:tcPr>
          <w:p w14:paraId="75B14B00"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the security checkpoint screening process </w:t>
            </w:r>
          </w:p>
          <w:p w14:paraId="2D9740ED"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Sylfaen"/>
                <w:color w:val="000000"/>
                <w:sz w:val="18"/>
                <w:szCs w:val="18"/>
              </w:rPr>
              <w:t xml:space="preserve">საავიაციო უშიშროების </w:t>
            </w:r>
            <w:proofErr w:type="spellStart"/>
            <w:r w:rsidRPr="00DA00DD">
              <w:rPr>
                <w:rFonts w:ascii="Sylfaen" w:hAnsi="Sylfaen" w:cs="Sylfaen"/>
                <w:color w:val="000000"/>
                <w:sz w:val="18"/>
                <w:szCs w:val="18"/>
                <w:lang w:val="en-US"/>
              </w:rPr>
              <w:t>საკონტროლო</w:t>
            </w:r>
            <w:proofErr w:type="spellEnd"/>
            <w:r w:rsidRPr="00DA00DD">
              <w:rPr>
                <w:rFonts w:ascii="Sylfaen" w:hAnsi="Sylfaen" w:cs="Sylfaen"/>
                <w:color w:val="000000"/>
                <w:sz w:val="18"/>
                <w:szCs w:val="18"/>
              </w:rPr>
              <w:t xml:space="preserve"> </w:t>
            </w:r>
            <w:r w:rsidRPr="00DA00DD">
              <w:rPr>
                <w:rFonts w:ascii="Sylfaen" w:hAnsi="Sylfaen" w:cs="Sylfaen_PDF_Subset"/>
                <w:color w:val="000000"/>
                <w:sz w:val="18"/>
                <w:szCs w:val="18"/>
                <w:lang w:val="en-US"/>
              </w:rPr>
              <w:t>-</w:t>
            </w:r>
            <w:r w:rsidRPr="00DA00DD">
              <w:rPr>
                <w:rFonts w:ascii="Sylfaen" w:hAnsi="Sylfaen" w:cs="Sylfaen_PDF_Subset"/>
                <w:color w:val="000000"/>
                <w:sz w:val="18"/>
                <w:szCs w:val="18"/>
              </w:rPr>
              <w:t xml:space="preserve"> </w:t>
            </w:r>
            <w:proofErr w:type="spellStart"/>
            <w:r w:rsidRPr="00DA00DD">
              <w:rPr>
                <w:rFonts w:ascii="Sylfaen" w:hAnsi="Sylfaen" w:cs="Sylfaen"/>
                <w:color w:val="000000"/>
                <w:sz w:val="18"/>
                <w:szCs w:val="18"/>
                <w:lang w:val="en-US"/>
              </w:rPr>
              <w:t>გამშვებ</w:t>
            </w:r>
            <w:proofErr w:type="spellEnd"/>
            <w:r w:rsidRPr="00DA00DD">
              <w:rPr>
                <w:rFonts w:ascii="Sylfaen" w:hAnsi="Sylfaen" w:cs="Sylfaen"/>
                <w:color w:val="000000"/>
                <w:sz w:val="18"/>
                <w:szCs w:val="18"/>
              </w:rPr>
              <w:t xml:space="preserve"> </w:t>
            </w:r>
            <w:proofErr w:type="spellStart"/>
            <w:r w:rsidRPr="00DA00DD">
              <w:rPr>
                <w:rFonts w:ascii="Sylfaen" w:hAnsi="Sylfaen" w:cs="Sylfaen"/>
                <w:color w:val="000000"/>
                <w:sz w:val="18"/>
                <w:szCs w:val="18"/>
                <w:lang w:val="en-US"/>
              </w:rPr>
              <w:t>პუნქტ</w:t>
            </w:r>
            <w:proofErr w:type="spellEnd"/>
            <w:r w:rsidRPr="00DA00DD">
              <w:rPr>
                <w:rFonts w:ascii="Sylfaen" w:hAnsi="Sylfaen" w:cs="Sylfaen"/>
                <w:color w:val="000000"/>
                <w:sz w:val="18"/>
                <w:szCs w:val="18"/>
              </w:rPr>
              <w:t>ზე  არსებული შემოწმების პროცესის  (</w:t>
            </w:r>
            <w:proofErr w:type="spellStart"/>
            <w:r w:rsidRPr="00DA00DD">
              <w:rPr>
                <w:rFonts w:ascii="Sylfaen" w:hAnsi="Sylfaen" w:cs="Sylfaen"/>
                <w:color w:val="000000"/>
                <w:sz w:val="18"/>
                <w:szCs w:val="18"/>
              </w:rPr>
              <w:t>სქრინინგის</w:t>
            </w:r>
            <w:proofErr w:type="spellEnd"/>
            <w:r w:rsidRPr="00DA00DD">
              <w:rPr>
                <w:rFonts w:ascii="Sylfaen" w:hAnsi="Sylfaen" w:cs="Sylfaen"/>
                <w:color w:val="000000"/>
                <w:sz w:val="18"/>
                <w:szCs w:val="18"/>
              </w:rPr>
              <w:t>) ხარვეზი</w:t>
            </w:r>
          </w:p>
        </w:tc>
      </w:tr>
      <w:tr w:rsidR="00AF202C" w:rsidRPr="00DA00DD" w14:paraId="32C8CE0B"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EEAF6" w:themeFill="accent1" w:themeFillTint="33"/>
          </w:tcPr>
          <w:p w14:paraId="5F63D3ED"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lang w:val="en-US"/>
              </w:rPr>
              <w:t xml:space="preserve">Access control </w:t>
            </w:r>
          </w:p>
          <w:p w14:paraId="13C62010" w14:textId="77777777" w:rsidR="00AF202C" w:rsidRPr="00DA00DD" w:rsidRDefault="00AF202C" w:rsidP="00711A8B">
            <w:pPr>
              <w:rPr>
                <w:rFonts w:ascii="Sylfaen" w:hAnsi="Sylfaen"/>
                <w:sz w:val="18"/>
                <w:szCs w:val="18"/>
              </w:rPr>
            </w:pPr>
            <w:r w:rsidRPr="00DA00DD">
              <w:rPr>
                <w:rFonts w:ascii="Sylfaen" w:hAnsi="Sylfaen"/>
                <w:sz w:val="18"/>
                <w:szCs w:val="18"/>
              </w:rPr>
              <w:t>დაშვების კონტროლი</w:t>
            </w:r>
          </w:p>
        </w:tc>
      </w:tr>
      <w:tr w:rsidR="00AF202C" w:rsidRPr="00DA00DD" w14:paraId="5A343B98"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C9559BB" w14:textId="77777777" w:rsidR="00AF202C" w:rsidRPr="00DA00DD" w:rsidRDefault="00AF202C" w:rsidP="00711A8B">
            <w:pPr>
              <w:rPr>
                <w:rFonts w:ascii="Sylfaen" w:hAnsi="Sylfaen"/>
                <w:sz w:val="18"/>
                <w:szCs w:val="18"/>
              </w:rPr>
            </w:pPr>
          </w:p>
          <w:p w14:paraId="68A03DB0" w14:textId="77777777" w:rsidR="00AF202C" w:rsidRPr="00DA00DD" w:rsidRDefault="00AF202C" w:rsidP="00711A8B">
            <w:pPr>
              <w:rPr>
                <w:rFonts w:ascii="Sylfaen" w:hAnsi="Sylfaen"/>
                <w:sz w:val="18"/>
                <w:szCs w:val="18"/>
              </w:rPr>
            </w:pPr>
          </w:p>
        </w:tc>
        <w:tc>
          <w:tcPr>
            <w:tcW w:w="0" w:type="auto"/>
          </w:tcPr>
          <w:p w14:paraId="666B7236"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Breach or attempted breach of perimeter </w:t>
            </w:r>
          </w:p>
          <w:p w14:paraId="43096353"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proofErr w:type="spellStart"/>
            <w:r w:rsidRPr="00DA00DD">
              <w:rPr>
                <w:rFonts w:ascii="Sylfaen" w:hAnsi="Sylfaen" w:cs="Arial"/>
                <w:color w:val="000000"/>
                <w:sz w:val="18"/>
                <w:szCs w:val="18"/>
              </w:rPr>
              <w:t>პერიმეტრული</w:t>
            </w:r>
            <w:proofErr w:type="spellEnd"/>
            <w:r w:rsidRPr="00DA00DD">
              <w:rPr>
                <w:rFonts w:ascii="Sylfaen" w:hAnsi="Sylfaen" w:cs="Arial"/>
                <w:color w:val="000000"/>
                <w:sz w:val="18"/>
                <w:szCs w:val="18"/>
              </w:rPr>
              <w:t xml:space="preserve"> შემოღობვის დარღვევა/დარღვევის მცდელობა</w:t>
            </w:r>
          </w:p>
        </w:tc>
      </w:tr>
      <w:tr w:rsidR="00AF202C" w:rsidRPr="00DA00DD" w14:paraId="5CA6FD7F"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20DF2B42" w14:textId="77777777" w:rsidR="00AF202C" w:rsidRPr="00DA00DD" w:rsidRDefault="00AF202C" w:rsidP="00711A8B">
            <w:pPr>
              <w:rPr>
                <w:rFonts w:ascii="Sylfaen" w:hAnsi="Sylfaen"/>
                <w:sz w:val="18"/>
                <w:szCs w:val="18"/>
                <w:lang w:val="en-US"/>
              </w:rPr>
            </w:pPr>
          </w:p>
        </w:tc>
        <w:tc>
          <w:tcPr>
            <w:tcW w:w="0" w:type="auto"/>
          </w:tcPr>
          <w:p w14:paraId="2C8B522D"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Unauthorized access to security restricted area (SRA) or other controlled area (non-staff) </w:t>
            </w:r>
          </w:p>
          <w:p w14:paraId="77DC61F5"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არასანქცირებული დაშვება შეზღუდული დაშვების დაცულ ზონებში/კონტროლირებად ზონებში (უცხო პირები)</w:t>
            </w:r>
          </w:p>
        </w:tc>
      </w:tr>
      <w:tr w:rsidR="00AF202C" w:rsidRPr="00DA00DD" w14:paraId="4337A300"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0D57D6F8" w14:textId="77777777" w:rsidR="00AF202C" w:rsidRPr="00DA00DD" w:rsidRDefault="00AF202C" w:rsidP="00711A8B">
            <w:pPr>
              <w:rPr>
                <w:rFonts w:ascii="Sylfaen" w:hAnsi="Sylfaen"/>
                <w:sz w:val="18"/>
                <w:szCs w:val="18"/>
                <w:lang w:val="en-US"/>
              </w:rPr>
            </w:pPr>
          </w:p>
        </w:tc>
        <w:tc>
          <w:tcPr>
            <w:tcW w:w="0" w:type="auto"/>
          </w:tcPr>
          <w:p w14:paraId="7DDE95CC"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Unauthorized/unescorted access within SRA (staff)</w:t>
            </w:r>
          </w:p>
          <w:p w14:paraId="5F25ABAB"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lastRenderedPageBreak/>
              <w:t xml:space="preserve">არასანქცირებული /გამცილებლის გარეშე </w:t>
            </w:r>
            <w:r w:rsidRPr="00DA00DD">
              <w:rPr>
                <w:rFonts w:ascii="Sylfaen" w:hAnsi="Sylfaen" w:cs="Arial"/>
                <w:color w:val="000000"/>
                <w:sz w:val="18"/>
                <w:szCs w:val="18"/>
                <w:lang w:val="en-US"/>
              </w:rPr>
              <w:t xml:space="preserve"> </w:t>
            </w:r>
            <w:r w:rsidRPr="00DA00DD">
              <w:rPr>
                <w:rFonts w:ascii="Sylfaen" w:hAnsi="Sylfaen" w:cs="Arial"/>
                <w:color w:val="000000"/>
                <w:sz w:val="18"/>
                <w:szCs w:val="18"/>
              </w:rPr>
              <w:t xml:space="preserve"> დაშვება შეზღუდული დაშვების დაცულ ზონებში (პერსონალი)</w:t>
            </w:r>
          </w:p>
        </w:tc>
      </w:tr>
      <w:tr w:rsidR="00AF202C" w:rsidRPr="00DA00DD" w14:paraId="0133E4FC"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487515B6" w14:textId="77777777" w:rsidR="00AF202C" w:rsidRPr="00DA00DD" w:rsidRDefault="00AF202C" w:rsidP="00711A8B">
            <w:pPr>
              <w:rPr>
                <w:rFonts w:ascii="Sylfaen" w:hAnsi="Sylfaen"/>
                <w:sz w:val="18"/>
                <w:szCs w:val="18"/>
                <w:lang w:val="en-US"/>
              </w:rPr>
            </w:pPr>
          </w:p>
        </w:tc>
        <w:tc>
          <w:tcPr>
            <w:tcW w:w="0" w:type="auto"/>
          </w:tcPr>
          <w:p w14:paraId="4ECEB15F"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Suspicious </w:t>
            </w:r>
            <w:proofErr w:type="spellStart"/>
            <w:r w:rsidRPr="00DA00DD">
              <w:rPr>
                <w:rFonts w:ascii="Sylfaen" w:hAnsi="Sylfaen" w:cs="Arial"/>
                <w:color w:val="000000"/>
                <w:sz w:val="18"/>
                <w:szCs w:val="18"/>
                <w:lang w:val="en-US"/>
              </w:rPr>
              <w:t>behaviour</w:t>
            </w:r>
            <w:proofErr w:type="spellEnd"/>
            <w:r w:rsidRPr="00DA00DD">
              <w:rPr>
                <w:rFonts w:ascii="Sylfaen" w:hAnsi="Sylfaen" w:cs="Arial"/>
                <w:color w:val="000000"/>
                <w:sz w:val="18"/>
                <w:szCs w:val="18"/>
                <w:lang w:val="en-US"/>
              </w:rPr>
              <w:t xml:space="preserve"> of staff </w:t>
            </w:r>
          </w:p>
          <w:p w14:paraId="6A776393"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sz w:val="18"/>
                <w:szCs w:val="18"/>
              </w:rPr>
              <w:t xml:space="preserve">პერსონალის მიერ საეჭვო ქცევის </w:t>
            </w:r>
            <w:r w:rsidRPr="00DA00DD">
              <w:rPr>
                <w:rFonts w:ascii="Sylfaen" w:hAnsi="Sylfaen" w:cs="Arial"/>
                <w:color w:val="000000"/>
                <w:sz w:val="18"/>
                <w:szCs w:val="18"/>
              </w:rPr>
              <w:t xml:space="preserve">გამოვლენა </w:t>
            </w:r>
          </w:p>
        </w:tc>
      </w:tr>
      <w:tr w:rsidR="00AF202C" w:rsidRPr="00DA00DD" w14:paraId="56EF9C42"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3EE43E36" w14:textId="77777777" w:rsidR="00AF202C" w:rsidRPr="00DA00DD" w:rsidRDefault="00AF202C" w:rsidP="00711A8B">
            <w:pPr>
              <w:rPr>
                <w:rFonts w:ascii="Sylfaen" w:hAnsi="Sylfaen"/>
                <w:sz w:val="18"/>
                <w:szCs w:val="18"/>
                <w:lang w:val="en-US"/>
              </w:rPr>
            </w:pPr>
          </w:p>
        </w:tc>
        <w:tc>
          <w:tcPr>
            <w:tcW w:w="0" w:type="auto"/>
          </w:tcPr>
          <w:p w14:paraId="55336CF7"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the access control system </w:t>
            </w:r>
          </w:p>
          <w:p w14:paraId="30E832BF"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დაშვების კონტროლის სისტემის ხარვეზი</w:t>
            </w:r>
          </w:p>
        </w:tc>
      </w:tr>
      <w:tr w:rsidR="00AF202C" w:rsidRPr="00DA00DD" w14:paraId="1076A9BC"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414A65C5" w14:textId="77777777" w:rsidR="00AF202C" w:rsidRPr="00DA00DD" w:rsidRDefault="00AF202C" w:rsidP="00711A8B">
            <w:pPr>
              <w:rPr>
                <w:rFonts w:ascii="Sylfaen" w:hAnsi="Sylfaen"/>
                <w:sz w:val="18"/>
                <w:szCs w:val="18"/>
                <w:lang w:val="en-US"/>
              </w:rPr>
            </w:pPr>
          </w:p>
        </w:tc>
        <w:tc>
          <w:tcPr>
            <w:tcW w:w="0" w:type="auto"/>
          </w:tcPr>
          <w:p w14:paraId="5E2F0F94"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the ID pass issuing system </w:t>
            </w:r>
          </w:p>
          <w:p w14:paraId="4E7598E0"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proofErr w:type="spellStart"/>
            <w:r w:rsidRPr="00DA00DD">
              <w:rPr>
                <w:rFonts w:ascii="Sylfaen" w:hAnsi="Sylfaen" w:cs="Arial"/>
                <w:color w:val="000000"/>
                <w:sz w:val="18"/>
                <w:szCs w:val="18"/>
              </w:rPr>
              <w:t>სასაშვო</w:t>
            </w:r>
            <w:proofErr w:type="spellEnd"/>
            <w:r w:rsidRPr="00DA00DD">
              <w:rPr>
                <w:rFonts w:ascii="Sylfaen" w:hAnsi="Sylfaen" w:cs="Arial"/>
                <w:color w:val="000000"/>
                <w:sz w:val="18"/>
                <w:szCs w:val="18"/>
              </w:rPr>
              <w:t xml:space="preserve"> სისტემის ხარვეზი</w:t>
            </w:r>
          </w:p>
        </w:tc>
      </w:tr>
      <w:tr w:rsidR="00AF202C" w:rsidRPr="00DA00DD" w14:paraId="37E3E0B4"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335A5B67" w14:textId="77777777" w:rsidR="00AF202C" w:rsidRPr="00DA00DD" w:rsidRDefault="00AF202C" w:rsidP="00711A8B">
            <w:pPr>
              <w:rPr>
                <w:rFonts w:ascii="Sylfaen" w:hAnsi="Sylfaen"/>
                <w:sz w:val="18"/>
                <w:szCs w:val="18"/>
                <w:lang w:val="en-US"/>
              </w:rPr>
            </w:pPr>
          </w:p>
        </w:tc>
        <w:tc>
          <w:tcPr>
            <w:tcW w:w="0" w:type="auto"/>
          </w:tcPr>
          <w:p w14:paraId="2C714A8C"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the vehicle access control system including application of security controls and/or screening of occupants and vehicles </w:t>
            </w:r>
          </w:p>
          <w:p w14:paraId="1145A551"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 xml:space="preserve">ავტოსატრანსპორტო საშუალებების დაშვების კონტროლის ხარვეზი, მათ შორის, გასატარებელი საავიაციო უშიშროების ზომების  ან/და მგზავრებისა და სატრანსპორტო საშუალების შემოწმების პროცესის ხარვეზი </w:t>
            </w:r>
          </w:p>
        </w:tc>
      </w:tr>
      <w:tr w:rsidR="00AF202C" w:rsidRPr="00DA00DD" w14:paraId="4654B0EE"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EEAF6" w:themeFill="accent1" w:themeFillTint="33"/>
          </w:tcPr>
          <w:tbl>
            <w:tblPr>
              <w:tblW w:w="0" w:type="auto"/>
              <w:tblBorders>
                <w:top w:val="nil"/>
                <w:left w:val="nil"/>
                <w:bottom w:val="nil"/>
                <w:right w:val="nil"/>
              </w:tblBorders>
              <w:tblLook w:val="0000" w:firstRow="0" w:lastRow="0" w:firstColumn="0" w:lastColumn="0" w:noHBand="0" w:noVBand="0"/>
            </w:tblPr>
            <w:tblGrid>
              <w:gridCol w:w="3653"/>
            </w:tblGrid>
            <w:tr w:rsidR="00AF202C" w:rsidRPr="00DA00DD" w14:paraId="1FA5F60F" w14:textId="77777777" w:rsidTr="00711A8B">
              <w:trPr>
                <w:trHeight w:val="84"/>
              </w:trPr>
              <w:tc>
                <w:tcPr>
                  <w:tcW w:w="0" w:type="auto"/>
                  <w:shd w:val="clear" w:color="auto" w:fill="DEEAF6" w:themeFill="accent1" w:themeFillTint="33"/>
                </w:tcPr>
                <w:p w14:paraId="3C302FC9" w14:textId="77777777" w:rsidR="00AF202C" w:rsidRPr="00DA00DD" w:rsidRDefault="00AF202C" w:rsidP="00711A8B">
                  <w:pPr>
                    <w:autoSpaceDE w:val="0"/>
                    <w:autoSpaceDN w:val="0"/>
                    <w:adjustRightInd w:val="0"/>
                    <w:spacing w:after="0" w:line="240" w:lineRule="auto"/>
                    <w:rPr>
                      <w:rFonts w:ascii="Sylfaen" w:hAnsi="Sylfaen" w:cs="Arial"/>
                      <w:color w:val="000000"/>
                      <w:sz w:val="18"/>
                      <w:szCs w:val="18"/>
                      <w:lang w:val="en-US"/>
                    </w:rPr>
                  </w:pPr>
                  <w:r w:rsidRPr="00DA00DD">
                    <w:rPr>
                      <w:rFonts w:ascii="Sylfaen" w:hAnsi="Sylfaen" w:cs="Arial"/>
                      <w:b/>
                      <w:bCs/>
                      <w:color w:val="000000"/>
                      <w:sz w:val="18"/>
                      <w:szCs w:val="18"/>
                      <w:lang w:val="en-US"/>
                    </w:rPr>
                    <w:t xml:space="preserve">Hold baggage </w:t>
                  </w:r>
                </w:p>
              </w:tc>
            </w:tr>
            <w:tr w:rsidR="00AF202C" w:rsidRPr="00DA00DD" w14:paraId="110EEA6E" w14:textId="77777777" w:rsidTr="00711A8B">
              <w:trPr>
                <w:trHeight w:val="84"/>
              </w:trPr>
              <w:tc>
                <w:tcPr>
                  <w:tcW w:w="0" w:type="auto"/>
                  <w:shd w:val="clear" w:color="auto" w:fill="DEEAF6" w:themeFill="accent1" w:themeFillTint="33"/>
                </w:tcPr>
                <w:p w14:paraId="3CDD4E3A" w14:textId="77777777" w:rsidR="00AF202C" w:rsidRPr="00DA00DD" w:rsidRDefault="00AF202C" w:rsidP="00711A8B">
                  <w:pPr>
                    <w:autoSpaceDE w:val="0"/>
                    <w:autoSpaceDN w:val="0"/>
                    <w:adjustRightInd w:val="0"/>
                    <w:spacing w:after="0" w:line="240" w:lineRule="auto"/>
                    <w:rPr>
                      <w:rFonts w:ascii="Sylfaen" w:hAnsi="Sylfaen" w:cs="Arial"/>
                      <w:b/>
                      <w:bCs/>
                      <w:color w:val="000000"/>
                      <w:sz w:val="18"/>
                      <w:szCs w:val="18"/>
                      <w:lang w:val="en-US"/>
                    </w:rPr>
                  </w:pPr>
                  <w:r w:rsidRPr="00DA00DD">
                    <w:rPr>
                      <w:rFonts w:ascii="Sylfaen" w:hAnsi="Sylfaen" w:cs="Sylfaen"/>
                      <w:b/>
                      <w:sz w:val="18"/>
                      <w:szCs w:val="18"/>
                    </w:rPr>
                    <w:t xml:space="preserve">საბარგო </w:t>
                  </w:r>
                  <w:proofErr w:type="spellStart"/>
                  <w:r w:rsidRPr="00DA00DD">
                    <w:rPr>
                      <w:rFonts w:ascii="Sylfaen" w:hAnsi="Sylfaen" w:cs="Sylfaen"/>
                      <w:b/>
                      <w:sz w:val="18"/>
                      <w:szCs w:val="18"/>
                    </w:rPr>
                    <w:t>ნაკვეთურით</w:t>
                  </w:r>
                  <w:proofErr w:type="spellEnd"/>
                  <w:r w:rsidRPr="00DA00DD">
                    <w:rPr>
                      <w:rFonts w:ascii="Sylfaen" w:hAnsi="Sylfaen" w:cs="Sylfaen"/>
                      <w:b/>
                      <w:sz w:val="18"/>
                      <w:szCs w:val="18"/>
                    </w:rPr>
                    <w:t xml:space="preserve"> გადასაზიდი ბარგი</w:t>
                  </w:r>
                </w:p>
              </w:tc>
            </w:tr>
          </w:tbl>
          <w:p w14:paraId="04442BE5" w14:textId="77777777" w:rsidR="00AF202C" w:rsidRPr="00DA00DD" w:rsidRDefault="00AF202C" w:rsidP="00711A8B">
            <w:pPr>
              <w:autoSpaceDE w:val="0"/>
              <w:autoSpaceDN w:val="0"/>
              <w:adjustRightInd w:val="0"/>
              <w:rPr>
                <w:rFonts w:ascii="Sylfaen" w:hAnsi="Sylfaen" w:cs="Arial"/>
                <w:color w:val="000000"/>
                <w:sz w:val="18"/>
                <w:szCs w:val="18"/>
                <w:lang w:val="en-US"/>
              </w:rPr>
            </w:pPr>
          </w:p>
        </w:tc>
      </w:tr>
      <w:tr w:rsidR="00AF202C" w:rsidRPr="00DA00DD" w14:paraId="015CA29F"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A1471E7" w14:textId="77777777" w:rsidR="00AF202C" w:rsidRPr="00DA00DD" w:rsidRDefault="00AF202C" w:rsidP="00711A8B">
            <w:pPr>
              <w:rPr>
                <w:rFonts w:ascii="Sylfaen" w:hAnsi="Sylfaen"/>
                <w:sz w:val="18"/>
                <w:szCs w:val="18"/>
                <w:lang w:val="en-US"/>
              </w:rPr>
            </w:pPr>
          </w:p>
        </w:tc>
        <w:tc>
          <w:tcPr>
            <w:tcW w:w="0" w:type="auto"/>
          </w:tcPr>
          <w:p w14:paraId="3D6283C9"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Discovery or use of prohibited item/IED </w:t>
            </w:r>
          </w:p>
          <w:p w14:paraId="076679D5"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rPr>
              <w:t>გადასატანად აკრძალული საგნების/ნივთიერებების/ ხელნაკეთი ასაფეთქებელი მოწყობილობის აღმოჩენა/გამოყენება</w:t>
            </w:r>
          </w:p>
        </w:tc>
      </w:tr>
      <w:tr w:rsidR="00AF202C" w:rsidRPr="00DA00DD" w14:paraId="08C3A966"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9D750C1" w14:textId="77777777" w:rsidR="00AF202C" w:rsidRPr="00DA00DD" w:rsidRDefault="00AF202C" w:rsidP="00711A8B">
            <w:pPr>
              <w:rPr>
                <w:rFonts w:ascii="Sylfaen" w:hAnsi="Sylfaen"/>
                <w:sz w:val="18"/>
                <w:szCs w:val="18"/>
                <w:lang w:val="en-US"/>
              </w:rPr>
            </w:pPr>
          </w:p>
        </w:tc>
        <w:tc>
          <w:tcPr>
            <w:tcW w:w="0" w:type="auto"/>
          </w:tcPr>
          <w:p w14:paraId="3441CF49"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protecting screened hold baggage </w:t>
            </w:r>
          </w:p>
          <w:p w14:paraId="5BB9FA49"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შემოწმებული ბარგის დაცვის ღონისძიების ხარვეზი</w:t>
            </w:r>
          </w:p>
        </w:tc>
      </w:tr>
      <w:tr w:rsidR="00AF202C" w:rsidRPr="00DA00DD" w14:paraId="56C25C03"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5467097" w14:textId="77777777" w:rsidR="00AF202C" w:rsidRPr="00DA00DD" w:rsidRDefault="00AF202C" w:rsidP="00711A8B">
            <w:pPr>
              <w:rPr>
                <w:rFonts w:ascii="Sylfaen" w:hAnsi="Sylfaen"/>
                <w:sz w:val="18"/>
                <w:szCs w:val="18"/>
                <w:lang w:val="en-US"/>
              </w:rPr>
            </w:pPr>
          </w:p>
        </w:tc>
        <w:tc>
          <w:tcPr>
            <w:tcW w:w="0" w:type="auto"/>
          </w:tcPr>
          <w:p w14:paraId="0A5A3616"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Evidence of tampering of screened hold baggage </w:t>
            </w:r>
          </w:p>
          <w:p w14:paraId="41D9ACAE"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შემოწმებული ბარგის არასანქცირებული წვდომის ნიშნები</w:t>
            </w:r>
          </w:p>
        </w:tc>
      </w:tr>
      <w:tr w:rsidR="00AF202C" w:rsidRPr="00DA00DD" w14:paraId="0C20CAFB"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7950BFE5" w14:textId="77777777" w:rsidR="00AF202C" w:rsidRPr="00DA00DD" w:rsidRDefault="00AF202C" w:rsidP="00711A8B">
            <w:pPr>
              <w:rPr>
                <w:rFonts w:ascii="Sylfaen" w:hAnsi="Sylfaen"/>
                <w:sz w:val="18"/>
                <w:szCs w:val="18"/>
                <w:lang w:val="en-US"/>
              </w:rPr>
            </w:pPr>
          </w:p>
        </w:tc>
        <w:tc>
          <w:tcPr>
            <w:tcW w:w="0" w:type="auto"/>
          </w:tcPr>
          <w:p w14:paraId="29DEA81B"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the hold baggage screening (HBS) system or process (including passenger baggage reconciliation) </w:t>
            </w:r>
          </w:p>
          <w:p w14:paraId="5DE3EDA5"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ბარგის შემოწმების სისტემის ან  შემოწმების პროცესის ხარვეზი</w:t>
            </w:r>
          </w:p>
        </w:tc>
      </w:tr>
      <w:tr w:rsidR="00AF202C" w:rsidRPr="00DA00DD" w14:paraId="58B8DFAF"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117B235" w14:textId="77777777" w:rsidR="00AF202C" w:rsidRPr="00DA00DD" w:rsidRDefault="00AF202C" w:rsidP="00711A8B">
            <w:pPr>
              <w:rPr>
                <w:rFonts w:ascii="Sylfaen" w:hAnsi="Sylfaen"/>
                <w:sz w:val="18"/>
                <w:szCs w:val="18"/>
                <w:lang w:val="en-US"/>
              </w:rPr>
            </w:pPr>
          </w:p>
        </w:tc>
        <w:tc>
          <w:tcPr>
            <w:tcW w:w="0" w:type="auto"/>
          </w:tcPr>
          <w:p w14:paraId="651C8FD7"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the process of transportation of dispatched weapons </w:t>
            </w:r>
          </w:p>
          <w:p w14:paraId="13C71D39"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იარაღის გადაზიდვის პროცესის  ხარვეზი</w:t>
            </w:r>
          </w:p>
        </w:tc>
      </w:tr>
      <w:tr w:rsidR="00AF202C" w:rsidRPr="00DA00DD" w14:paraId="039D49D4"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EEAF6" w:themeFill="accent1" w:themeFillTint="33"/>
          </w:tcPr>
          <w:p w14:paraId="476A1D75"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lang w:val="en-US"/>
              </w:rPr>
              <w:t xml:space="preserve">In-flight supplies </w:t>
            </w:r>
          </w:p>
          <w:p w14:paraId="4CF8E606"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rPr>
              <w:t>საბორტო მარაგი</w:t>
            </w:r>
          </w:p>
        </w:tc>
      </w:tr>
      <w:tr w:rsidR="00AF202C" w:rsidRPr="00DA00DD" w14:paraId="315038E0"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425EEBB" w14:textId="77777777" w:rsidR="00AF202C" w:rsidRPr="00DA00DD" w:rsidRDefault="00AF202C" w:rsidP="00711A8B">
            <w:pPr>
              <w:autoSpaceDE w:val="0"/>
              <w:autoSpaceDN w:val="0"/>
              <w:adjustRightInd w:val="0"/>
              <w:rPr>
                <w:rFonts w:ascii="Sylfaen" w:hAnsi="Sylfaen" w:cs="Arial"/>
                <w:color w:val="000000"/>
                <w:sz w:val="18"/>
                <w:szCs w:val="18"/>
                <w:lang w:val="en-US"/>
              </w:rPr>
            </w:pPr>
          </w:p>
          <w:p w14:paraId="7E4455EB" w14:textId="77777777" w:rsidR="00AF202C" w:rsidRPr="00DA00DD" w:rsidRDefault="00AF202C" w:rsidP="00711A8B">
            <w:pPr>
              <w:rPr>
                <w:rFonts w:ascii="Sylfaen" w:hAnsi="Sylfaen"/>
                <w:sz w:val="18"/>
                <w:szCs w:val="18"/>
                <w:lang w:val="en-US"/>
              </w:rPr>
            </w:pPr>
          </w:p>
        </w:tc>
        <w:tc>
          <w:tcPr>
            <w:tcW w:w="0" w:type="auto"/>
          </w:tcPr>
          <w:p w14:paraId="1EA11E58"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Unauthorized access to in-flight supply facility </w:t>
            </w:r>
          </w:p>
          <w:p w14:paraId="2615E71E"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 xml:space="preserve">არასანქცირებული დაშვება საბორტო მარაგისთვის განკუთვნილ შენობა- ნაგებობებში  </w:t>
            </w:r>
          </w:p>
        </w:tc>
      </w:tr>
      <w:tr w:rsidR="00AF202C" w:rsidRPr="00DA00DD" w14:paraId="7B22AA7E"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DA2AE15" w14:textId="77777777" w:rsidR="00AF202C" w:rsidRPr="00DA00DD" w:rsidRDefault="00AF202C" w:rsidP="00711A8B">
            <w:pPr>
              <w:rPr>
                <w:rFonts w:ascii="Sylfaen" w:hAnsi="Sylfaen"/>
                <w:sz w:val="18"/>
                <w:szCs w:val="18"/>
                <w:lang w:val="en-US"/>
              </w:rPr>
            </w:pPr>
          </w:p>
        </w:tc>
        <w:tc>
          <w:tcPr>
            <w:tcW w:w="0" w:type="auto"/>
          </w:tcPr>
          <w:p w14:paraId="14FD4B20"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protecting secure supplies </w:t>
            </w:r>
          </w:p>
          <w:p w14:paraId="5437C8E4"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საბორტო მარაგის დაცვის პროცესის მიმართ გამოვლენილი ხარვეზი</w:t>
            </w:r>
          </w:p>
        </w:tc>
      </w:tr>
      <w:tr w:rsidR="00AF202C" w:rsidRPr="00DA00DD" w14:paraId="3C0CF75D"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7BF3918A" w14:textId="77777777" w:rsidR="00AF202C" w:rsidRPr="00DA00DD" w:rsidRDefault="00AF202C" w:rsidP="00711A8B">
            <w:pPr>
              <w:rPr>
                <w:rFonts w:ascii="Sylfaen" w:hAnsi="Sylfaen"/>
                <w:sz w:val="18"/>
                <w:szCs w:val="18"/>
                <w:lang w:val="en-US"/>
              </w:rPr>
            </w:pPr>
          </w:p>
        </w:tc>
        <w:tc>
          <w:tcPr>
            <w:tcW w:w="0" w:type="auto"/>
          </w:tcPr>
          <w:p w14:paraId="4A235F62"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Evidence of tampering of secured in flight supplies </w:t>
            </w:r>
          </w:p>
          <w:p w14:paraId="4A0EFD01"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შემოწმებული საბორტო მარაგის მიმართ განხორციელებული არასანქცირებული წვდომის ნიშნები</w:t>
            </w:r>
          </w:p>
        </w:tc>
      </w:tr>
      <w:tr w:rsidR="00AF202C" w:rsidRPr="00DA00DD" w14:paraId="5DF19EF7"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87A891E" w14:textId="77777777" w:rsidR="00AF202C" w:rsidRPr="00DA00DD" w:rsidRDefault="00AF202C" w:rsidP="00711A8B">
            <w:pPr>
              <w:rPr>
                <w:rFonts w:ascii="Sylfaen" w:hAnsi="Sylfaen"/>
                <w:sz w:val="18"/>
                <w:szCs w:val="18"/>
                <w:lang w:val="en-US"/>
              </w:rPr>
            </w:pPr>
          </w:p>
        </w:tc>
        <w:tc>
          <w:tcPr>
            <w:tcW w:w="0" w:type="auto"/>
          </w:tcPr>
          <w:p w14:paraId="6FEB3809"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applying security controls </w:t>
            </w:r>
          </w:p>
          <w:p w14:paraId="2DD19FF1"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საავიაციო უშიშროების უზრუნველყოფის ღონისძიებების პროცესის ხარვეზი</w:t>
            </w:r>
          </w:p>
        </w:tc>
      </w:tr>
      <w:tr w:rsidR="00AF202C" w:rsidRPr="00DA00DD" w14:paraId="7937CD6F"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196C4F56" w14:textId="77777777" w:rsidR="00AF202C" w:rsidRPr="00DA00DD" w:rsidRDefault="00AF202C" w:rsidP="00711A8B">
            <w:pPr>
              <w:rPr>
                <w:rFonts w:ascii="Sylfaen" w:hAnsi="Sylfaen"/>
                <w:sz w:val="18"/>
                <w:szCs w:val="18"/>
                <w:lang w:val="en-US"/>
              </w:rPr>
            </w:pPr>
          </w:p>
        </w:tc>
        <w:tc>
          <w:tcPr>
            <w:tcW w:w="0" w:type="auto"/>
          </w:tcPr>
          <w:p w14:paraId="6B2C5568"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Discovery or use of prohibited item/IED </w:t>
            </w:r>
          </w:p>
          <w:p w14:paraId="1ED55558"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rPr>
              <w:t>გადასატანად აკრძალული საგნების/ნივთიერებების/ ხელნაკეთი ასაფეთქებელი მოწყობილობის აღმოჩენა/გამოყენება</w:t>
            </w:r>
          </w:p>
        </w:tc>
      </w:tr>
      <w:tr w:rsidR="00AF202C" w:rsidRPr="00DA00DD" w14:paraId="137E79FA"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EEAF6" w:themeFill="accent1" w:themeFillTint="33"/>
          </w:tcPr>
          <w:p w14:paraId="6CD10B90"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lang w:val="en-US"/>
              </w:rPr>
              <w:t xml:space="preserve">Airport supplies </w:t>
            </w:r>
          </w:p>
          <w:p w14:paraId="2AB5976A"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rPr>
              <w:t>აეროპორტის მ</w:t>
            </w:r>
            <w:r>
              <w:rPr>
                <w:rFonts w:ascii="Sylfaen" w:hAnsi="Sylfaen" w:cs="Arial"/>
                <w:color w:val="000000"/>
                <w:sz w:val="18"/>
                <w:szCs w:val="18"/>
              </w:rPr>
              <w:t>არაგი</w:t>
            </w:r>
          </w:p>
        </w:tc>
      </w:tr>
      <w:tr w:rsidR="00AF202C" w:rsidRPr="00DA00DD" w14:paraId="42EBC495"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61A35B2" w14:textId="77777777" w:rsidR="00AF202C" w:rsidRPr="00DA00DD" w:rsidRDefault="00AF202C" w:rsidP="00711A8B">
            <w:pPr>
              <w:autoSpaceDE w:val="0"/>
              <w:autoSpaceDN w:val="0"/>
              <w:adjustRightInd w:val="0"/>
              <w:rPr>
                <w:rFonts w:ascii="Sylfaen" w:hAnsi="Sylfaen" w:cs="Arial"/>
                <w:color w:val="000000"/>
                <w:sz w:val="18"/>
                <w:szCs w:val="18"/>
                <w:lang w:val="en-US"/>
              </w:rPr>
            </w:pPr>
          </w:p>
        </w:tc>
        <w:tc>
          <w:tcPr>
            <w:tcW w:w="0" w:type="auto"/>
          </w:tcPr>
          <w:p w14:paraId="668AF19C"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Unauthorized access to facility </w:t>
            </w:r>
          </w:p>
          <w:p w14:paraId="7B63E8ED"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 xml:space="preserve">არასანქცირებული დაშვება შენობა- ნაგებობებში  </w:t>
            </w:r>
          </w:p>
        </w:tc>
      </w:tr>
      <w:tr w:rsidR="00AF202C" w:rsidRPr="00DA00DD" w14:paraId="5F726D8E"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9E164F6" w14:textId="77777777" w:rsidR="00AF202C" w:rsidRPr="00DA00DD" w:rsidRDefault="00AF202C" w:rsidP="00711A8B">
            <w:pPr>
              <w:rPr>
                <w:rFonts w:ascii="Sylfaen" w:hAnsi="Sylfaen"/>
                <w:sz w:val="18"/>
                <w:szCs w:val="18"/>
                <w:lang w:val="en-US"/>
              </w:rPr>
            </w:pPr>
          </w:p>
        </w:tc>
        <w:tc>
          <w:tcPr>
            <w:tcW w:w="0" w:type="auto"/>
          </w:tcPr>
          <w:p w14:paraId="06EB3399"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protecting secure supplies </w:t>
            </w:r>
          </w:p>
          <w:p w14:paraId="08271C39"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rPr>
              <w:t>მარაგის დაცვის პროცესის მიმართ გამოვლენილი ხარვეზი</w:t>
            </w:r>
          </w:p>
        </w:tc>
      </w:tr>
      <w:tr w:rsidR="00AF202C" w:rsidRPr="00DA00DD" w14:paraId="051BC3AD"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43E1B8ED" w14:textId="77777777" w:rsidR="00AF202C" w:rsidRPr="00DA00DD" w:rsidRDefault="00AF202C" w:rsidP="00711A8B">
            <w:pPr>
              <w:rPr>
                <w:rFonts w:ascii="Sylfaen" w:hAnsi="Sylfaen"/>
                <w:sz w:val="18"/>
                <w:szCs w:val="18"/>
                <w:lang w:val="en-US"/>
              </w:rPr>
            </w:pPr>
          </w:p>
        </w:tc>
        <w:tc>
          <w:tcPr>
            <w:tcW w:w="0" w:type="auto"/>
          </w:tcPr>
          <w:p w14:paraId="45803BDB"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Evidence of tampering of secured airport supplies </w:t>
            </w:r>
          </w:p>
          <w:p w14:paraId="63851FA4"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 xml:space="preserve">აეროპორტის მარაგის  მიმართ გამოვლენილი არასანქცირებული წვდომის ნიშნები </w:t>
            </w:r>
          </w:p>
        </w:tc>
      </w:tr>
      <w:tr w:rsidR="00AF202C" w:rsidRPr="00DA00DD" w14:paraId="624298E2"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152E894F" w14:textId="77777777" w:rsidR="00AF202C" w:rsidRPr="00DA00DD" w:rsidRDefault="00AF202C" w:rsidP="00711A8B">
            <w:pPr>
              <w:rPr>
                <w:rFonts w:ascii="Sylfaen" w:hAnsi="Sylfaen"/>
                <w:sz w:val="18"/>
                <w:szCs w:val="18"/>
                <w:lang w:val="en-US"/>
              </w:rPr>
            </w:pPr>
          </w:p>
        </w:tc>
        <w:tc>
          <w:tcPr>
            <w:tcW w:w="0" w:type="auto"/>
          </w:tcPr>
          <w:p w14:paraId="35565DC9"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applying security controls </w:t>
            </w:r>
          </w:p>
          <w:p w14:paraId="4D58C9CD"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საავიაციო უშიშროების უზრუნველყოფის ღონისძიებების პროცესის ხარვეზი</w:t>
            </w:r>
          </w:p>
        </w:tc>
      </w:tr>
      <w:tr w:rsidR="00AF202C" w:rsidRPr="00DA00DD" w14:paraId="40C4B1C2"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2FF00705" w14:textId="77777777" w:rsidR="00AF202C" w:rsidRPr="00DA00DD" w:rsidRDefault="00AF202C" w:rsidP="00711A8B">
            <w:pPr>
              <w:rPr>
                <w:rFonts w:ascii="Sylfaen" w:hAnsi="Sylfaen"/>
                <w:sz w:val="18"/>
                <w:szCs w:val="18"/>
                <w:lang w:val="en-US"/>
              </w:rPr>
            </w:pPr>
          </w:p>
        </w:tc>
        <w:tc>
          <w:tcPr>
            <w:tcW w:w="0" w:type="auto"/>
          </w:tcPr>
          <w:p w14:paraId="264A1A64"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Discovery or use of prohibited item/IED </w:t>
            </w:r>
          </w:p>
          <w:p w14:paraId="03E3446D"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rPr>
              <w:t>გადასატანად აკრძალული საგნების/ნივთიერებების/ ხელნაკეთი ასაფეთქებელი მოწყობილობის აღმოჩენა/გამოყენება</w:t>
            </w:r>
          </w:p>
        </w:tc>
      </w:tr>
      <w:tr w:rsidR="00AF202C" w:rsidRPr="00DA00DD" w14:paraId="1661765B"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EEAF6" w:themeFill="accent1" w:themeFillTint="33"/>
          </w:tcPr>
          <w:p w14:paraId="54E4471A"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lang w:val="en-US"/>
              </w:rPr>
              <w:t xml:space="preserve">Aircraft protection on the ground </w:t>
            </w:r>
          </w:p>
          <w:p w14:paraId="5488924D"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rPr>
              <w:t>საჰაერო ხომალდის დაცვა ხმელეთზე</w:t>
            </w:r>
          </w:p>
        </w:tc>
      </w:tr>
      <w:tr w:rsidR="00AF202C" w:rsidRPr="00DA00DD" w14:paraId="2EAD8DBA"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406477E" w14:textId="77777777" w:rsidR="00AF202C" w:rsidRPr="00DA00DD" w:rsidRDefault="00AF202C" w:rsidP="00711A8B">
            <w:pPr>
              <w:autoSpaceDE w:val="0"/>
              <w:autoSpaceDN w:val="0"/>
              <w:adjustRightInd w:val="0"/>
              <w:rPr>
                <w:rFonts w:ascii="Sylfaen" w:hAnsi="Sylfaen" w:cs="Arial"/>
                <w:color w:val="000000"/>
                <w:sz w:val="18"/>
                <w:szCs w:val="18"/>
                <w:lang w:val="en-US"/>
              </w:rPr>
            </w:pPr>
          </w:p>
        </w:tc>
        <w:tc>
          <w:tcPr>
            <w:tcW w:w="0" w:type="auto"/>
          </w:tcPr>
          <w:p w14:paraId="6FF17CB8" w14:textId="77777777" w:rsidR="00AF202C" w:rsidRPr="00FA08E7"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sz w:val="18"/>
                <w:lang w:val="en-US"/>
              </w:rPr>
            </w:pPr>
            <w:r w:rsidRPr="00FA08E7">
              <w:rPr>
                <w:rFonts w:ascii="Sylfaen" w:hAnsi="Sylfaen"/>
                <w:sz w:val="18"/>
                <w:lang w:val="en-US"/>
              </w:rPr>
              <w:t xml:space="preserve">Unauthorized passenger on the aircraft </w:t>
            </w:r>
          </w:p>
          <w:p w14:paraId="1E4A97C8" w14:textId="77777777" w:rsidR="00AF202C" w:rsidRPr="00FA08E7"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sz w:val="18"/>
              </w:rPr>
            </w:pPr>
            <w:proofErr w:type="spellStart"/>
            <w:r w:rsidRPr="00FA08E7">
              <w:rPr>
                <w:rFonts w:ascii="Sylfaen" w:hAnsi="Sylfaen"/>
                <w:sz w:val="18"/>
              </w:rPr>
              <w:t>არაავტორიზებული</w:t>
            </w:r>
            <w:proofErr w:type="spellEnd"/>
            <w:r w:rsidRPr="00FA08E7">
              <w:rPr>
                <w:rFonts w:ascii="Sylfaen" w:hAnsi="Sylfaen"/>
                <w:sz w:val="18"/>
              </w:rPr>
              <w:t xml:space="preserve"> მგზავრი საჰაერო ხომალდზე</w:t>
            </w:r>
          </w:p>
        </w:tc>
      </w:tr>
      <w:tr w:rsidR="00AF202C" w:rsidRPr="00DA00DD" w14:paraId="79E857ED"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322E9A4" w14:textId="77777777" w:rsidR="00AF202C" w:rsidRPr="00DA00DD" w:rsidRDefault="00AF202C" w:rsidP="00711A8B">
            <w:pPr>
              <w:rPr>
                <w:rFonts w:ascii="Sylfaen" w:hAnsi="Sylfaen"/>
                <w:sz w:val="18"/>
                <w:szCs w:val="18"/>
                <w:lang w:val="en-US"/>
              </w:rPr>
            </w:pPr>
          </w:p>
        </w:tc>
        <w:tc>
          <w:tcPr>
            <w:tcW w:w="0" w:type="auto"/>
          </w:tcPr>
          <w:p w14:paraId="7D6A26F2" w14:textId="77777777" w:rsidR="00AF202C" w:rsidRPr="00FA08E7"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sz w:val="18"/>
                <w:lang w:val="en-US"/>
              </w:rPr>
            </w:pPr>
            <w:r w:rsidRPr="00FA08E7">
              <w:rPr>
                <w:rFonts w:ascii="Sylfaen" w:hAnsi="Sylfaen"/>
                <w:sz w:val="18"/>
                <w:lang w:val="en-US"/>
              </w:rPr>
              <w:t xml:space="preserve">Unauthorized staff on the aircraft </w:t>
            </w:r>
          </w:p>
          <w:p w14:paraId="6C65011B" w14:textId="77777777" w:rsidR="00AF202C" w:rsidRPr="00FA08E7"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sz w:val="18"/>
              </w:rPr>
            </w:pPr>
            <w:proofErr w:type="spellStart"/>
            <w:r w:rsidRPr="00FA08E7">
              <w:rPr>
                <w:rFonts w:ascii="Sylfaen" w:hAnsi="Sylfaen"/>
                <w:sz w:val="18"/>
              </w:rPr>
              <w:t>არაავტორიზებული</w:t>
            </w:r>
            <w:proofErr w:type="spellEnd"/>
            <w:r w:rsidRPr="00FA08E7">
              <w:rPr>
                <w:rFonts w:ascii="Sylfaen" w:hAnsi="Sylfaen"/>
                <w:sz w:val="18"/>
              </w:rPr>
              <w:t xml:space="preserve">  პერსონალი საჰაერო ხომალდზე </w:t>
            </w:r>
          </w:p>
        </w:tc>
      </w:tr>
      <w:tr w:rsidR="00AF202C" w:rsidRPr="00DA00DD" w14:paraId="1D85291D"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1820752" w14:textId="77777777" w:rsidR="00AF202C" w:rsidRPr="00DA00DD" w:rsidRDefault="00AF202C" w:rsidP="00711A8B">
            <w:pPr>
              <w:rPr>
                <w:rFonts w:ascii="Sylfaen" w:hAnsi="Sylfaen"/>
                <w:sz w:val="18"/>
                <w:szCs w:val="18"/>
                <w:lang w:val="en-US"/>
              </w:rPr>
            </w:pPr>
          </w:p>
        </w:tc>
        <w:tc>
          <w:tcPr>
            <w:tcW w:w="0" w:type="auto"/>
          </w:tcPr>
          <w:p w14:paraId="545FC81A"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the aircraft security search/check </w:t>
            </w:r>
          </w:p>
          <w:p w14:paraId="798C7C30"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საჰაერო ხომალდის შემოწმების პროცესის ხარვეზი</w:t>
            </w:r>
          </w:p>
        </w:tc>
      </w:tr>
      <w:tr w:rsidR="00AF202C" w:rsidRPr="00DA00DD" w14:paraId="278E6AB0"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1886F1C3" w14:textId="77777777" w:rsidR="00AF202C" w:rsidRPr="00DA00DD" w:rsidRDefault="00AF202C" w:rsidP="00711A8B">
            <w:pPr>
              <w:rPr>
                <w:rFonts w:ascii="Sylfaen" w:hAnsi="Sylfaen"/>
                <w:sz w:val="18"/>
                <w:szCs w:val="18"/>
                <w:lang w:val="en-US"/>
              </w:rPr>
            </w:pPr>
          </w:p>
        </w:tc>
        <w:tc>
          <w:tcPr>
            <w:tcW w:w="0" w:type="auto"/>
          </w:tcPr>
          <w:p w14:paraId="0BF59079"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aircraft protection measures, including where aircraft are parked overnight </w:t>
            </w:r>
          </w:p>
          <w:p w14:paraId="66B42222"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 xml:space="preserve">საჰაერო ხომალდის დაცვის ღონისძიების ხარვეზი, მათ შორის  ღამის პერიოდში  პარკირების.   </w:t>
            </w:r>
          </w:p>
        </w:tc>
      </w:tr>
      <w:tr w:rsidR="00AF202C" w:rsidRPr="00DA00DD" w14:paraId="6C7EA0E1"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1D9FB0D7" w14:textId="77777777" w:rsidR="00AF202C" w:rsidRPr="00DA00DD" w:rsidRDefault="00AF202C" w:rsidP="00711A8B">
            <w:pPr>
              <w:rPr>
                <w:rFonts w:ascii="Sylfaen" w:hAnsi="Sylfaen"/>
                <w:sz w:val="18"/>
                <w:szCs w:val="18"/>
                <w:lang w:val="en-US"/>
              </w:rPr>
            </w:pPr>
          </w:p>
        </w:tc>
        <w:tc>
          <w:tcPr>
            <w:tcW w:w="0" w:type="auto"/>
          </w:tcPr>
          <w:p w14:paraId="124FE5D9"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Discovery or use of prohibited item/IED in the aircraft cabin or hold </w:t>
            </w:r>
          </w:p>
          <w:p w14:paraId="1E318316"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rPr>
              <w:t xml:space="preserve">გადასატანად აკრძალული საგნების/ნივთიერებების/ ხელნაკეთი ასაფეთქებელი მოწყობილობის აღმოჩენა ან გამოყენება  საჰაერო ხომალდის სალონში ან საბარგო ნაკვეთურში </w:t>
            </w:r>
          </w:p>
        </w:tc>
      </w:tr>
      <w:tr w:rsidR="00AF202C" w:rsidRPr="00DA00DD" w14:paraId="498E5800"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EEAF6" w:themeFill="accent1" w:themeFillTint="33"/>
          </w:tcPr>
          <w:p w14:paraId="50EED94A" w14:textId="77777777" w:rsidR="00AF202C" w:rsidRPr="00E87A60" w:rsidRDefault="00AF202C" w:rsidP="00711A8B">
            <w:pPr>
              <w:autoSpaceDE w:val="0"/>
              <w:autoSpaceDN w:val="0"/>
              <w:adjustRightInd w:val="0"/>
              <w:rPr>
                <w:rFonts w:ascii="Sylfaen" w:hAnsi="Sylfaen" w:cs="Arial"/>
                <w:color w:val="000000"/>
                <w:sz w:val="18"/>
                <w:szCs w:val="18"/>
              </w:rPr>
            </w:pPr>
            <w:proofErr w:type="spellStart"/>
            <w:r w:rsidRPr="00E87A60">
              <w:rPr>
                <w:rFonts w:ascii="Sylfaen" w:hAnsi="Sylfaen" w:cs="Arial"/>
                <w:color w:val="000000"/>
                <w:sz w:val="18"/>
                <w:szCs w:val="18"/>
              </w:rPr>
              <w:t>Aircraft</w:t>
            </w:r>
            <w:proofErr w:type="spellEnd"/>
            <w:r w:rsidRPr="00E87A60">
              <w:rPr>
                <w:rFonts w:ascii="Sylfaen" w:hAnsi="Sylfaen" w:cs="Arial"/>
                <w:color w:val="000000"/>
                <w:sz w:val="18"/>
                <w:szCs w:val="18"/>
              </w:rPr>
              <w:t xml:space="preserve"> </w:t>
            </w:r>
            <w:proofErr w:type="spellStart"/>
            <w:r w:rsidRPr="00E87A60">
              <w:rPr>
                <w:rFonts w:ascii="Sylfaen" w:hAnsi="Sylfaen" w:cs="Arial"/>
                <w:color w:val="000000"/>
                <w:sz w:val="18"/>
                <w:szCs w:val="18"/>
              </w:rPr>
              <w:t>in-flight</w:t>
            </w:r>
            <w:proofErr w:type="spellEnd"/>
            <w:r w:rsidRPr="00E87A60">
              <w:rPr>
                <w:rFonts w:ascii="Sylfaen" w:hAnsi="Sylfaen" w:cs="Arial"/>
                <w:color w:val="000000"/>
                <w:sz w:val="18"/>
                <w:szCs w:val="18"/>
              </w:rPr>
              <w:t xml:space="preserve"> </w:t>
            </w:r>
            <w:proofErr w:type="spellStart"/>
            <w:r w:rsidRPr="00E87A60">
              <w:rPr>
                <w:rFonts w:ascii="Sylfaen" w:hAnsi="Sylfaen" w:cs="Arial"/>
                <w:color w:val="000000"/>
                <w:sz w:val="18"/>
                <w:szCs w:val="18"/>
              </w:rPr>
              <w:t>security</w:t>
            </w:r>
            <w:proofErr w:type="spellEnd"/>
            <w:r w:rsidRPr="00E87A60">
              <w:rPr>
                <w:rFonts w:ascii="Sylfaen" w:hAnsi="Sylfaen" w:cs="Arial"/>
                <w:color w:val="000000"/>
                <w:sz w:val="18"/>
                <w:szCs w:val="18"/>
              </w:rPr>
              <w:t xml:space="preserve"> </w:t>
            </w:r>
            <w:proofErr w:type="spellStart"/>
            <w:r w:rsidRPr="00E87A60">
              <w:rPr>
                <w:rFonts w:ascii="Sylfaen" w:hAnsi="Sylfaen" w:cs="Arial"/>
                <w:color w:val="000000"/>
                <w:sz w:val="18"/>
                <w:szCs w:val="18"/>
              </w:rPr>
              <w:t>measures</w:t>
            </w:r>
            <w:proofErr w:type="spellEnd"/>
            <w:r w:rsidRPr="00E87A60">
              <w:rPr>
                <w:rFonts w:ascii="Sylfaen" w:hAnsi="Sylfaen" w:cs="Arial"/>
                <w:color w:val="000000"/>
                <w:sz w:val="18"/>
                <w:szCs w:val="18"/>
              </w:rPr>
              <w:t xml:space="preserve"> </w:t>
            </w:r>
          </w:p>
          <w:p w14:paraId="7612C7F7" w14:textId="77777777" w:rsidR="00AF202C" w:rsidRPr="00E87A60" w:rsidRDefault="00AF202C" w:rsidP="00711A8B">
            <w:pPr>
              <w:autoSpaceDE w:val="0"/>
              <w:autoSpaceDN w:val="0"/>
              <w:adjustRightInd w:val="0"/>
              <w:rPr>
                <w:rFonts w:ascii="Sylfaen" w:hAnsi="Sylfaen" w:cs="Arial"/>
                <w:color w:val="000000"/>
                <w:sz w:val="18"/>
                <w:szCs w:val="18"/>
              </w:rPr>
            </w:pPr>
            <w:r w:rsidRPr="00DA00DD">
              <w:rPr>
                <w:rFonts w:ascii="Sylfaen" w:hAnsi="Sylfaen" w:cs="Arial"/>
                <w:color w:val="000000"/>
                <w:sz w:val="18"/>
                <w:szCs w:val="18"/>
              </w:rPr>
              <w:t>ჰაერში მყოფი საჰაერო ხომალდის მიმართ განსახორციელებელი საავიაციო უშიშროების ზომები</w:t>
            </w:r>
          </w:p>
        </w:tc>
      </w:tr>
      <w:tr w:rsidR="00AF202C" w:rsidRPr="00DA00DD" w14:paraId="4EB07435"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4D2C8D8" w14:textId="77777777" w:rsidR="00AF202C" w:rsidRPr="00E87A60" w:rsidRDefault="00AF202C" w:rsidP="00711A8B">
            <w:pPr>
              <w:autoSpaceDE w:val="0"/>
              <w:autoSpaceDN w:val="0"/>
              <w:adjustRightInd w:val="0"/>
              <w:rPr>
                <w:rFonts w:ascii="Sylfaen" w:hAnsi="Sylfaen" w:cs="Arial"/>
                <w:color w:val="000000"/>
                <w:sz w:val="18"/>
                <w:szCs w:val="18"/>
              </w:rPr>
            </w:pPr>
          </w:p>
        </w:tc>
        <w:tc>
          <w:tcPr>
            <w:tcW w:w="0" w:type="auto"/>
          </w:tcPr>
          <w:p w14:paraId="5570064C"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Unruly passenger (to be considered for level 3 and 4 (see ICAO </w:t>
            </w:r>
            <w:r w:rsidRPr="00DA00DD">
              <w:rPr>
                <w:rFonts w:ascii="Sylfaen" w:hAnsi="Sylfaen" w:cs="Arial"/>
                <w:i/>
                <w:iCs/>
                <w:color w:val="000000"/>
                <w:sz w:val="18"/>
                <w:szCs w:val="18"/>
                <w:lang w:val="en-US"/>
              </w:rPr>
              <w:t>Aviation Security Manual</w:t>
            </w:r>
            <w:r w:rsidRPr="00DA00DD">
              <w:rPr>
                <w:rFonts w:ascii="Sylfaen" w:hAnsi="Sylfaen" w:cs="Arial"/>
                <w:color w:val="000000"/>
                <w:sz w:val="18"/>
                <w:szCs w:val="18"/>
                <w:lang w:val="en-US"/>
              </w:rPr>
              <w:t xml:space="preserve">) only to be reported) </w:t>
            </w:r>
          </w:p>
          <w:p w14:paraId="45AE66F4"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 xml:space="preserve">უდისციპლინო/დამრღვევი მგზავრები (გასათვალისწინებელია მე-3 და მე-4  დონის ინციდენტების შემთხვევაში) </w:t>
            </w:r>
          </w:p>
        </w:tc>
      </w:tr>
      <w:tr w:rsidR="00AF202C" w:rsidRPr="00DA00DD" w14:paraId="39F03415"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266FFBA" w14:textId="77777777" w:rsidR="00AF202C" w:rsidRPr="00DA00DD" w:rsidRDefault="00AF202C" w:rsidP="00711A8B">
            <w:pPr>
              <w:rPr>
                <w:rFonts w:ascii="Sylfaen" w:hAnsi="Sylfaen"/>
                <w:sz w:val="18"/>
                <w:szCs w:val="18"/>
                <w:lang w:val="en-US"/>
              </w:rPr>
            </w:pPr>
          </w:p>
        </w:tc>
        <w:tc>
          <w:tcPr>
            <w:tcW w:w="0" w:type="auto"/>
          </w:tcPr>
          <w:p w14:paraId="246D60AF"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the cockpit door process/protection </w:t>
            </w:r>
          </w:p>
          <w:p w14:paraId="1322D273"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საჰაერო ხომალდის კაბინის კარის პროცედურებისა და დაცვის ღონისძიებების  ხარვეზი</w:t>
            </w:r>
          </w:p>
        </w:tc>
      </w:tr>
      <w:tr w:rsidR="00AF202C" w:rsidRPr="00DA00DD" w14:paraId="2BC22761"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4F0AED35" w14:textId="77777777" w:rsidR="00AF202C" w:rsidRPr="00DA00DD" w:rsidRDefault="00AF202C" w:rsidP="00711A8B">
            <w:pPr>
              <w:rPr>
                <w:rFonts w:ascii="Sylfaen" w:hAnsi="Sylfaen"/>
                <w:sz w:val="18"/>
                <w:szCs w:val="18"/>
                <w:lang w:val="en-US"/>
              </w:rPr>
            </w:pPr>
          </w:p>
        </w:tc>
        <w:tc>
          <w:tcPr>
            <w:tcW w:w="0" w:type="auto"/>
          </w:tcPr>
          <w:p w14:paraId="713AF373"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Discovery or use of prohibited item/IED </w:t>
            </w:r>
          </w:p>
          <w:p w14:paraId="7D9A83E0"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rPr>
              <w:t xml:space="preserve">გადასატანად აკრძალული საგნების/ნივთიერებების/ ხელნაკეთი ასაფეთქებელი მოწყობილობის აღმოჩენა ან გამოყენება  </w:t>
            </w:r>
          </w:p>
        </w:tc>
      </w:tr>
      <w:tr w:rsidR="00AF202C" w:rsidRPr="00DA00DD" w14:paraId="4DE9D5D3"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26D8995" w14:textId="77777777" w:rsidR="00AF202C" w:rsidRPr="00DA00DD" w:rsidRDefault="00AF202C" w:rsidP="00711A8B">
            <w:pPr>
              <w:rPr>
                <w:rFonts w:ascii="Sylfaen" w:hAnsi="Sylfaen"/>
                <w:sz w:val="18"/>
                <w:szCs w:val="18"/>
                <w:lang w:val="en-US"/>
              </w:rPr>
            </w:pPr>
          </w:p>
        </w:tc>
        <w:tc>
          <w:tcPr>
            <w:tcW w:w="0" w:type="auto"/>
          </w:tcPr>
          <w:p w14:paraId="4F43EEB2"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CBR attack </w:t>
            </w:r>
          </w:p>
          <w:p w14:paraId="7C290D22"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rPr>
              <w:t>თავდასხმა ქიმიური, ბიოლოგიური, რადიოლოგიური იარაღის გამოყენებით</w:t>
            </w:r>
          </w:p>
        </w:tc>
      </w:tr>
      <w:tr w:rsidR="00AF202C" w:rsidRPr="00DA00DD" w14:paraId="121879AA"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1EBCDEE3" w14:textId="77777777" w:rsidR="00AF202C" w:rsidRPr="00DA00DD" w:rsidRDefault="00AF202C" w:rsidP="00711A8B">
            <w:pPr>
              <w:rPr>
                <w:rFonts w:ascii="Sylfaen" w:hAnsi="Sylfaen"/>
                <w:sz w:val="18"/>
                <w:szCs w:val="18"/>
                <w:lang w:val="en-US"/>
              </w:rPr>
            </w:pPr>
          </w:p>
        </w:tc>
        <w:tc>
          <w:tcPr>
            <w:tcW w:w="0" w:type="auto"/>
          </w:tcPr>
          <w:p w14:paraId="4EBF7F22"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Hijacking in flight </w:t>
            </w:r>
          </w:p>
          <w:p w14:paraId="237D1EEF"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მართლსაწინააღმდეგო დაუფლება ჰაერში</w:t>
            </w:r>
          </w:p>
        </w:tc>
      </w:tr>
      <w:tr w:rsidR="00AF202C" w:rsidRPr="00DA00DD" w14:paraId="2FF48935"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0002322" w14:textId="77777777" w:rsidR="00AF202C" w:rsidRPr="00DA00DD" w:rsidRDefault="00AF202C" w:rsidP="00711A8B">
            <w:pPr>
              <w:rPr>
                <w:rFonts w:ascii="Sylfaen" w:hAnsi="Sylfaen"/>
                <w:sz w:val="18"/>
                <w:szCs w:val="18"/>
                <w:lang w:val="en-US"/>
              </w:rPr>
            </w:pPr>
          </w:p>
        </w:tc>
        <w:tc>
          <w:tcPr>
            <w:tcW w:w="0" w:type="auto"/>
          </w:tcPr>
          <w:p w14:paraId="3050A7EB"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Bomb threat in flight </w:t>
            </w:r>
          </w:p>
          <w:p w14:paraId="2146B0AC"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ჰაერში მყოფი საჰაერო ხომალდის მიმართ განხორციელებული აფეთქების მუქარა</w:t>
            </w:r>
          </w:p>
        </w:tc>
      </w:tr>
      <w:tr w:rsidR="00AF202C" w:rsidRPr="00DA00DD" w14:paraId="75CC21F5"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EEAF6" w:themeFill="accent1" w:themeFillTint="33"/>
          </w:tcPr>
          <w:p w14:paraId="53407E1C"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lang w:val="en-US"/>
              </w:rPr>
              <w:t xml:space="preserve">Cargo and mail </w:t>
            </w:r>
          </w:p>
          <w:p w14:paraId="6C32D96D"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rPr>
              <w:t>ტვირთი და ფოსტა</w:t>
            </w:r>
          </w:p>
        </w:tc>
      </w:tr>
      <w:tr w:rsidR="00AF202C" w:rsidRPr="00DA00DD" w14:paraId="4CCB2F9D"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33F9B7B" w14:textId="77777777" w:rsidR="00AF202C" w:rsidRPr="00DA00DD" w:rsidRDefault="00AF202C" w:rsidP="00711A8B">
            <w:pPr>
              <w:rPr>
                <w:rFonts w:ascii="Sylfaen" w:hAnsi="Sylfaen"/>
                <w:sz w:val="18"/>
                <w:szCs w:val="18"/>
              </w:rPr>
            </w:pPr>
          </w:p>
        </w:tc>
        <w:tc>
          <w:tcPr>
            <w:tcW w:w="0" w:type="auto"/>
          </w:tcPr>
          <w:p w14:paraId="2A3C91AE"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Unauthorized access to cargo screening facility </w:t>
            </w:r>
          </w:p>
          <w:p w14:paraId="70AD8B70"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არასანქცირებული დაშვება ტვირთის შემოწმების ობიექტებზე</w:t>
            </w:r>
          </w:p>
        </w:tc>
      </w:tr>
      <w:tr w:rsidR="00AF202C" w:rsidRPr="00DA00DD" w14:paraId="0A72787D"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29EE717A" w14:textId="77777777" w:rsidR="00AF202C" w:rsidRPr="00DA00DD" w:rsidRDefault="00AF202C" w:rsidP="00711A8B">
            <w:pPr>
              <w:rPr>
                <w:rFonts w:ascii="Sylfaen" w:hAnsi="Sylfaen"/>
                <w:sz w:val="18"/>
                <w:szCs w:val="18"/>
                <w:lang w:val="en-US"/>
              </w:rPr>
            </w:pPr>
          </w:p>
        </w:tc>
        <w:tc>
          <w:tcPr>
            <w:tcW w:w="0" w:type="auto"/>
          </w:tcPr>
          <w:p w14:paraId="3B842E30"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the screening process </w:t>
            </w:r>
          </w:p>
          <w:p w14:paraId="58ECAB3F"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შემოწმების  (</w:t>
            </w:r>
            <w:proofErr w:type="spellStart"/>
            <w:r w:rsidRPr="00DA00DD">
              <w:rPr>
                <w:rFonts w:ascii="Sylfaen" w:hAnsi="Sylfaen" w:cs="Arial"/>
                <w:color w:val="000000"/>
                <w:sz w:val="18"/>
                <w:szCs w:val="18"/>
              </w:rPr>
              <w:t>სქრინინგის</w:t>
            </w:r>
            <w:proofErr w:type="spellEnd"/>
            <w:r w:rsidRPr="00DA00DD">
              <w:rPr>
                <w:rFonts w:ascii="Sylfaen" w:hAnsi="Sylfaen" w:cs="Arial"/>
                <w:color w:val="000000"/>
                <w:sz w:val="18"/>
                <w:szCs w:val="18"/>
              </w:rPr>
              <w:t>) პროცესის ხარვეზი</w:t>
            </w:r>
          </w:p>
        </w:tc>
      </w:tr>
      <w:tr w:rsidR="00AF202C" w:rsidRPr="00DA00DD" w14:paraId="4E4C313E"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4851CC3" w14:textId="77777777" w:rsidR="00AF202C" w:rsidRPr="00DA00DD" w:rsidRDefault="00AF202C" w:rsidP="00711A8B">
            <w:pPr>
              <w:rPr>
                <w:rFonts w:ascii="Sylfaen" w:hAnsi="Sylfaen"/>
                <w:sz w:val="18"/>
                <w:szCs w:val="18"/>
                <w:lang w:val="en-US"/>
              </w:rPr>
            </w:pPr>
          </w:p>
        </w:tc>
        <w:tc>
          <w:tcPr>
            <w:tcW w:w="0" w:type="auto"/>
          </w:tcPr>
          <w:p w14:paraId="61AD5E5F"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Discovery or use of prohibited item/IED </w:t>
            </w:r>
          </w:p>
          <w:p w14:paraId="530A542D"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rPr>
              <w:t xml:space="preserve">გადასატანად აკრძალული საგნების/ნივთიერებების/ ხელნაკეთი ასაფეთქებელი მოწყობილობის აღმოჩენა ან გამოყენება  </w:t>
            </w:r>
          </w:p>
        </w:tc>
      </w:tr>
      <w:tr w:rsidR="00AF202C" w:rsidRPr="00DA00DD" w14:paraId="105B0894"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C09EAC4" w14:textId="77777777" w:rsidR="00AF202C" w:rsidRPr="00DA00DD" w:rsidRDefault="00AF202C" w:rsidP="00711A8B">
            <w:pPr>
              <w:rPr>
                <w:rFonts w:ascii="Sylfaen" w:hAnsi="Sylfaen"/>
                <w:sz w:val="18"/>
                <w:szCs w:val="18"/>
                <w:lang w:val="en-US"/>
              </w:rPr>
            </w:pPr>
          </w:p>
        </w:tc>
        <w:tc>
          <w:tcPr>
            <w:tcW w:w="0" w:type="auto"/>
          </w:tcPr>
          <w:p w14:paraId="038059D7"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protecting secured cargo </w:t>
            </w:r>
          </w:p>
          <w:p w14:paraId="6E035183"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ტვირთის დაცვის ღონისძიების ხარვეზი</w:t>
            </w:r>
          </w:p>
        </w:tc>
      </w:tr>
      <w:tr w:rsidR="00AF202C" w:rsidRPr="00DA00DD" w14:paraId="3E593BCD"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0F64BE28" w14:textId="77777777" w:rsidR="00AF202C" w:rsidRPr="00DA00DD" w:rsidRDefault="00AF202C" w:rsidP="00711A8B">
            <w:pPr>
              <w:rPr>
                <w:rFonts w:ascii="Sylfaen" w:hAnsi="Sylfaen"/>
                <w:sz w:val="18"/>
                <w:szCs w:val="18"/>
                <w:lang w:val="en-US"/>
              </w:rPr>
            </w:pPr>
          </w:p>
        </w:tc>
        <w:tc>
          <w:tcPr>
            <w:tcW w:w="0" w:type="auto"/>
          </w:tcPr>
          <w:p w14:paraId="26DFB456"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Evidence of tampering of secured cargo </w:t>
            </w:r>
          </w:p>
          <w:p w14:paraId="6F161CBC"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rPr>
              <w:t>ტვირთის  მიმართ გამოვლენილი არასანქცირებული წვდომის ნიშნები</w:t>
            </w:r>
          </w:p>
        </w:tc>
      </w:tr>
      <w:tr w:rsidR="00AF202C" w:rsidRPr="00DA00DD" w14:paraId="5F3EE742"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005809B5" w14:textId="77777777" w:rsidR="00AF202C" w:rsidRPr="00DA00DD" w:rsidRDefault="00AF202C" w:rsidP="00711A8B">
            <w:pPr>
              <w:rPr>
                <w:rFonts w:ascii="Sylfaen" w:hAnsi="Sylfaen"/>
                <w:sz w:val="18"/>
                <w:szCs w:val="18"/>
                <w:lang w:val="en-US"/>
              </w:rPr>
            </w:pPr>
          </w:p>
        </w:tc>
        <w:tc>
          <w:tcPr>
            <w:tcW w:w="0" w:type="auto"/>
          </w:tcPr>
          <w:p w14:paraId="4C791D40"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the acceptance process </w:t>
            </w:r>
          </w:p>
          <w:p w14:paraId="5D63F871"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ტვირთის მიღების პროცესთან დაკავშირებული ხარვეზი</w:t>
            </w:r>
          </w:p>
        </w:tc>
      </w:tr>
      <w:tr w:rsidR="00AF202C" w:rsidRPr="00DA00DD" w14:paraId="510D2734"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0B3AB183" w14:textId="77777777" w:rsidR="00AF202C" w:rsidRPr="00DA00DD" w:rsidRDefault="00AF202C" w:rsidP="00711A8B">
            <w:pPr>
              <w:rPr>
                <w:rFonts w:ascii="Sylfaen" w:hAnsi="Sylfaen"/>
                <w:sz w:val="18"/>
                <w:szCs w:val="18"/>
                <w:lang w:val="en-US"/>
              </w:rPr>
            </w:pPr>
          </w:p>
        </w:tc>
        <w:tc>
          <w:tcPr>
            <w:tcW w:w="0" w:type="auto"/>
          </w:tcPr>
          <w:p w14:paraId="65B89C98"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Suspicious activity </w:t>
            </w:r>
          </w:p>
          <w:p w14:paraId="765C6149"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მოქმედებები, რომლებიც იწვევს ეჭვს</w:t>
            </w:r>
          </w:p>
        </w:tc>
      </w:tr>
      <w:tr w:rsidR="00AF202C" w:rsidRPr="00DA00DD" w14:paraId="73B36692"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EEAF6" w:themeFill="accent1" w:themeFillTint="33"/>
          </w:tcPr>
          <w:p w14:paraId="00A5CF22"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lang w:val="en-US"/>
              </w:rPr>
              <w:t xml:space="preserve">Air Traffic Control </w:t>
            </w:r>
          </w:p>
          <w:p w14:paraId="74080BA3"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rPr>
              <w:t>საჰაერო მოძრაობის მართვა</w:t>
            </w:r>
          </w:p>
        </w:tc>
      </w:tr>
      <w:tr w:rsidR="00AF202C" w:rsidRPr="00DA00DD" w14:paraId="79C83996"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472EC3F" w14:textId="77777777" w:rsidR="00AF202C" w:rsidRPr="00DA00DD" w:rsidRDefault="00AF202C" w:rsidP="00711A8B">
            <w:pPr>
              <w:autoSpaceDE w:val="0"/>
              <w:autoSpaceDN w:val="0"/>
              <w:adjustRightInd w:val="0"/>
              <w:rPr>
                <w:rFonts w:ascii="Sylfaen" w:hAnsi="Sylfaen" w:cs="Arial"/>
                <w:color w:val="000000"/>
                <w:sz w:val="18"/>
                <w:szCs w:val="18"/>
                <w:lang w:val="en-US"/>
              </w:rPr>
            </w:pPr>
          </w:p>
        </w:tc>
        <w:tc>
          <w:tcPr>
            <w:tcW w:w="0" w:type="auto"/>
          </w:tcPr>
          <w:p w14:paraId="07DDF472"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Armed attack against air traffic control (ATC) facility </w:t>
            </w:r>
          </w:p>
          <w:p w14:paraId="68F77ECC"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 xml:space="preserve">საჰაერო მოძრაობის მართვის შენობა-ნაგებობებზე  განხორციელებული შეიარაღებული თავდასხმა  </w:t>
            </w:r>
          </w:p>
        </w:tc>
      </w:tr>
      <w:tr w:rsidR="00AF202C" w:rsidRPr="00DA00DD" w14:paraId="3CD3AAB9"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11563BC3" w14:textId="77777777" w:rsidR="00AF202C" w:rsidRPr="00DA00DD" w:rsidRDefault="00AF202C" w:rsidP="00711A8B">
            <w:pPr>
              <w:rPr>
                <w:rFonts w:ascii="Sylfaen" w:hAnsi="Sylfaen"/>
                <w:sz w:val="18"/>
                <w:szCs w:val="18"/>
                <w:lang w:val="en-US"/>
              </w:rPr>
            </w:pPr>
          </w:p>
        </w:tc>
        <w:tc>
          <w:tcPr>
            <w:tcW w:w="0" w:type="auto"/>
          </w:tcPr>
          <w:p w14:paraId="343F5C84"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Destruction or damage of air navigation aids </w:t>
            </w:r>
          </w:p>
          <w:p w14:paraId="7DCD0206"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სანავიგაციო საშუალებების განადგურება ან დაზიანება</w:t>
            </w:r>
          </w:p>
        </w:tc>
      </w:tr>
      <w:tr w:rsidR="00AF202C" w:rsidRPr="00DA00DD" w14:paraId="71E215D4"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1F494F81" w14:textId="77777777" w:rsidR="00AF202C" w:rsidRPr="00DA00DD" w:rsidRDefault="00AF202C" w:rsidP="00711A8B">
            <w:pPr>
              <w:rPr>
                <w:rFonts w:ascii="Sylfaen" w:hAnsi="Sylfaen"/>
                <w:sz w:val="18"/>
                <w:szCs w:val="18"/>
                <w:lang w:val="en-US"/>
              </w:rPr>
            </w:pPr>
          </w:p>
        </w:tc>
        <w:tc>
          <w:tcPr>
            <w:tcW w:w="0" w:type="auto"/>
          </w:tcPr>
          <w:p w14:paraId="5A7BC89A"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Unauthorized access </w:t>
            </w:r>
          </w:p>
          <w:p w14:paraId="59CB9363"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არასანქცირებული შეღწევა ტერიტორიაზე შენობაში</w:t>
            </w:r>
          </w:p>
        </w:tc>
      </w:tr>
      <w:tr w:rsidR="00AF202C" w:rsidRPr="00DA00DD" w14:paraId="7A556ADB"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EEAF6" w:themeFill="accent1" w:themeFillTint="33"/>
          </w:tcPr>
          <w:p w14:paraId="096C5031"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lang w:val="en-US"/>
              </w:rPr>
              <w:t xml:space="preserve">Digital information and technologies </w:t>
            </w:r>
          </w:p>
          <w:p w14:paraId="1B4D2A1D"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rPr>
              <w:t>ციფრული ინფორმაცია და ტექნოლოგიები</w:t>
            </w:r>
          </w:p>
        </w:tc>
      </w:tr>
      <w:tr w:rsidR="00AF202C" w:rsidRPr="00DA00DD" w14:paraId="71C610B4"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9F148F9" w14:textId="77777777" w:rsidR="00AF202C" w:rsidRPr="00DA00DD" w:rsidRDefault="00AF202C" w:rsidP="00711A8B">
            <w:pPr>
              <w:autoSpaceDE w:val="0"/>
              <w:autoSpaceDN w:val="0"/>
              <w:adjustRightInd w:val="0"/>
              <w:rPr>
                <w:rFonts w:ascii="Sylfaen" w:hAnsi="Sylfaen" w:cs="Arial"/>
                <w:color w:val="000000"/>
                <w:sz w:val="18"/>
                <w:szCs w:val="18"/>
                <w:lang w:val="en-US"/>
              </w:rPr>
            </w:pPr>
          </w:p>
          <w:p w14:paraId="78894435" w14:textId="77777777" w:rsidR="00AF202C" w:rsidRPr="00DA00DD" w:rsidRDefault="00AF202C" w:rsidP="00711A8B">
            <w:pPr>
              <w:rPr>
                <w:rFonts w:ascii="Sylfaen" w:hAnsi="Sylfaen"/>
                <w:sz w:val="18"/>
                <w:szCs w:val="18"/>
                <w:lang w:val="en-US"/>
              </w:rPr>
            </w:pPr>
          </w:p>
        </w:tc>
        <w:tc>
          <w:tcPr>
            <w:tcW w:w="0" w:type="auto"/>
          </w:tcPr>
          <w:p w14:paraId="450A9798"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Attack against aircraft system(s) </w:t>
            </w:r>
          </w:p>
          <w:p w14:paraId="42668340"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rPr>
              <w:t>საჰაერო ხომალდის სისტემებზე განხორციელებული შეტევა/თავდასხმა</w:t>
            </w:r>
          </w:p>
        </w:tc>
      </w:tr>
      <w:tr w:rsidR="00AF202C" w:rsidRPr="00DA00DD" w14:paraId="4F2953CD"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67BBD27" w14:textId="77777777" w:rsidR="00AF202C" w:rsidRPr="00DA00DD" w:rsidRDefault="00AF202C" w:rsidP="00711A8B">
            <w:pPr>
              <w:rPr>
                <w:rFonts w:ascii="Sylfaen" w:hAnsi="Sylfaen"/>
                <w:sz w:val="18"/>
                <w:szCs w:val="18"/>
                <w:lang w:val="en-US"/>
              </w:rPr>
            </w:pPr>
          </w:p>
        </w:tc>
        <w:tc>
          <w:tcPr>
            <w:tcW w:w="0" w:type="auto"/>
          </w:tcPr>
          <w:p w14:paraId="6414736F"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Attack against air traffic management (ATM) system(s) </w:t>
            </w:r>
          </w:p>
          <w:p w14:paraId="7F9D433C"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rPr>
              <w:t>საჰაერო მოძრაობის მართვის (ATM) სისტემ(ებ)ზე განხორციელებული შეტევა /თავდასხმა</w:t>
            </w:r>
          </w:p>
        </w:tc>
      </w:tr>
      <w:tr w:rsidR="00AF202C" w:rsidRPr="00DA00DD" w14:paraId="74E54B65"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EEAF6" w:themeFill="accent1" w:themeFillTint="33"/>
          </w:tcPr>
          <w:p w14:paraId="7F80B4D0"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lang w:val="en-US"/>
              </w:rPr>
              <w:t xml:space="preserve">Unmanned aircraft system(s) (UAS) / Remotely-piloted aircraft system(s) (RPAS) </w:t>
            </w:r>
          </w:p>
          <w:p w14:paraId="07A58B7F" w14:textId="0CB77765" w:rsidR="00AF202C" w:rsidRPr="00DA00DD" w:rsidRDefault="00AF202C" w:rsidP="00711A8B">
            <w:pPr>
              <w:rPr>
                <w:rFonts w:ascii="Sylfaen" w:hAnsi="Sylfaen"/>
                <w:sz w:val="18"/>
                <w:szCs w:val="18"/>
                <w:lang w:val="en-US"/>
              </w:rPr>
            </w:pPr>
            <w:r w:rsidRPr="00DA00DD">
              <w:rPr>
                <w:rFonts w:ascii="Sylfaen" w:hAnsi="Sylfaen"/>
                <w:sz w:val="18"/>
                <w:szCs w:val="18"/>
              </w:rPr>
              <w:t xml:space="preserve">უპილოტო საჰაერო ხომალდის სისტემები/დისტანციურად </w:t>
            </w:r>
            <w:proofErr w:type="spellStart"/>
            <w:r w:rsidRPr="003B105C">
              <w:rPr>
                <w:rFonts w:ascii="Sylfaen" w:hAnsi="Sylfaen"/>
                <w:sz w:val="18"/>
                <w:szCs w:val="18"/>
              </w:rPr>
              <w:t>პილოტირებადი</w:t>
            </w:r>
            <w:proofErr w:type="spellEnd"/>
            <w:r w:rsidRPr="003B105C">
              <w:rPr>
                <w:rFonts w:ascii="Sylfaen" w:hAnsi="Sylfaen"/>
                <w:sz w:val="18"/>
                <w:szCs w:val="18"/>
              </w:rPr>
              <w:t xml:space="preserve"> ს</w:t>
            </w:r>
            <w:r>
              <w:rPr>
                <w:rFonts w:ascii="Sylfaen" w:hAnsi="Sylfaen"/>
                <w:sz w:val="18"/>
                <w:szCs w:val="18"/>
              </w:rPr>
              <w:t>ხ-</w:t>
            </w:r>
            <w:r w:rsidR="00711A8B">
              <w:rPr>
                <w:rFonts w:ascii="Sylfaen" w:hAnsi="Sylfaen"/>
                <w:sz w:val="18"/>
                <w:szCs w:val="18"/>
              </w:rPr>
              <w:t>ი</w:t>
            </w:r>
            <w:r>
              <w:rPr>
                <w:rFonts w:ascii="Sylfaen" w:hAnsi="Sylfaen"/>
                <w:sz w:val="18"/>
                <w:szCs w:val="18"/>
              </w:rPr>
              <w:t>ს</w:t>
            </w:r>
            <w:r w:rsidRPr="003B105C">
              <w:rPr>
                <w:rFonts w:ascii="Sylfaen" w:hAnsi="Sylfaen"/>
                <w:sz w:val="18"/>
                <w:szCs w:val="18"/>
              </w:rPr>
              <w:t xml:space="preserve"> სისტემებს</w:t>
            </w:r>
          </w:p>
        </w:tc>
      </w:tr>
      <w:tr w:rsidR="00AF202C" w:rsidRPr="00DA00DD" w14:paraId="24D022EA"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B8A4DBE" w14:textId="77777777" w:rsidR="00AF202C" w:rsidRPr="00DA00DD" w:rsidRDefault="00AF202C" w:rsidP="00711A8B">
            <w:pPr>
              <w:rPr>
                <w:rFonts w:ascii="Sylfaen" w:hAnsi="Sylfaen"/>
                <w:sz w:val="18"/>
                <w:szCs w:val="18"/>
                <w:lang w:val="en-US"/>
              </w:rPr>
            </w:pPr>
          </w:p>
          <w:p w14:paraId="23D522CE" w14:textId="77777777" w:rsidR="00AF202C" w:rsidRPr="00DA00DD" w:rsidRDefault="00AF202C" w:rsidP="00711A8B">
            <w:pPr>
              <w:rPr>
                <w:rFonts w:ascii="Sylfaen" w:hAnsi="Sylfaen"/>
                <w:sz w:val="18"/>
                <w:szCs w:val="18"/>
                <w:lang w:val="en-US"/>
              </w:rPr>
            </w:pPr>
          </w:p>
          <w:p w14:paraId="42A4F5D4" w14:textId="77777777" w:rsidR="00AF202C" w:rsidRPr="00DA00DD" w:rsidRDefault="00AF202C" w:rsidP="00711A8B">
            <w:pPr>
              <w:rPr>
                <w:rFonts w:ascii="Sylfaen" w:hAnsi="Sylfaen"/>
                <w:sz w:val="18"/>
                <w:szCs w:val="18"/>
                <w:lang w:val="en-US"/>
              </w:rPr>
            </w:pPr>
          </w:p>
        </w:tc>
        <w:tc>
          <w:tcPr>
            <w:tcW w:w="0" w:type="auto"/>
          </w:tcPr>
          <w:p w14:paraId="4D779A4F"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Attack against airport system(s) </w:t>
            </w:r>
          </w:p>
          <w:p w14:paraId="0067AFCE"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აეროპორტის სისტემებზე განხორციელებული შეტევა/თავდასხმა</w:t>
            </w:r>
          </w:p>
        </w:tc>
      </w:tr>
      <w:tr w:rsidR="00AF202C" w:rsidRPr="00DA00DD" w14:paraId="1FFA7436"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FD843DF" w14:textId="77777777" w:rsidR="00AF202C" w:rsidRPr="00DA00DD" w:rsidRDefault="00AF202C" w:rsidP="00711A8B">
            <w:pPr>
              <w:rPr>
                <w:rFonts w:ascii="Sylfaen" w:hAnsi="Sylfaen"/>
                <w:sz w:val="18"/>
                <w:szCs w:val="18"/>
                <w:lang w:val="en-US"/>
              </w:rPr>
            </w:pPr>
          </w:p>
        </w:tc>
        <w:tc>
          <w:tcPr>
            <w:tcW w:w="0" w:type="auto"/>
          </w:tcPr>
          <w:p w14:paraId="06B0BA93"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Attack against other critical systems and data </w:t>
            </w:r>
          </w:p>
          <w:p w14:paraId="44F256D8"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სხვა კრიტიკული ინფრასტრუქტურის სისტემებზე და მონაცემებზე განხორციელებული შეტევა/თავდასხმა</w:t>
            </w:r>
          </w:p>
        </w:tc>
      </w:tr>
      <w:tr w:rsidR="00AF202C" w:rsidRPr="00DA00DD" w14:paraId="21311FDD"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64909FD" w14:textId="77777777" w:rsidR="00AF202C" w:rsidRPr="00DA00DD" w:rsidRDefault="00AF202C" w:rsidP="00711A8B">
            <w:pPr>
              <w:rPr>
                <w:rFonts w:ascii="Sylfaen" w:hAnsi="Sylfaen"/>
                <w:sz w:val="18"/>
                <w:szCs w:val="18"/>
                <w:lang w:val="en-US"/>
              </w:rPr>
            </w:pPr>
          </w:p>
        </w:tc>
        <w:tc>
          <w:tcPr>
            <w:tcW w:w="0" w:type="auto"/>
          </w:tcPr>
          <w:p w14:paraId="1B112EF7"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Unauthorized incursion into controlled airspace </w:t>
            </w:r>
          </w:p>
          <w:p w14:paraId="7D437D76"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კონტროლირებად საჰაერო სივრცეში განხორციელებული არასანქცირებული შეჭრა</w:t>
            </w:r>
          </w:p>
        </w:tc>
      </w:tr>
      <w:tr w:rsidR="00AF202C" w:rsidRPr="00DA00DD" w14:paraId="6A01C1B6"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74A02ED5" w14:textId="77777777" w:rsidR="00AF202C" w:rsidRPr="00DA00DD" w:rsidRDefault="00AF202C" w:rsidP="00711A8B">
            <w:pPr>
              <w:rPr>
                <w:rFonts w:ascii="Sylfaen" w:hAnsi="Sylfaen"/>
                <w:sz w:val="18"/>
                <w:szCs w:val="18"/>
                <w:lang w:val="en-US"/>
              </w:rPr>
            </w:pPr>
          </w:p>
        </w:tc>
        <w:tc>
          <w:tcPr>
            <w:tcW w:w="0" w:type="auto"/>
          </w:tcPr>
          <w:p w14:paraId="4031A182"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Near miss/Encounter with aircraft in flight </w:t>
            </w:r>
          </w:p>
          <w:p w14:paraId="4B0DC314"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6A5F24">
              <w:rPr>
                <w:rFonts w:ascii="Sylfaen" w:hAnsi="Sylfaen" w:cs="Arial"/>
                <w:color w:val="000000"/>
                <w:sz w:val="18"/>
                <w:szCs w:val="18"/>
              </w:rPr>
              <w:lastRenderedPageBreak/>
              <w:t>ჰაერში მყოფ საჰაერო ხომალდთან სახიფათო მიახლოება</w:t>
            </w:r>
          </w:p>
        </w:tc>
      </w:tr>
      <w:tr w:rsidR="00AF202C" w:rsidRPr="00DA00DD" w14:paraId="0815A589"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0714F16" w14:textId="77777777" w:rsidR="00AF202C" w:rsidRPr="00DA00DD" w:rsidRDefault="00AF202C" w:rsidP="00711A8B">
            <w:pPr>
              <w:rPr>
                <w:rFonts w:ascii="Sylfaen" w:hAnsi="Sylfaen"/>
                <w:sz w:val="18"/>
                <w:szCs w:val="18"/>
                <w:lang w:val="en-US"/>
              </w:rPr>
            </w:pPr>
          </w:p>
        </w:tc>
        <w:tc>
          <w:tcPr>
            <w:tcW w:w="0" w:type="auto"/>
          </w:tcPr>
          <w:p w14:paraId="75F3F560"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Strike/Collision with aircraft in flight </w:t>
            </w:r>
          </w:p>
          <w:p w14:paraId="2B1963C7"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შეჯახება ჰაერში მყოფ საჰაერო ხომალდთან</w:t>
            </w:r>
          </w:p>
        </w:tc>
      </w:tr>
      <w:tr w:rsidR="00AF202C" w:rsidRPr="00DA00DD" w14:paraId="67FC1743"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417C1CE3" w14:textId="77777777" w:rsidR="00AF202C" w:rsidRPr="00DA00DD" w:rsidRDefault="00AF202C" w:rsidP="00711A8B">
            <w:pPr>
              <w:rPr>
                <w:rFonts w:ascii="Sylfaen" w:hAnsi="Sylfaen"/>
                <w:sz w:val="18"/>
                <w:szCs w:val="18"/>
                <w:lang w:val="en-US"/>
              </w:rPr>
            </w:pPr>
          </w:p>
        </w:tc>
        <w:tc>
          <w:tcPr>
            <w:tcW w:w="0" w:type="auto"/>
          </w:tcPr>
          <w:p w14:paraId="516CF912" w14:textId="77777777" w:rsidR="00AF202C" w:rsidRPr="00AE6447"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sz w:val="18"/>
                <w:szCs w:val="18"/>
                <w:lang w:val="en-US"/>
              </w:rPr>
            </w:pPr>
            <w:r w:rsidRPr="00AE6447">
              <w:rPr>
                <w:rFonts w:ascii="Sylfaen" w:hAnsi="Sylfaen" w:cs="Arial"/>
                <w:sz w:val="18"/>
                <w:szCs w:val="18"/>
                <w:lang w:val="en-US"/>
              </w:rPr>
              <w:t xml:space="preserve">Sighting from aircraft/airport </w:t>
            </w:r>
          </w:p>
          <w:p w14:paraId="5C9C01C0"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AE6447">
              <w:rPr>
                <w:rFonts w:ascii="Sylfaen" w:hAnsi="Sylfaen" w:cs="Arial"/>
                <w:sz w:val="18"/>
                <w:szCs w:val="18"/>
              </w:rPr>
              <w:t>დაკვირვება/ თვალთვალი საჰაერო ხომალდიდან/ აეროპორტიდან</w:t>
            </w:r>
          </w:p>
        </w:tc>
      </w:tr>
      <w:tr w:rsidR="00AF202C" w:rsidRPr="00DA00DD" w14:paraId="25B9C657"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4D15507D" w14:textId="77777777" w:rsidR="00AF202C" w:rsidRPr="00DA00DD" w:rsidRDefault="00AF202C" w:rsidP="00711A8B">
            <w:pPr>
              <w:rPr>
                <w:rFonts w:ascii="Sylfaen" w:hAnsi="Sylfaen"/>
                <w:sz w:val="18"/>
                <w:szCs w:val="18"/>
                <w:lang w:val="en-US"/>
              </w:rPr>
            </w:pPr>
          </w:p>
        </w:tc>
        <w:tc>
          <w:tcPr>
            <w:tcW w:w="0" w:type="auto"/>
          </w:tcPr>
          <w:p w14:paraId="45BD9B82"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Unmanned aerial vehicle (UAV) caused threat against aircraft </w:t>
            </w:r>
          </w:p>
          <w:p w14:paraId="1603AABD"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 xml:space="preserve">საჰაერო ხომალდისთვის საფრთხის შექმნა </w:t>
            </w:r>
            <w:r>
              <w:rPr>
                <w:rFonts w:ascii="Sylfaen" w:hAnsi="Sylfaen"/>
              </w:rPr>
              <w:t xml:space="preserve">უპილოტო საჰაერო ხომალდის </w:t>
            </w:r>
            <w:r w:rsidRPr="00DA00DD">
              <w:rPr>
                <w:rFonts w:ascii="Sylfaen" w:hAnsi="Sylfaen" w:cs="Arial"/>
                <w:color w:val="000000"/>
                <w:sz w:val="18"/>
                <w:szCs w:val="18"/>
              </w:rPr>
              <w:t xml:space="preserve"> </w:t>
            </w:r>
            <w:r>
              <w:rPr>
                <w:rFonts w:ascii="Sylfaen" w:hAnsi="Sylfaen" w:cs="Arial"/>
                <w:color w:val="000000"/>
                <w:sz w:val="18"/>
                <w:szCs w:val="18"/>
              </w:rPr>
              <w:t>გამოყენებით</w:t>
            </w:r>
            <w:r w:rsidRPr="00DA00DD">
              <w:rPr>
                <w:rFonts w:ascii="Sylfaen" w:hAnsi="Sylfaen" w:cs="Arial"/>
                <w:color w:val="000000"/>
                <w:sz w:val="18"/>
                <w:szCs w:val="18"/>
              </w:rPr>
              <w:t xml:space="preserve"> </w:t>
            </w:r>
          </w:p>
        </w:tc>
      </w:tr>
      <w:tr w:rsidR="00AF202C" w:rsidRPr="00DA00DD" w14:paraId="00DAF76C"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2FABB7D" w14:textId="77777777" w:rsidR="00AF202C" w:rsidRPr="00DA00DD" w:rsidRDefault="00AF202C" w:rsidP="00711A8B">
            <w:pPr>
              <w:rPr>
                <w:rFonts w:ascii="Sylfaen" w:hAnsi="Sylfaen"/>
                <w:sz w:val="18"/>
                <w:szCs w:val="18"/>
                <w:lang w:val="en-US"/>
              </w:rPr>
            </w:pPr>
          </w:p>
        </w:tc>
        <w:tc>
          <w:tcPr>
            <w:tcW w:w="0" w:type="auto"/>
          </w:tcPr>
          <w:p w14:paraId="47F799FA"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UAV caused threat against airport infrastructure </w:t>
            </w:r>
            <w:r w:rsidRPr="00DA00DD">
              <w:rPr>
                <w:rFonts w:ascii="Sylfaen" w:hAnsi="Sylfaen" w:cs="Arial"/>
                <w:color w:val="000000"/>
                <w:sz w:val="18"/>
                <w:szCs w:val="18"/>
              </w:rPr>
              <w:t xml:space="preserve">აეროპორტის ინფრასტრუქტურისთვის საფრთხის შექმნა უპილოტო საფრენი აპარატის მიერ  </w:t>
            </w:r>
          </w:p>
        </w:tc>
      </w:tr>
      <w:tr w:rsidR="00AF202C" w:rsidRPr="00DA00DD" w14:paraId="6BB2DB34"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6B52976A" w14:textId="77777777" w:rsidR="00AF202C" w:rsidRPr="00DA00DD" w:rsidRDefault="00AF202C" w:rsidP="00711A8B">
            <w:pPr>
              <w:rPr>
                <w:rFonts w:ascii="Sylfaen" w:hAnsi="Sylfaen"/>
                <w:sz w:val="18"/>
                <w:szCs w:val="18"/>
                <w:lang w:val="en-US"/>
              </w:rPr>
            </w:pPr>
          </w:p>
        </w:tc>
        <w:tc>
          <w:tcPr>
            <w:tcW w:w="0" w:type="auto"/>
          </w:tcPr>
          <w:p w14:paraId="5A87ABA7"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UAV caused threat against passengers </w:t>
            </w:r>
          </w:p>
          <w:p w14:paraId="21D10B7F"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rPr>
              <w:t xml:space="preserve">მგზავრებისთვის საფრთხის შექმნა უპილოტო საფრენი აპარატის მიერ  </w:t>
            </w:r>
          </w:p>
        </w:tc>
      </w:tr>
      <w:tr w:rsidR="00AF202C" w:rsidRPr="00DA00DD" w14:paraId="588BB0BD"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EEAF6" w:themeFill="accent1" w:themeFillTint="33"/>
          </w:tcPr>
          <w:p w14:paraId="47905273"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lang w:val="en-US"/>
              </w:rPr>
              <w:t xml:space="preserve">Stand-off weapon (MANPADs, etc.) </w:t>
            </w:r>
          </w:p>
          <w:p w14:paraId="06B7E9A9" w14:textId="77777777" w:rsidR="00AF202C" w:rsidRPr="00DA00DD" w:rsidRDefault="00AF202C" w:rsidP="00711A8B">
            <w:pPr>
              <w:autoSpaceDE w:val="0"/>
              <w:autoSpaceDN w:val="0"/>
              <w:adjustRightInd w:val="0"/>
              <w:rPr>
                <w:rFonts w:ascii="Sylfaen" w:hAnsi="Sylfaen" w:cs="Arial"/>
                <w:color w:val="000000"/>
                <w:sz w:val="18"/>
                <w:szCs w:val="18"/>
              </w:rPr>
            </w:pPr>
            <w:r w:rsidRPr="00DA00DD">
              <w:rPr>
                <w:rFonts w:ascii="Sylfaen" w:hAnsi="Sylfaen" w:cs="Arial"/>
                <w:color w:val="000000"/>
                <w:sz w:val="18"/>
                <w:szCs w:val="18"/>
              </w:rPr>
              <w:t>შორს მსროლელი შეიარაღება (გადასატანი საზენიტო სარაკეტო კომპლექსი და სხვა)</w:t>
            </w:r>
          </w:p>
        </w:tc>
      </w:tr>
      <w:tr w:rsidR="00AF202C" w:rsidRPr="00DA00DD" w14:paraId="1EB91EBF"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2083348" w14:textId="77777777" w:rsidR="00AF202C" w:rsidRPr="00DA00DD" w:rsidRDefault="00AF202C" w:rsidP="00711A8B">
            <w:pPr>
              <w:autoSpaceDE w:val="0"/>
              <w:autoSpaceDN w:val="0"/>
              <w:adjustRightInd w:val="0"/>
              <w:rPr>
                <w:rFonts w:ascii="Sylfaen" w:hAnsi="Sylfaen" w:cs="Arial"/>
                <w:color w:val="000000"/>
                <w:sz w:val="18"/>
                <w:szCs w:val="18"/>
              </w:rPr>
            </w:pPr>
          </w:p>
        </w:tc>
        <w:tc>
          <w:tcPr>
            <w:tcW w:w="0" w:type="auto"/>
          </w:tcPr>
          <w:p w14:paraId="0FA404DC"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Attack on aircraft or airport facility </w:t>
            </w:r>
          </w:p>
          <w:p w14:paraId="225B2C24"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rPr>
              <w:t>შეტევა საჰაერო ხომალდზე/ აეროპორტის შენობა-ნაგებობებზე</w:t>
            </w:r>
          </w:p>
        </w:tc>
      </w:tr>
      <w:tr w:rsidR="00AF202C" w:rsidRPr="00DA00DD" w14:paraId="5AE5A2CF"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3EDD4BAB" w14:textId="77777777" w:rsidR="00AF202C" w:rsidRPr="00DA00DD" w:rsidRDefault="00AF202C" w:rsidP="00711A8B">
            <w:pPr>
              <w:rPr>
                <w:rFonts w:ascii="Sylfaen" w:hAnsi="Sylfaen"/>
                <w:sz w:val="18"/>
                <w:szCs w:val="18"/>
                <w:lang w:val="en-US"/>
              </w:rPr>
            </w:pPr>
          </w:p>
        </w:tc>
        <w:tc>
          <w:tcPr>
            <w:tcW w:w="0" w:type="auto"/>
            <w:shd w:val="clear" w:color="auto" w:fill="auto"/>
          </w:tcPr>
          <w:p w14:paraId="4AACC77F" w14:textId="77777777" w:rsidR="00AF202C" w:rsidRPr="00952214"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952214">
              <w:rPr>
                <w:rFonts w:ascii="Sylfaen" w:hAnsi="Sylfaen" w:cs="Arial"/>
                <w:color w:val="000000"/>
                <w:sz w:val="18"/>
                <w:szCs w:val="18"/>
                <w:lang w:val="en-US"/>
              </w:rPr>
              <w:t xml:space="preserve">Reported sighting </w:t>
            </w:r>
          </w:p>
          <w:p w14:paraId="616E2DF3" w14:textId="77777777" w:rsidR="00AF202C" w:rsidRPr="00952214"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952214">
              <w:rPr>
                <w:rFonts w:ascii="Sylfaen" w:hAnsi="Sylfaen" w:cs="Arial"/>
                <w:color w:val="000000"/>
                <w:sz w:val="18"/>
                <w:szCs w:val="18"/>
              </w:rPr>
              <w:t xml:space="preserve">განლაგებული შეიარაღება რომელიც საფრთხე შეიძლება შეუქმნას </w:t>
            </w:r>
            <w:proofErr w:type="spellStart"/>
            <w:r w:rsidRPr="00952214">
              <w:rPr>
                <w:rFonts w:ascii="Sylfaen" w:hAnsi="Sylfaen" w:cs="Arial"/>
                <w:color w:val="000000"/>
                <w:sz w:val="18"/>
                <w:szCs w:val="18"/>
              </w:rPr>
              <w:t>სახაერო</w:t>
            </w:r>
            <w:proofErr w:type="spellEnd"/>
            <w:r w:rsidRPr="00952214">
              <w:rPr>
                <w:rFonts w:ascii="Sylfaen" w:hAnsi="Sylfaen" w:cs="Arial"/>
                <w:color w:val="000000"/>
                <w:sz w:val="18"/>
                <w:szCs w:val="18"/>
              </w:rPr>
              <w:t xml:space="preserve"> ხომალდს</w:t>
            </w:r>
          </w:p>
        </w:tc>
      </w:tr>
      <w:tr w:rsidR="00AF202C" w:rsidRPr="00DA00DD" w14:paraId="61CA8C98"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tcPr>
          <w:p w14:paraId="36A3CFBE" w14:textId="77777777" w:rsidR="00AF202C" w:rsidRPr="00952214" w:rsidRDefault="00AF202C" w:rsidP="00711A8B">
            <w:pPr>
              <w:autoSpaceDE w:val="0"/>
              <w:autoSpaceDN w:val="0"/>
              <w:adjustRightInd w:val="0"/>
              <w:rPr>
                <w:rFonts w:ascii="Sylfaen" w:hAnsi="Sylfaen" w:cs="Arial"/>
                <w:color w:val="000000"/>
                <w:sz w:val="18"/>
                <w:szCs w:val="18"/>
                <w:lang w:val="en-US"/>
              </w:rPr>
            </w:pPr>
            <w:r w:rsidRPr="00952214">
              <w:rPr>
                <w:rFonts w:ascii="Sylfaen" w:hAnsi="Sylfaen" w:cs="Arial"/>
                <w:color w:val="000000"/>
                <w:sz w:val="18"/>
                <w:szCs w:val="18"/>
                <w:lang w:val="en-US"/>
              </w:rPr>
              <w:t>Lasers</w:t>
            </w:r>
          </w:p>
          <w:p w14:paraId="45657F1E" w14:textId="77777777" w:rsidR="00AF202C" w:rsidRPr="00952214" w:rsidRDefault="00AF202C" w:rsidP="00711A8B">
            <w:pPr>
              <w:autoSpaceDE w:val="0"/>
              <w:autoSpaceDN w:val="0"/>
              <w:adjustRightInd w:val="0"/>
              <w:rPr>
                <w:rFonts w:ascii="Sylfaen" w:hAnsi="Sylfaen" w:cs="Arial"/>
                <w:color w:val="000000"/>
                <w:sz w:val="18"/>
                <w:szCs w:val="18"/>
                <w:lang w:val="en-US"/>
              </w:rPr>
            </w:pPr>
            <w:r w:rsidRPr="00952214">
              <w:rPr>
                <w:rFonts w:ascii="Sylfaen" w:hAnsi="Sylfaen" w:cs="Arial"/>
                <w:color w:val="000000"/>
                <w:sz w:val="18"/>
                <w:szCs w:val="18"/>
              </w:rPr>
              <w:t>ლაზერები</w:t>
            </w:r>
          </w:p>
        </w:tc>
      </w:tr>
      <w:tr w:rsidR="00AF202C" w:rsidRPr="00DA00DD" w14:paraId="4FE9A906"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280963C" w14:textId="77777777" w:rsidR="00AF202C" w:rsidRPr="00DA00DD" w:rsidRDefault="00AF202C" w:rsidP="00711A8B">
            <w:pPr>
              <w:autoSpaceDE w:val="0"/>
              <w:autoSpaceDN w:val="0"/>
              <w:adjustRightInd w:val="0"/>
              <w:rPr>
                <w:rFonts w:ascii="Sylfaen" w:hAnsi="Sylfaen" w:cs="Arial"/>
                <w:color w:val="000000"/>
                <w:sz w:val="18"/>
                <w:szCs w:val="18"/>
                <w:lang w:val="en-US"/>
              </w:rPr>
            </w:pPr>
          </w:p>
        </w:tc>
        <w:tc>
          <w:tcPr>
            <w:tcW w:w="0" w:type="auto"/>
            <w:shd w:val="clear" w:color="auto" w:fill="auto"/>
          </w:tcPr>
          <w:p w14:paraId="0A104EAC" w14:textId="77777777" w:rsidR="00AF202C" w:rsidRPr="00952214"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952214">
              <w:rPr>
                <w:rFonts w:ascii="Sylfaen" w:hAnsi="Sylfaen" w:cs="Arial"/>
                <w:color w:val="000000"/>
                <w:sz w:val="18"/>
                <w:szCs w:val="18"/>
                <w:lang w:val="en-US"/>
              </w:rPr>
              <w:t xml:space="preserve">Attack on aircraft or airport facility </w:t>
            </w:r>
          </w:p>
          <w:p w14:paraId="2EA6CBEA" w14:textId="77777777" w:rsidR="00AF202C" w:rsidRPr="00952214"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952214">
              <w:rPr>
                <w:rFonts w:ascii="Sylfaen" w:hAnsi="Sylfaen" w:cs="Arial"/>
                <w:color w:val="000000"/>
                <w:sz w:val="18"/>
                <w:szCs w:val="18"/>
              </w:rPr>
              <w:t>შეტევა საჰაერო ხომალდზე/ აეროპორტის შენობა-ნაგებობებზე</w:t>
            </w:r>
          </w:p>
        </w:tc>
      </w:tr>
      <w:tr w:rsidR="00AF202C" w:rsidRPr="00DA00DD" w14:paraId="182506CD"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2061CED" w14:textId="77777777" w:rsidR="00AF202C" w:rsidRPr="00DA00DD" w:rsidRDefault="00AF202C" w:rsidP="00711A8B">
            <w:pPr>
              <w:rPr>
                <w:rFonts w:ascii="Sylfaen" w:hAnsi="Sylfaen"/>
                <w:sz w:val="18"/>
                <w:szCs w:val="18"/>
                <w:lang w:val="en-US"/>
              </w:rPr>
            </w:pPr>
          </w:p>
        </w:tc>
        <w:tc>
          <w:tcPr>
            <w:tcW w:w="0" w:type="auto"/>
            <w:shd w:val="clear" w:color="auto" w:fill="auto"/>
          </w:tcPr>
          <w:p w14:paraId="4F909074" w14:textId="77777777" w:rsidR="00AF202C" w:rsidRPr="00952214"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952214">
              <w:rPr>
                <w:rFonts w:ascii="Sylfaen" w:hAnsi="Sylfaen" w:cs="Arial"/>
                <w:color w:val="000000"/>
                <w:sz w:val="18"/>
                <w:szCs w:val="18"/>
                <w:lang w:val="en-US"/>
              </w:rPr>
              <w:t xml:space="preserve">Reported sighting </w:t>
            </w:r>
          </w:p>
          <w:p w14:paraId="7802A29B" w14:textId="0AA20178" w:rsidR="00AF202C" w:rsidRPr="00952214"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952214">
              <w:rPr>
                <w:rFonts w:ascii="Sylfaen" w:hAnsi="Sylfaen" w:cs="Arial"/>
                <w:color w:val="000000"/>
                <w:sz w:val="18"/>
                <w:szCs w:val="18"/>
              </w:rPr>
              <w:t>ლაზერები რომლებიც სავარაუდო</w:t>
            </w:r>
            <w:r w:rsidR="004D77FB">
              <w:rPr>
                <w:rFonts w:ascii="Sylfaen" w:hAnsi="Sylfaen" w:cs="Arial"/>
                <w:color w:val="000000"/>
                <w:sz w:val="18"/>
                <w:szCs w:val="18"/>
              </w:rPr>
              <w:t>დ</w:t>
            </w:r>
            <w:r w:rsidRPr="00952214">
              <w:rPr>
                <w:rFonts w:ascii="Sylfaen" w:hAnsi="Sylfaen" w:cs="Arial"/>
                <w:color w:val="000000"/>
                <w:sz w:val="18"/>
                <w:szCs w:val="18"/>
              </w:rPr>
              <w:t xml:space="preserve"> შეუძლიათ საფრთხის შექმნა სხ-ზე</w:t>
            </w:r>
          </w:p>
        </w:tc>
      </w:tr>
      <w:tr w:rsidR="00AF202C" w:rsidRPr="00DA00DD" w14:paraId="1EC0CE20"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F82AEED" w14:textId="77777777" w:rsidR="00AF202C" w:rsidRPr="00DA00DD" w:rsidRDefault="00AF202C" w:rsidP="00711A8B">
            <w:pPr>
              <w:rPr>
                <w:rFonts w:ascii="Sylfaen" w:hAnsi="Sylfaen"/>
                <w:sz w:val="18"/>
                <w:szCs w:val="18"/>
                <w:lang w:val="en-US"/>
              </w:rPr>
            </w:pPr>
          </w:p>
        </w:tc>
        <w:tc>
          <w:tcPr>
            <w:tcW w:w="0" w:type="auto"/>
          </w:tcPr>
          <w:p w14:paraId="337DACBD"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Suspicious activity </w:t>
            </w:r>
          </w:p>
          <w:p w14:paraId="7758A50D"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მოქმედებები</w:t>
            </w:r>
            <w:r w:rsidRPr="00DA00DD">
              <w:rPr>
                <w:rFonts w:ascii="Sylfaen" w:hAnsi="Sylfaen" w:cs="Arial"/>
                <w:color w:val="000000"/>
                <w:sz w:val="18"/>
                <w:szCs w:val="18"/>
                <w:lang w:val="en-US"/>
              </w:rPr>
              <w:t xml:space="preserve">, </w:t>
            </w:r>
            <w:r w:rsidRPr="00DA00DD">
              <w:rPr>
                <w:rFonts w:ascii="Sylfaen" w:hAnsi="Sylfaen" w:cs="Arial"/>
                <w:color w:val="000000"/>
                <w:sz w:val="18"/>
                <w:szCs w:val="18"/>
              </w:rPr>
              <w:t>რომლებიც იწვევს ეჭვს</w:t>
            </w:r>
          </w:p>
        </w:tc>
      </w:tr>
      <w:tr w:rsidR="00AF202C" w:rsidRPr="00DA00DD" w14:paraId="5A9AAC39"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EEAF6" w:themeFill="accent1" w:themeFillTint="33"/>
          </w:tcPr>
          <w:p w14:paraId="65B05267"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lang w:val="en-US"/>
              </w:rPr>
              <w:t xml:space="preserve">Aviation security information </w:t>
            </w:r>
          </w:p>
          <w:p w14:paraId="38561CC6"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rPr>
              <w:t>საავიაციო უშიშროების ინფორმაცია</w:t>
            </w:r>
          </w:p>
        </w:tc>
      </w:tr>
      <w:tr w:rsidR="00AF202C" w:rsidRPr="00DA00DD" w14:paraId="7ECA5217"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ACDEDCE" w14:textId="77777777" w:rsidR="00AF202C" w:rsidRPr="00DA00DD" w:rsidRDefault="00AF202C" w:rsidP="00711A8B">
            <w:pPr>
              <w:autoSpaceDE w:val="0"/>
              <w:autoSpaceDN w:val="0"/>
              <w:adjustRightInd w:val="0"/>
              <w:rPr>
                <w:rFonts w:ascii="Sylfaen" w:hAnsi="Sylfaen" w:cs="Arial"/>
                <w:color w:val="000000"/>
                <w:sz w:val="18"/>
                <w:szCs w:val="18"/>
                <w:lang w:val="en-US"/>
              </w:rPr>
            </w:pPr>
          </w:p>
        </w:tc>
        <w:tc>
          <w:tcPr>
            <w:tcW w:w="0" w:type="auto"/>
          </w:tcPr>
          <w:p w14:paraId="4928F5A4"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Deficiency in protecting sensitive aviation security information </w:t>
            </w:r>
          </w:p>
          <w:p w14:paraId="43646D85"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 xml:space="preserve">კონფიდენციალური ინფორმაციის დაცვის </w:t>
            </w:r>
            <w:r w:rsidRPr="00DA00DD">
              <w:rPr>
                <w:rFonts w:ascii="Sylfaen" w:hAnsi="Sylfaen" w:cs="Sylfaen"/>
                <w:color w:val="000000"/>
                <w:sz w:val="18"/>
                <w:szCs w:val="18"/>
              </w:rPr>
              <w:t>ხარვეზი</w:t>
            </w:r>
          </w:p>
        </w:tc>
      </w:tr>
      <w:tr w:rsidR="00AF202C" w:rsidRPr="00DA00DD" w14:paraId="43A20914"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32BC4733" w14:textId="77777777" w:rsidR="00AF202C" w:rsidRPr="00DA00DD" w:rsidRDefault="00AF202C" w:rsidP="00711A8B">
            <w:pPr>
              <w:rPr>
                <w:rFonts w:ascii="Sylfaen" w:hAnsi="Sylfaen"/>
                <w:sz w:val="18"/>
                <w:szCs w:val="18"/>
                <w:lang w:val="en-US"/>
              </w:rPr>
            </w:pPr>
          </w:p>
        </w:tc>
        <w:tc>
          <w:tcPr>
            <w:tcW w:w="0" w:type="auto"/>
          </w:tcPr>
          <w:p w14:paraId="7C043954" w14:textId="77777777" w:rsidR="00AF202C"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Loss of integrity and availability of information systems </w:t>
            </w:r>
          </w:p>
          <w:p w14:paraId="4918487F"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9C11F3">
              <w:rPr>
                <w:rFonts w:ascii="Sylfaen" w:hAnsi="Sylfaen" w:cs="Arial"/>
                <w:color w:val="000000"/>
                <w:sz w:val="18"/>
                <w:szCs w:val="18"/>
              </w:rPr>
              <w:t>ინფორმაციული სისტემების მთლიანობისა და ხელმისაწვდომობის  დაკარგვა</w:t>
            </w:r>
          </w:p>
        </w:tc>
      </w:tr>
      <w:tr w:rsidR="00AF202C" w:rsidRPr="00DA00DD" w14:paraId="099CFB0E"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EEAF6" w:themeFill="accent1" w:themeFillTint="33"/>
          </w:tcPr>
          <w:p w14:paraId="3A430F0B"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lang w:val="en-US"/>
              </w:rPr>
              <w:t>General Aviation</w:t>
            </w:r>
          </w:p>
          <w:p w14:paraId="39A4FD7A" w14:textId="77777777" w:rsidR="00AF202C" w:rsidRPr="00DA00DD" w:rsidRDefault="00AF202C" w:rsidP="00711A8B">
            <w:pPr>
              <w:autoSpaceDE w:val="0"/>
              <w:autoSpaceDN w:val="0"/>
              <w:adjustRightInd w:val="0"/>
              <w:rPr>
                <w:rFonts w:ascii="Sylfaen" w:hAnsi="Sylfaen" w:cs="Arial"/>
                <w:color w:val="000000"/>
                <w:sz w:val="18"/>
                <w:szCs w:val="18"/>
                <w:lang w:val="en-US"/>
              </w:rPr>
            </w:pPr>
            <w:r w:rsidRPr="00DA00DD">
              <w:rPr>
                <w:rFonts w:ascii="Sylfaen" w:hAnsi="Sylfaen" w:cs="Arial"/>
                <w:color w:val="000000"/>
                <w:sz w:val="18"/>
                <w:szCs w:val="18"/>
              </w:rPr>
              <w:t>საერთო დანიშნულების ავიაცია</w:t>
            </w:r>
          </w:p>
        </w:tc>
      </w:tr>
      <w:tr w:rsidR="00AF202C" w:rsidRPr="00DA00DD" w14:paraId="4F1A0E0A" w14:textId="77777777" w:rsidTr="00711A8B">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657F15F" w14:textId="77777777" w:rsidR="00AF202C" w:rsidRPr="00DA00DD" w:rsidRDefault="00AF202C" w:rsidP="00711A8B">
            <w:pPr>
              <w:autoSpaceDE w:val="0"/>
              <w:autoSpaceDN w:val="0"/>
              <w:adjustRightInd w:val="0"/>
              <w:rPr>
                <w:rFonts w:ascii="Sylfaen" w:hAnsi="Sylfaen" w:cs="Arial"/>
                <w:color w:val="000000"/>
                <w:sz w:val="18"/>
                <w:szCs w:val="18"/>
                <w:lang w:val="en-US"/>
              </w:rPr>
            </w:pPr>
          </w:p>
          <w:p w14:paraId="56D3A692" w14:textId="77777777" w:rsidR="00AF202C" w:rsidRPr="00DA00DD" w:rsidRDefault="00AF202C" w:rsidP="00711A8B">
            <w:pPr>
              <w:autoSpaceDE w:val="0"/>
              <w:autoSpaceDN w:val="0"/>
              <w:adjustRightInd w:val="0"/>
              <w:rPr>
                <w:rFonts w:ascii="Sylfaen" w:hAnsi="Sylfaen" w:cs="Arial"/>
                <w:color w:val="000000"/>
                <w:sz w:val="18"/>
                <w:szCs w:val="18"/>
                <w:lang w:val="en-US"/>
              </w:rPr>
            </w:pPr>
          </w:p>
          <w:p w14:paraId="10AA1FCF" w14:textId="77777777" w:rsidR="00AF202C" w:rsidRPr="00DA00DD" w:rsidRDefault="00AF202C" w:rsidP="00711A8B">
            <w:pPr>
              <w:rPr>
                <w:rFonts w:ascii="Sylfaen" w:hAnsi="Sylfaen"/>
                <w:sz w:val="18"/>
                <w:szCs w:val="18"/>
                <w:lang w:val="en-US"/>
              </w:rPr>
            </w:pPr>
          </w:p>
        </w:tc>
        <w:tc>
          <w:tcPr>
            <w:tcW w:w="0" w:type="auto"/>
          </w:tcPr>
          <w:p w14:paraId="699309D6"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Unauthorized access </w:t>
            </w:r>
          </w:p>
          <w:p w14:paraId="48ED3514" w14:textId="77777777" w:rsidR="00AF202C" w:rsidRPr="00DA00DD" w:rsidRDefault="00AF202C" w:rsidP="00711A8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Arial"/>
                <w:color w:val="000000"/>
                <w:sz w:val="18"/>
                <w:szCs w:val="18"/>
              </w:rPr>
            </w:pPr>
            <w:r w:rsidRPr="00DA00DD">
              <w:rPr>
                <w:rFonts w:ascii="Sylfaen" w:hAnsi="Sylfaen" w:cs="Arial"/>
                <w:color w:val="000000"/>
                <w:sz w:val="18"/>
                <w:szCs w:val="18"/>
              </w:rPr>
              <w:t>არასანქცირებული დაშვება</w:t>
            </w:r>
          </w:p>
        </w:tc>
      </w:tr>
      <w:tr w:rsidR="00AF202C" w:rsidRPr="00DA00DD" w14:paraId="62DD0955" w14:textId="77777777" w:rsidTr="00711A8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3599844E" w14:textId="77777777" w:rsidR="00AF202C" w:rsidRPr="00DA00DD" w:rsidRDefault="00AF202C" w:rsidP="00711A8B">
            <w:pPr>
              <w:rPr>
                <w:rFonts w:ascii="Sylfaen" w:hAnsi="Sylfaen"/>
                <w:sz w:val="18"/>
                <w:szCs w:val="18"/>
                <w:lang w:val="en-US"/>
              </w:rPr>
            </w:pPr>
          </w:p>
        </w:tc>
        <w:tc>
          <w:tcPr>
            <w:tcW w:w="0" w:type="auto"/>
          </w:tcPr>
          <w:p w14:paraId="5D7562AD"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lang w:val="en-US"/>
              </w:rPr>
              <w:t xml:space="preserve">Discovery of prohibited item/IED </w:t>
            </w:r>
          </w:p>
          <w:p w14:paraId="7B57657B" w14:textId="77777777" w:rsidR="00AF202C" w:rsidRPr="00DA00DD" w:rsidRDefault="00AF202C" w:rsidP="00711A8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Arial"/>
                <w:color w:val="000000"/>
                <w:sz w:val="18"/>
                <w:szCs w:val="18"/>
                <w:lang w:val="en-US"/>
              </w:rPr>
            </w:pPr>
            <w:r w:rsidRPr="00DA00DD">
              <w:rPr>
                <w:rFonts w:ascii="Sylfaen" w:hAnsi="Sylfaen" w:cs="Arial"/>
                <w:color w:val="000000"/>
                <w:sz w:val="18"/>
                <w:szCs w:val="18"/>
              </w:rPr>
              <w:t>გადასატანად აკრძალული საგნების/ნივთიერებების/ ხელნაკეთი ასაფეთქებელი მოწყობილობის აღმოჩენა/გამოყენება</w:t>
            </w:r>
          </w:p>
        </w:tc>
      </w:tr>
    </w:tbl>
    <w:p w14:paraId="54BBE036" w14:textId="77777777" w:rsidR="00AF202C" w:rsidRPr="00DA00DD" w:rsidRDefault="00AF202C" w:rsidP="00AF202C">
      <w:pPr>
        <w:jc w:val="both"/>
        <w:rPr>
          <w:rFonts w:ascii="Sylfaen" w:hAnsi="Sylfaen" w:cs="Sylfaen"/>
          <w:sz w:val="23"/>
          <w:szCs w:val="23"/>
          <w:lang w:val="en-US"/>
        </w:rPr>
      </w:pPr>
    </w:p>
    <w:p w14:paraId="46956BC2" w14:textId="77777777" w:rsidR="00AF202C" w:rsidRDefault="00AF202C" w:rsidP="00AF202C">
      <w:pPr>
        <w:jc w:val="both"/>
        <w:rPr>
          <w:rFonts w:ascii="Sylfaen" w:hAnsi="Sylfaen" w:cs="Sylfaen"/>
          <w:sz w:val="23"/>
          <w:szCs w:val="23"/>
        </w:rPr>
      </w:pPr>
    </w:p>
    <w:p w14:paraId="6D53B9C8" w14:textId="77777777" w:rsidR="00AF202C" w:rsidRDefault="00AF202C" w:rsidP="00AF202C">
      <w:pPr>
        <w:jc w:val="both"/>
        <w:rPr>
          <w:rFonts w:ascii="Sylfaen" w:hAnsi="Sylfaen" w:cs="Sylfaen"/>
          <w:sz w:val="23"/>
          <w:szCs w:val="23"/>
        </w:rPr>
      </w:pPr>
    </w:p>
    <w:p w14:paraId="400B125C" w14:textId="77777777" w:rsidR="00AF202C" w:rsidRDefault="00AF202C" w:rsidP="00AF202C">
      <w:pPr>
        <w:jc w:val="both"/>
        <w:rPr>
          <w:rFonts w:ascii="Sylfaen" w:hAnsi="Sylfaen" w:cs="Sylfaen"/>
          <w:sz w:val="23"/>
          <w:szCs w:val="23"/>
        </w:rPr>
      </w:pPr>
    </w:p>
    <w:p w14:paraId="03CC320F" w14:textId="77777777" w:rsidR="00AF202C" w:rsidRPr="004F18D6" w:rsidRDefault="00AF202C" w:rsidP="00AF202C">
      <w:pPr>
        <w:jc w:val="both"/>
        <w:rPr>
          <w:rFonts w:ascii="Sylfaen" w:hAnsi="Sylfaen" w:cs="Sylfaen"/>
          <w:sz w:val="23"/>
          <w:szCs w:val="23"/>
        </w:rPr>
      </w:pPr>
    </w:p>
    <w:p w14:paraId="4BA92CBC" w14:textId="31EFA485" w:rsidR="00AF202C" w:rsidRDefault="00AF202C" w:rsidP="00AF202C">
      <w:pPr>
        <w:pStyle w:val="Heading2"/>
      </w:pPr>
      <w:r w:rsidRPr="004F18D6">
        <w:lastRenderedPageBreak/>
        <w:t>დანართი №2</w:t>
      </w:r>
      <w:r w:rsidR="0049713B">
        <w:t>.</w:t>
      </w:r>
      <w:r w:rsidRPr="004F18D6">
        <w:t xml:space="preserve"> უსაფრთხოების ანგარიში</w:t>
      </w:r>
    </w:p>
    <w:p w14:paraId="3426067C" w14:textId="77777777" w:rsidR="00AF202C" w:rsidRPr="00362825" w:rsidRDefault="00AF202C" w:rsidP="00AF202C"/>
    <w:p w14:paraId="31D382E3" w14:textId="77777777" w:rsidR="00AF202C" w:rsidRPr="004F18D6" w:rsidRDefault="00AF202C" w:rsidP="00AF202C">
      <w:pPr>
        <w:numPr>
          <w:ilvl w:val="0"/>
          <w:numId w:val="4"/>
        </w:numPr>
        <w:jc w:val="both"/>
        <w:rPr>
          <w:rFonts w:ascii="Sylfaen" w:hAnsi="Sylfaen" w:cs="Sylfaen"/>
          <w:b/>
          <w:sz w:val="23"/>
          <w:szCs w:val="23"/>
        </w:rPr>
      </w:pPr>
      <w:r w:rsidRPr="004F18D6">
        <w:rPr>
          <w:rFonts w:ascii="Sylfaen" w:hAnsi="Sylfaen" w:cs="Sylfaen"/>
          <w:b/>
          <w:sz w:val="23"/>
          <w:szCs w:val="23"/>
        </w:rPr>
        <w:t>მოთხოვნები</w:t>
      </w:r>
    </w:p>
    <w:p w14:paraId="1A510F04" w14:textId="77777777" w:rsidR="00AF202C" w:rsidRPr="004F18D6" w:rsidRDefault="00AF202C" w:rsidP="00AF202C">
      <w:pPr>
        <w:ind w:left="426" w:hanging="426"/>
        <w:jc w:val="both"/>
        <w:rPr>
          <w:rFonts w:ascii="Sylfaen" w:hAnsi="Sylfaen" w:cs="Sylfaen"/>
          <w:sz w:val="23"/>
          <w:szCs w:val="23"/>
        </w:rPr>
      </w:pPr>
      <w:r w:rsidRPr="004F18D6">
        <w:rPr>
          <w:rFonts w:ascii="Sylfaen" w:hAnsi="Sylfaen" w:cs="Sylfaen"/>
          <w:sz w:val="23"/>
          <w:szCs w:val="23"/>
        </w:rPr>
        <w:t xml:space="preserve">ა) </w:t>
      </w:r>
      <w:r>
        <w:rPr>
          <w:rFonts w:ascii="Sylfaen" w:hAnsi="Sylfaen" w:cs="Sylfaen"/>
          <w:sz w:val="23"/>
          <w:szCs w:val="23"/>
        </w:rPr>
        <w:tab/>
      </w:r>
      <w:r w:rsidRPr="004F18D6">
        <w:rPr>
          <w:rFonts w:ascii="Sylfaen" w:hAnsi="Sylfaen" w:cs="Sylfaen"/>
          <w:sz w:val="23"/>
          <w:szCs w:val="23"/>
        </w:rPr>
        <w:t xml:space="preserve">სამოქალაქო ავიაციის სააგენტოში საწარმოს მიერ  უსაფრთხოების ანგარიში წარმოდგენილი უნდა იქნეს </w:t>
      </w:r>
      <w:r>
        <w:rPr>
          <w:rFonts w:ascii="Sylfaen" w:hAnsi="Sylfaen" w:cs="Sylfaen"/>
          <w:sz w:val="23"/>
          <w:szCs w:val="23"/>
        </w:rPr>
        <w:t>ყოველწლიურად იანვრის 25 რიცხვამდე</w:t>
      </w:r>
      <w:r w:rsidRPr="004F18D6">
        <w:rPr>
          <w:rFonts w:ascii="Sylfaen" w:hAnsi="Sylfaen" w:cs="Sylfaen"/>
          <w:sz w:val="23"/>
          <w:szCs w:val="23"/>
        </w:rPr>
        <w:t>;</w:t>
      </w:r>
    </w:p>
    <w:p w14:paraId="32B9CA0C" w14:textId="77777777" w:rsidR="00AF202C" w:rsidRPr="004F18D6" w:rsidRDefault="00AF202C" w:rsidP="00AF202C">
      <w:pPr>
        <w:ind w:left="426" w:hanging="426"/>
        <w:jc w:val="both"/>
        <w:rPr>
          <w:rFonts w:ascii="Sylfaen" w:hAnsi="Sylfaen" w:cs="Sylfaen"/>
          <w:sz w:val="23"/>
          <w:szCs w:val="23"/>
        </w:rPr>
      </w:pPr>
      <w:r w:rsidRPr="004F18D6">
        <w:rPr>
          <w:rFonts w:ascii="Sylfaen" w:hAnsi="Sylfaen" w:cs="Sylfaen"/>
          <w:sz w:val="23"/>
          <w:szCs w:val="23"/>
        </w:rPr>
        <w:t xml:space="preserve">ბ) </w:t>
      </w:r>
      <w:r>
        <w:rPr>
          <w:rFonts w:ascii="Sylfaen" w:hAnsi="Sylfaen" w:cs="Sylfaen"/>
          <w:sz w:val="23"/>
          <w:szCs w:val="23"/>
        </w:rPr>
        <w:tab/>
      </w:r>
      <w:r w:rsidRPr="004F18D6">
        <w:rPr>
          <w:rFonts w:ascii="Sylfaen" w:hAnsi="Sylfaen" w:cs="Sylfaen"/>
          <w:sz w:val="23"/>
          <w:szCs w:val="23"/>
        </w:rPr>
        <w:t>უსაფრთხოების ანგარიშის წარმოდგენილი უნდა იქნეს  ქართულ ან ინგლისურ ენაზე;</w:t>
      </w:r>
    </w:p>
    <w:p w14:paraId="1C88EDAD" w14:textId="03B9C1CE" w:rsidR="00AF202C" w:rsidRPr="004F18D6" w:rsidRDefault="00AF202C" w:rsidP="00AF202C">
      <w:pPr>
        <w:ind w:left="426" w:hanging="426"/>
        <w:jc w:val="both"/>
        <w:rPr>
          <w:rFonts w:ascii="Sylfaen" w:hAnsi="Sylfaen" w:cs="Sylfaen"/>
          <w:sz w:val="23"/>
          <w:szCs w:val="23"/>
        </w:rPr>
      </w:pPr>
      <w:r w:rsidRPr="004F18D6">
        <w:rPr>
          <w:rFonts w:ascii="Sylfaen" w:hAnsi="Sylfaen" w:cs="Sylfaen"/>
          <w:sz w:val="23"/>
          <w:szCs w:val="23"/>
        </w:rPr>
        <w:t xml:space="preserve">გ) </w:t>
      </w:r>
      <w:r>
        <w:rPr>
          <w:rFonts w:ascii="Sylfaen" w:hAnsi="Sylfaen" w:cs="Sylfaen"/>
          <w:sz w:val="23"/>
          <w:szCs w:val="23"/>
        </w:rPr>
        <w:tab/>
      </w:r>
      <w:r w:rsidRPr="004F18D6">
        <w:rPr>
          <w:rFonts w:ascii="Sylfaen" w:hAnsi="Sylfaen" w:cs="Sylfaen"/>
          <w:sz w:val="23"/>
          <w:szCs w:val="23"/>
        </w:rPr>
        <w:t xml:space="preserve">უსაფრთხოების ანგარიშის უნდა იქნეს წარმოდგენილი </w:t>
      </w:r>
      <w:proofErr w:type="spellStart"/>
      <w:r>
        <w:rPr>
          <w:rFonts w:ascii="Sylfaen" w:hAnsi="Sylfaen" w:cs="Sylfaen"/>
          <w:sz w:val="23"/>
          <w:szCs w:val="23"/>
        </w:rPr>
        <w:t>ვორდის</w:t>
      </w:r>
      <w:proofErr w:type="spellEnd"/>
      <w:r w:rsidRPr="004F18D6">
        <w:rPr>
          <w:rFonts w:ascii="Sylfaen" w:hAnsi="Sylfaen" w:cs="Sylfaen"/>
          <w:sz w:val="23"/>
          <w:szCs w:val="23"/>
        </w:rPr>
        <w:t xml:space="preserve"> ის ან PDF</w:t>
      </w:r>
      <w:r w:rsidR="0049713B">
        <w:rPr>
          <w:rFonts w:ascii="Sylfaen" w:hAnsi="Sylfaen" w:cs="Sylfaen"/>
          <w:sz w:val="23"/>
          <w:szCs w:val="23"/>
        </w:rPr>
        <w:t xml:space="preserve"> </w:t>
      </w:r>
      <w:r w:rsidRPr="004F18D6">
        <w:rPr>
          <w:rFonts w:ascii="Sylfaen" w:hAnsi="Sylfaen" w:cs="Sylfaen"/>
          <w:sz w:val="23"/>
          <w:szCs w:val="23"/>
        </w:rPr>
        <w:t>ფორმატში</w:t>
      </w:r>
      <w:r w:rsidR="0049713B">
        <w:rPr>
          <w:rFonts w:ascii="Sylfaen" w:hAnsi="Sylfaen" w:cs="Sylfaen"/>
          <w:sz w:val="23"/>
          <w:szCs w:val="23"/>
        </w:rPr>
        <w:t>,</w:t>
      </w:r>
      <w:r>
        <w:rPr>
          <w:rFonts w:ascii="Sylfaen" w:hAnsi="Sylfaen" w:cs="Sylfaen"/>
          <w:sz w:val="23"/>
          <w:szCs w:val="23"/>
        </w:rPr>
        <w:t xml:space="preserve"> რომელიც იძლევა მონაცემების </w:t>
      </w:r>
      <w:proofErr w:type="spellStart"/>
      <w:r>
        <w:rPr>
          <w:rFonts w:ascii="Sylfaen" w:hAnsi="Sylfaen" w:cs="Sylfaen"/>
          <w:sz w:val="23"/>
          <w:szCs w:val="23"/>
        </w:rPr>
        <w:t>დაკოპირების</w:t>
      </w:r>
      <w:proofErr w:type="spellEnd"/>
      <w:r>
        <w:rPr>
          <w:rFonts w:ascii="Sylfaen" w:hAnsi="Sylfaen" w:cs="Sylfaen"/>
          <w:sz w:val="23"/>
          <w:szCs w:val="23"/>
        </w:rPr>
        <w:t xml:space="preserve"> შესაძლებლობას</w:t>
      </w:r>
      <w:r w:rsidRPr="004F18D6">
        <w:rPr>
          <w:rFonts w:ascii="Sylfaen" w:hAnsi="Sylfaen" w:cs="Sylfaen"/>
          <w:sz w:val="23"/>
          <w:szCs w:val="23"/>
        </w:rPr>
        <w:t>;</w:t>
      </w:r>
    </w:p>
    <w:p w14:paraId="4C12CBFB" w14:textId="01477DBB" w:rsidR="00AF202C" w:rsidRDefault="00AF202C" w:rsidP="00AF202C">
      <w:pPr>
        <w:ind w:left="426" w:hanging="426"/>
        <w:jc w:val="both"/>
        <w:rPr>
          <w:rFonts w:ascii="Sylfaen" w:hAnsi="Sylfaen" w:cs="Sylfaen"/>
          <w:sz w:val="23"/>
          <w:szCs w:val="23"/>
        </w:rPr>
      </w:pPr>
      <w:r w:rsidRPr="004F18D6">
        <w:rPr>
          <w:rFonts w:ascii="Sylfaen" w:hAnsi="Sylfaen" w:cs="Sylfaen"/>
          <w:sz w:val="23"/>
          <w:szCs w:val="23"/>
        </w:rPr>
        <w:t xml:space="preserve">დ) </w:t>
      </w:r>
      <w:r>
        <w:rPr>
          <w:rFonts w:ascii="Sylfaen" w:hAnsi="Sylfaen" w:cs="Sylfaen"/>
          <w:sz w:val="23"/>
          <w:szCs w:val="23"/>
        </w:rPr>
        <w:tab/>
      </w:r>
      <w:r w:rsidRPr="004F18D6">
        <w:rPr>
          <w:rFonts w:ascii="Sylfaen" w:hAnsi="Sylfaen" w:cs="Sylfaen"/>
          <w:sz w:val="23"/>
          <w:szCs w:val="23"/>
        </w:rPr>
        <w:t xml:space="preserve">უსაფრთხოების ანგარიშის შევსების დროს გამოყენებული  უნდა </w:t>
      </w:r>
      <w:r w:rsidR="00EE0F6A">
        <w:rPr>
          <w:rFonts w:ascii="Sylfaen" w:hAnsi="Sylfaen" w:cs="Sylfaen"/>
          <w:sz w:val="23"/>
          <w:szCs w:val="23"/>
        </w:rPr>
        <w:t>იქნეს</w:t>
      </w:r>
      <w:r>
        <w:rPr>
          <w:rFonts w:ascii="Sylfaen" w:hAnsi="Sylfaen" w:cs="Sylfaen"/>
          <w:sz w:val="23"/>
          <w:szCs w:val="23"/>
        </w:rPr>
        <w:t xml:space="preserve"> </w:t>
      </w:r>
      <w:r w:rsidRPr="00053E63">
        <w:rPr>
          <w:rFonts w:ascii="Sylfaen" w:hAnsi="Sylfaen" w:cs="Sylfaen"/>
          <w:sz w:val="23"/>
          <w:szCs w:val="23"/>
        </w:rPr>
        <w:t xml:space="preserve">ADREP </w:t>
      </w:r>
      <w:r>
        <w:rPr>
          <w:rFonts w:ascii="Sylfaen" w:hAnsi="Sylfaen" w:cs="Sylfaen"/>
          <w:sz w:val="23"/>
          <w:szCs w:val="23"/>
        </w:rPr>
        <w:t>ტაქსონომია</w:t>
      </w:r>
      <w:r w:rsidR="0049713B">
        <w:rPr>
          <w:rFonts w:ascii="Sylfaen" w:hAnsi="Sylfaen" w:cs="Sylfaen"/>
          <w:sz w:val="23"/>
          <w:szCs w:val="23"/>
        </w:rPr>
        <w:t>;</w:t>
      </w:r>
    </w:p>
    <w:p w14:paraId="082836A0" w14:textId="1B945851" w:rsidR="00AF202C" w:rsidRDefault="00AF202C" w:rsidP="00AF202C">
      <w:pPr>
        <w:ind w:left="426" w:hanging="426"/>
        <w:jc w:val="both"/>
        <w:rPr>
          <w:rFonts w:ascii="Sylfaen" w:hAnsi="Sylfaen" w:cs="Sylfaen"/>
          <w:sz w:val="23"/>
          <w:szCs w:val="23"/>
        </w:rPr>
      </w:pPr>
      <w:r>
        <w:rPr>
          <w:rFonts w:ascii="Sylfaen" w:hAnsi="Sylfaen" w:cs="Sylfaen"/>
          <w:sz w:val="23"/>
          <w:szCs w:val="23"/>
        </w:rPr>
        <w:t xml:space="preserve">ე) </w:t>
      </w:r>
      <w:r>
        <w:rPr>
          <w:rFonts w:ascii="Sylfaen" w:hAnsi="Sylfaen" w:cs="Sylfaen"/>
          <w:sz w:val="23"/>
          <w:szCs w:val="23"/>
        </w:rPr>
        <w:tab/>
      </w:r>
      <w:r w:rsidRPr="004F18D6">
        <w:rPr>
          <w:rFonts w:ascii="Sylfaen" w:hAnsi="Sylfaen" w:cs="Sylfaen"/>
          <w:sz w:val="23"/>
          <w:szCs w:val="23"/>
        </w:rPr>
        <w:t xml:space="preserve">უსაფრთხოების </w:t>
      </w:r>
      <w:r>
        <w:rPr>
          <w:rFonts w:ascii="Sylfaen" w:hAnsi="Sylfaen" w:cs="Sylfaen"/>
          <w:sz w:val="23"/>
          <w:szCs w:val="23"/>
        </w:rPr>
        <w:t>ანგარიშს უნდა ჰქონდეს თავფურცელი</w:t>
      </w:r>
      <w:r w:rsidR="0049713B">
        <w:rPr>
          <w:rFonts w:ascii="Sylfaen" w:hAnsi="Sylfaen" w:cs="Sylfaen"/>
          <w:sz w:val="23"/>
          <w:szCs w:val="23"/>
        </w:rPr>
        <w:t>,</w:t>
      </w:r>
      <w:r>
        <w:rPr>
          <w:rFonts w:ascii="Sylfaen" w:hAnsi="Sylfaen" w:cs="Sylfaen"/>
          <w:sz w:val="23"/>
          <w:szCs w:val="23"/>
        </w:rPr>
        <w:t xml:space="preserve"> რომელშიც </w:t>
      </w:r>
      <w:r w:rsidRPr="004F18D6">
        <w:rPr>
          <w:rFonts w:ascii="Sylfaen" w:hAnsi="Sylfaen" w:cs="Sylfaen"/>
          <w:sz w:val="23"/>
          <w:szCs w:val="23"/>
        </w:rPr>
        <w:t xml:space="preserve">ასახული უნდა იყოს იმ საწარმოს დასახელება, </w:t>
      </w:r>
      <w:r w:rsidRPr="006B6263">
        <w:rPr>
          <w:rFonts w:ascii="Sylfaen" w:hAnsi="Sylfaen" w:cs="Sylfaen"/>
          <w:sz w:val="23"/>
          <w:szCs w:val="23"/>
        </w:rPr>
        <w:t>რომელიც აქვეყნებს ანგარიშს, აგრეთვე წელი</w:t>
      </w:r>
      <w:r w:rsidR="0049713B">
        <w:rPr>
          <w:rFonts w:ascii="Sylfaen" w:hAnsi="Sylfaen" w:cs="Sylfaen"/>
          <w:sz w:val="23"/>
          <w:szCs w:val="23"/>
        </w:rPr>
        <w:t>,</w:t>
      </w:r>
      <w:r w:rsidRPr="006B6263">
        <w:rPr>
          <w:rFonts w:ascii="Sylfaen" w:hAnsi="Sylfaen" w:cs="Sylfaen"/>
          <w:sz w:val="23"/>
          <w:szCs w:val="23"/>
        </w:rPr>
        <w:t xml:space="preserve"> რომლის მიმოხილვას ანგარიში აკეთებს და გამოცემის თარიღს, და სხვა ინფორმაციას.</w:t>
      </w:r>
    </w:p>
    <w:p w14:paraId="09C454D2" w14:textId="77777777" w:rsidR="00AF202C" w:rsidRPr="0041426E" w:rsidRDefault="00AF202C" w:rsidP="00AF202C">
      <w:pPr>
        <w:pStyle w:val="ListParagraph"/>
        <w:numPr>
          <w:ilvl w:val="0"/>
          <w:numId w:val="4"/>
        </w:numPr>
        <w:jc w:val="both"/>
        <w:rPr>
          <w:rFonts w:ascii="Sylfaen" w:hAnsi="Sylfaen" w:cs="Sylfaen"/>
          <w:b/>
          <w:bCs/>
          <w:sz w:val="23"/>
          <w:szCs w:val="23"/>
        </w:rPr>
      </w:pPr>
      <w:r w:rsidRPr="0041426E">
        <w:rPr>
          <w:rFonts w:ascii="Sylfaen" w:hAnsi="Sylfaen" w:cs="Sylfaen"/>
          <w:b/>
          <w:bCs/>
          <w:sz w:val="23"/>
          <w:szCs w:val="23"/>
        </w:rPr>
        <w:t xml:space="preserve">უსაფრთხოების </w:t>
      </w:r>
      <w:r w:rsidRPr="0041426E">
        <w:rPr>
          <w:rFonts w:ascii="Sylfaen" w:hAnsi="Sylfaen" w:cs="Sylfaen"/>
          <w:b/>
          <w:sz w:val="23"/>
          <w:szCs w:val="23"/>
        </w:rPr>
        <w:t>წლიური ანგარიში უნდა მოიცავდეს შემდეგი სახის ინფორმაციას:</w:t>
      </w:r>
    </w:p>
    <w:p w14:paraId="4BF6B4B6"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ა)</w:t>
      </w:r>
      <w:r w:rsidRPr="004F18D6">
        <w:rPr>
          <w:rFonts w:ascii="Sylfaen" w:hAnsi="Sylfaen" w:cs="Sylfaen"/>
          <w:b/>
          <w:sz w:val="23"/>
          <w:szCs w:val="23"/>
        </w:rPr>
        <w:tab/>
      </w:r>
      <w:r>
        <w:rPr>
          <w:rFonts w:ascii="Sylfaen" w:hAnsi="Sylfaen" w:cs="Sylfaen"/>
          <w:b/>
          <w:sz w:val="23"/>
          <w:szCs w:val="23"/>
        </w:rPr>
        <w:t>შესავალი</w:t>
      </w:r>
    </w:p>
    <w:p w14:paraId="527F7B57" w14:textId="250CEA11" w:rsidR="00AF202C" w:rsidRPr="006B6263" w:rsidRDefault="00AF202C" w:rsidP="00AF202C">
      <w:pPr>
        <w:jc w:val="both"/>
        <w:rPr>
          <w:rFonts w:ascii="Sylfaen" w:hAnsi="Sylfaen" w:cstheme="minorHAnsi"/>
          <w:szCs w:val="24"/>
        </w:rPr>
      </w:pPr>
      <w:r w:rsidRPr="006B6263">
        <w:rPr>
          <w:rFonts w:ascii="Sylfaen" w:hAnsi="Sylfaen" w:cstheme="minorHAnsi"/>
          <w:szCs w:val="24"/>
        </w:rPr>
        <w:t xml:space="preserve">სტატისტიკურ მონაცემებს (ოპერაციების რაოდენობა, ნაფრენი საათი ტიპების მიხედვით და </w:t>
      </w:r>
      <w:proofErr w:type="spellStart"/>
      <w:r w:rsidRPr="006B6263">
        <w:rPr>
          <w:rFonts w:ascii="Sylfaen" w:hAnsi="Sylfaen" w:cstheme="minorHAnsi"/>
          <w:szCs w:val="24"/>
        </w:rPr>
        <w:t>ა.შ</w:t>
      </w:r>
      <w:proofErr w:type="spellEnd"/>
      <w:r w:rsidR="0049713B">
        <w:rPr>
          <w:rFonts w:ascii="Sylfaen" w:hAnsi="Sylfaen" w:cstheme="minorHAnsi"/>
          <w:szCs w:val="24"/>
        </w:rPr>
        <w:t>.</w:t>
      </w:r>
      <w:r w:rsidRPr="006B6263">
        <w:rPr>
          <w:rFonts w:ascii="Sylfaen" w:hAnsi="Sylfaen" w:cstheme="minorHAnsi"/>
          <w:szCs w:val="24"/>
        </w:rPr>
        <w:t>);</w:t>
      </w:r>
    </w:p>
    <w:p w14:paraId="7FAB8E8B"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ბ)</w:t>
      </w:r>
      <w:r w:rsidRPr="004F18D6">
        <w:rPr>
          <w:rFonts w:ascii="Sylfaen" w:hAnsi="Sylfaen" w:cs="Sylfaen"/>
          <w:b/>
          <w:sz w:val="23"/>
          <w:szCs w:val="23"/>
        </w:rPr>
        <w:tab/>
        <w:t xml:space="preserve">საავიაციო </w:t>
      </w:r>
      <w:r>
        <w:rPr>
          <w:rFonts w:ascii="Sylfaen" w:hAnsi="Sylfaen" w:cs="Sylfaen"/>
          <w:b/>
          <w:sz w:val="23"/>
          <w:szCs w:val="23"/>
        </w:rPr>
        <w:t>მოვლენები</w:t>
      </w:r>
    </w:p>
    <w:p w14:paraId="738877CF" w14:textId="77777777" w:rsidR="00AF202C" w:rsidRPr="004F18D6" w:rsidRDefault="00AF202C" w:rsidP="00AF202C">
      <w:pPr>
        <w:jc w:val="both"/>
        <w:rPr>
          <w:rFonts w:ascii="Sylfaen" w:hAnsi="Sylfaen" w:cs="Sylfaen"/>
          <w:sz w:val="23"/>
          <w:szCs w:val="23"/>
        </w:rPr>
      </w:pPr>
      <w:proofErr w:type="spellStart"/>
      <w:r w:rsidRPr="00BB5A5C">
        <w:rPr>
          <w:rFonts w:ascii="Sylfaen" w:hAnsi="Sylfaen" w:cstheme="minorHAnsi"/>
          <w:szCs w:val="24"/>
        </w:rPr>
        <w:t>აგრეგირებულ</w:t>
      </w:r>
      <w:proofErr w:type="spellEnd"/>
      <w:r w:rsidRPr="00BB5A5C">
        <w:rPr>
          <w:rFonts w:ascii="Sylfaen" w:hAnsi="Sylfaen" w:cstheme="minorHAnsi"/>
          <w:szCs w:val="24"/>
        </w:rPr>
        <w:t xml:space="preserve"> ინფორმაციას საავიაციო მოვლენების რაოდენობის და სახეობის შესახებ, რომელიც მიღებულია საავიაციო მოვლენების შესახებ სავალდებულო და ნებაყოფლობითი შეტყობინებების სისტემებით;</w:t>
      </w:r>
    </w:p>
    <w:p w14:paraId="55693037"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გ)</w:t>
      </w:r>
      <w:r w:rsidRPr="004F18D6">
        <w:rPr>
          <w:rFonts w:ascii="Sylfaen" w:hAnsi="Sylfaen" w:cs="Sylfaen"/>
          <w:b/>
          <w:sz w:val="23"/>
          <w:szCs w:val="23"/>
        </w:rPr>
        <w:tab/>
        <w:t xml:space="preserve">საავიაციო </w:t>
      </w:r>
      <w:r>
        <w:rPr>
          <w:rFonts w:ascii="Sylfaen" w:hAnsi="Sylfaen" w:cs="Sylfaen"/>
          <w:b/>
          <w:sz w:val="23"/>
          <w:szCs w:val="23"/>
        </w:rPr>
        <w:t>მოვლენების ანალიზი</w:t>
      </w:r>
    </w:p>
    <w:p w14:paraId="3F6B9D19" w14:textId="69B17C9C" w:rsidR="00AF202C" w:rsidRPr="004F18D6" w:rsidRDefault="00AF202C" w:rsidP="00AF202C">
      <w:pPr>
        <w:jc w:val="both"/>
        <w:rPr>
          <w:rFonts w:ascii="Sylfaen" w:hAnsi="Sylfaen" w:cs="Sylfaen"/>
          <w:sz w:val="23"/>
          <w:szCs w:val="23"/>
        </w:rPr>
      </w:pPr>
      <w:r w:rsidRPr="00BB5A5C">
        <w:rPr>
          <w:rFonts w:ascii="Sylfaen" w:hAnsi="Sylfaen" w:cstheme="minorHAnsi"/>
          <w:szCs w:val="24"/>
        </w:rPr>
        <w:t>ტენდენციების განსაზღვრას და შედარებით ანალიზს წინა წლის ანალოგიურ პერიოდთან (მინიმუმ ბოლო</w:t>
      </w:r>
      <w:r>
        <w:rPr>
          <w:rFonts w:ascii="Sylfaen" w:hAnsi="Sylfaen" w:cstheme="minorHAnsi"/>
          <w:szCs w:val="24"/>
        </w:rPr>
        <w:t>), ასევე მოკვლეული საავიაციო მოვლენების კრებითი დასკვნები და რეკომენდაციები</w:t>
      </w:r>
      <w:r w:rsidR="0049713B">
        <w:rPr>
          <w:rFonts w:ascii="Sylfaen" w:hAnsi="Sylfaen" w:cstheme="minorHAnsi"/>
          <w:szCs w:val="24"/>
        </w:rPr>
        <w:t>;</w:t>
      </w:r>
    </w:p>
    <w:p w14:paraId="1E76B03C" w14:textId="77777777" w:rsidR="00AF202C" w:rsidRPr="004F18D6" w:rsidRDefault="00AF202C" w:rsidP="00AF202C">
      <w:pPr>
        <w:jc w:val="both"/>
        <w:rPr>
          <w:rFonts w:ascii="Sylfaen" w:hAnsi="Sylfaen" w:cs="Sylfaen"/>
          <w:b/>
          <w:sz w:val="23"/>
          <w:szCs w:val="23"/>
        </w:rPr>
      </w:pPr>
      <w:r w:rsidRPr="004F18D6">
        <w:rPr>
          <w:rFonts w:ascii="Sylfaen" w:hAnsi="Sylfaen" w:cs="Sylfaen"/>
          <w:b/>
          <w:sz w:val="23"/>
          <w:szCs w:val="23"/>
        </w:rPr>
        <w:t>დ)</w:t>
      </w:r>
      <w:r w:rsidRPr="004F18D6">
        <w:rPr>
          <w:rFonts w:ascii="Sylfaen" w:hAnsi="Sylfaen" w:cs="Sylfaen"/>
          <w:b/>
          <w:sz w:val="23"/>
          <w:szCs w:val="23"/>
        </w:rPr>
        <w:tab/>
      </w:r>
      <w:r>
        <w:rPr>
          <w:rFonts w:ascii="Sylfaen" w:hAnsi="Sylfaen" w:cs="Sylfaen"/>
          <w:b/>
          <w:sz w:val="23"/>
          <w:szCs w:val="23"/>
        </w:rPr>
        <w:t>მაკორექტირებელი ქმედებები</w:t>
      </w:r>
    </w:p>
    <w:p w14:paraId="4A53B3B4" w14:textId="77777777" w:rsidR="00AF202C" w:rsidRPr="00AA34A4" w:rsidRDefault="00AF202C" w:rsidP="00AF202C">
      <w:pPr>
        <w:jc w:val="both"/>
        <w:rPr>
          <w:rFonts w:ascii="Sylfaen" w:hAnsi="Sylfaen" w:cstheme="minorHAnsi"/>
          <w:szCs w:val="24"/>
        </w:rPr>
      </w:pPr>
      <w:r w:rsidRPr="00AA34A4">
        <w:rPr>
          <w:rFonts w:ascii="Sylfaen" w:hAnsi="Sylfaen" w:cstheme="minorHAnsi"/>
          <w:szCs w:val="24"/>
        </w:rPr>
        <w:t>განხორციელებულ ღონისძიებებს და დაგეგმილ მაკორექტირებელ ღონისძიებებს.</w:t>
      </w:r>
      <w:r w:rsidRPr="00AA34A4">
        <w:rPr>
          <w:rFonts w:ascii="Sylfaen" w:hAnsi="Sylfaen" w:cstheme="minorHAnsi"/>
          <w:szCs w:val="24"/>
        </w:rPr>
        <w:tab/>
      </w:r>
    </w:p>
    <w:p w14:paraId="0821EC4B" w14:textId="77777777" w:rsidR="00AF202C" w:rsidRPr="00BB5A5C" w:rsidRDefault="00AF202C" w:rsidP="00AF202C">
      <w:pPr>
        <w:pStyle w:val="ListParagraph"/>
        <w:ind w:left="993" w:hanging="567"/>
        <w:jc w:val="both"/>
        <w:rPr>
          <w:rFonts w:ascii="Sylfaen" w:hAnsi="Sylfaen" w:cstheme="minorHAnsi"/>
          <w:szCs w:val="24"/>
        </w:rPr>
      </w:pPr>
    </w:p>
    <w:p w14:paraId="18729BF1" w14:textId="77777777" w:rsidR="00AF202C" w:rsidRPr="004F18D6" w:rsidRDefault="00AF202C" w:rsidP="00AF202C">
      <w:pPr>
        <w:jc w:val="both"/>
        <w:rPr>
          <w:rFonts w:ascii="Sylfaen" w:hAnsi="Sylfaen" w:cs="Sylfaen"/>
          <w:b/>
          <w:bCs/>
          <w:sz w:val="23"/>
          <w:szCs w:val="23"/>
        </w:rPr>
      </w:pPr>
    </w:p>
    <w:p w14:paraId="7FD523D8" w14:textId="4EBA2CE5" w:rsidR="00AF202C" w:rsidRPr="00C97D37" w:rsidRDefault="00AF202C" w:rsidP="00AF202C">
      <w:pPr>
        <w:pStyle w:val="Heading2"/>
      </w:pPr>
      <w:r w:rsidRPr="00C97D37">
        <w:lastRenderedPageBreak/>
        <w:t>დანართი</w:t>
      </w:r>
      <w:r>
        <w:t xml:space="preserve"> №3</w:t>
      </w:r>
      <w:r w:rsidR="0049713B">
        <w:t>.</w:t>
      </w:r>
      <w:r w:rsidRPr="00C97D37">
        <w:t xml:space="preserve"> დაინტერესებული პირების ჩამონათვალი</w:t>
      </w:r>
    </w:p>
    <w:p w14:paraId="2ECD179F" w14:textId="77777777" w:rsidR="00AF202C" w:rsidRDefault="00AF202C" w:rsidP="00AF202C"/>
    <w:p w14:paraId="0D0FF5DF" w14:textId="77777777" w:rsidR="00AF202C" w:rsidRPr="00691433" w:rsidRDefault="00AF202C" w:rsidP="00AF202C">
      <w:pPr>
        <w:rPr>
          <w:rFonts w:ascii="Sylfaen" w:hAnsi="Sylfaen"/>
        </w:rPr>
      </w:pPr>
      <w:r w:rsidRPr="00691433">
        <w:rPr>
          <w:rFonts w:ascii="Sylfaen" w:hAnsi="Sylfaen"/>
        </w:rPr>
        <w:t>დაინტერესებული მხარეების სია, რომლებსაც შეუძლიათ მიიღონ ინფორმაცია ცალკეული გადაწყვეტილების საფუძველზე ან ზოგადი გადაწყვეტილების საფუძველზე:</w:t>
      </w:r>
    </w:p>
    <w:p w14:paraId="38582DF3" w14:textId="77777777" w:rsidR="00AF202C" w:rsidRDefault="00AF202C" w:rsidP="00AF202C">
      <w:pPr>
        <w:pStyle w:val="ListParagraph"/>
        <w:numPr>
          <w:ilvl w:val="0"/>
          <w:numId w:val="29"/>
        </w:numPr>
        <w:jc w:val="both"/>
        <w:rPr>
          <w:rFonts w:ascii="Sylfaen" w:hAnsi="Sylfaen" w:cs="Sylfaen"/>
        </w:rPr>
      </w:pPr>
      <w:r w:rsidRPr="00691433">
        <w:rPr>
          <w:rFonts w:ascii="Sylfaen" w:hAnsi="Sylfaen" w:cs="Sylfaen"/>
          <w:b/>
          <w:bCs/>
          <w:i/>
          <w:iCs/>
        </w:rPr>
        <w:t xml:space="preserve">მწარმოებლები: </w:t>
      </w:r>
      <w:r w:rsidRPr="00691433">
        <w:rPr>
          <w:rFonts w:ascii="Sylfaen" w:hAnsi="Sylfaen" w:cs="Sylfaen"/>
        </w:rPr>
        <w:t xml:space="preserve">საჰაერო ხომალდის, ძრავების, ხრახნებისა და საჰაერო ხომალდის ნაწილებისა და აგრეგატების კონსტრუქტორები (დამპროექტებლები) და მწარმოებლები; საჰაერო მოძრაობის მართვის (ATM) სისტემებისა და მათი შემადგენელი ნაწილების დამპროექტებლები და მწარმოებლები; </w:t>
      </w:r>
      <w:proofErr w:type="spellStart"/>
      <w:r w:rsidRPr="00691433">
        <w:rPr>
          <w:rFonts w:ascii="Sylfaen" w:hAnsi="Sylfaen" w:cs="Sylfaen"/>
        </w:rPr>
        <w:t>ჰაერსანაოსნო</w:t>
      </w:r>
      <w:proofErr w:type="spellEnd"/>
      <w:r w:rsidRPr="00691433">
        <w:rPr>
          <w:rFonts w:ascii="Sylfaen" w:hAnsi="Sylfaen" w:cs="Sylfaen"/>
        </w:rPr>
        <w:t xml:space="preserve"> მომსახურების სისტემებისა და შემადგენელი ნაწილების დამპროექტებლები და მწარმოებლები; აეროდრომზე გამოყენებული სისტემების და აღჭურვილობების დამპროექტებლები და მწარმოებლები.</w:t>
      </w:r>
    </w:p>
    <w:p w14:paraId="29E79720" w14:textId="77777777" w:rsidR="00AF202C" w:rsidRPr="00691433" w:rsidRDefault="00AF202C" w:rsidP="00AF202C">
      <w:pPr>
        <w:pStyle w:val="ListParagraph"/>
        <w:jc w:val="both"/>
        <w:rPr>
          <w:rFonts w:ascii="Sylfaen" w:hAnsi="Sylfaen" w:cs="Sylfaen"/>
        </w:rPr>
      </w:pPr>
    </w:p>
    <w:p w14:paraId="349D63EB" w14:textId="77777777" w:rsidR="00AF202C" w:rsidRDefault="00AF202C" w:rsidP="00AF202C">
      <w:pPr>
        <w:pStyle w:val="ListParagraph"/>
        <w:numPr>
          <w:ilvl w:val="0"/>
          <w:numId w:val="29"/>
        </w:numPr>
        <w:jc w:val="both"/>
        <w:rPr>
          <w:rFonts w:ascii="Sylfaen" w:hAnsi="Sylfaen" w:cs="Sylfaen"/>
        </w:rPr>
      </w:pPr>
      <w:r w:rsidRPr="00691433">
        <w:rPr>
          <w:rFonts w:ascii="Sylfaen" w:hAnsi="Sylfaen" w:cs="Sylfaen"/>
          <w:b/>
          <w:bCs/>
          <w:i/>
          <w:iCs/>
        </w:rPr>
        <w:t>ტექნიკური მომსახურების საწარმოები:</w:t>
      </w:r>
      <w:r w:rsidRPr="00691433">
        <w:rPr>
          <w:rFonts w:ascii="Sylfaen" w:hAnsi="Sylfaen" w:cs="Sylfaen"/>
        </w:rPr>
        <w:t xml:space="preserve"> ორგანიზაციები, რომლებიც ახორციელებენ:  საჰაერო ხომალდების, ძრავების, ხრახნების, საჰაერო ხომალდის ნაწილების და ხელსაწყოების მომსახურებასა და სარემონტო სამუშაოებს; სანავიგაციო საშუალებების დამონტაჟებას, მოდიფიკაციას, ტექნიკურ მომსახურებას, შეკეთებასა და რემონტს, შემოფრენით შემოწმებასა და ინსპექტირებას; აეროდრომზე არსებული სისტემების, შემადგენლობებისა და მოწყობილობების ტექნიკურ მომსახურებასა და რემონტს.</w:t>
      </w:r>
    </w:p>
    <w:p w14:paraId="150EF82E" w14:textId="77777777" w:rsidR="00AF202C" w:rsidRPr="00053E63" w:rsidRDefault="00AF202C" w:rsidP="00AF202C">
      <w:pPr>
        <w:pStyle w:val="ListParagraph"/>
        <w:rPr>
          <w:rFonts w:ascii="Sylfaen" w:hAnsi="Sylfaen" w:cs="Sylfaen"/>
        </w:rPr>
      </w:pPr>
    </w:p>
    <w:p w14:paraId="7A53ACF6" w14:textId="77777777" w:rsidR="00AF202C" w:rsidRDefault="00AF202C" w:rsidP="00AF202C">
      <w:pPr>
        <w:pStyle w:val="ListParagraph"/>
        <w:numPr>
          <w:ilvl w:val="0"/>
          <w:numId w:val="29"/>
        </w:numPr>
        <w:jc w:val="both"/>
        <w:rPr>
          <w:rFonts w:ascii="Sylfaen" w:hAnsi="Sylfaen" w:cs="Sylfaen"/>
        </w:rPr>
      </w:pPr>
      <w:proofErr w:type="spellStart"/>
      <w:r w:rsidRPr="00691433">
        <w:rPr>
          <w:rFonts w:ascii="Sylfaen" w:hAnsi="Sylfaen" w:cs="Sylfaen"/>
          <w:b/>
          <w:bCs/>
          <w:i/>
          <w:iCs/>
        </w:rPr>
        <w:t>ექსპლუატანტები</w:t>
      </w:r>
      <w:proofErr w:type="spellEnd"/>
      <w:r w:rsidRPr="00691433">
        <w:rPr>
          <w:rFonts w:ascii="Sylfaen" w:hAnsi="Sylfaen" w:cs="Sylfaen"/>
          <w:b/>
          <w:bCs/>
          <w:i/>
          <w:iCs/>
        </w:rPr>
        <w:t>,</w:t>
      </w:r>
      <w:r w:rsidRPr="00691433">
        <w:rPr>
          <w:rFonts w:ascii="Sylfaen" w:hAnsi="Sylfaen" w:cs="Sylfaen"/>
        </w:rPr>
        <w:t xml:space="preserve"> </w:t>
      </w:r>
      <w:proofErr w:type="spellStart"/>
      <w:r w:rsidRPr="00691433">
        <w:rPr>
          <w:rFonts w:ascii="Sylfaen" w:hAnsi="Sylfaen" w:cs="Sylfaen"/>
        </w:rPr>
        <w:t>ექსპლუატანტთა</w:t>
      </w:r>
      <w:proofErr w:type="spellEnd"/>
      <w:r w:rsidRPr="00691433">
        <w:rPr>
          <w:rFonts w:ascii="Sylfaen" w:hAnsi="Sylfaen" w:cs="Sylfaen"/>
        </w:rPr>
        <w:t xml:space="preserve"> გაერთიანებები/ასოციაციები.</w:t>
      </w:r>
    </w:p>
    <w:p w14:paraId="771F58AB" w14:textId="77777777" w:rsidR="00AF202C" w:rsidRPr="00053E63" w:rsidRDefault="00AF202C" w:rsidP="00AF202C">
      <w:pPr>
        <w:pStyle w:val="ListParagraph"/>
        <w:rPr>
          <w:rFonts w:ascii="Sylfaen" w:hAnsi="Sylfaen" w:cs="Sylfaen"/>
        </w:rPr>
      </w:pPr>
    </w:p>
    <w:p w14:paraId="08998957" w14:textId="77777777" w:rsidR="00AF202C" w:rsidRPr="00053E63" w:rsidRDefault="00AF202C" w:rsidP="00AF202C">
      <w:pPr>
        <w:pStyle w:val="ListParagraph"/>
        <w:numPr>
          <w:ilvl w:val="0"/>
          <w:numId w:val="29"/>
        </w:numPr>
        <w:jc w:val="both"/>
        <w:rPr>
          <w:rFonts w:ascii="Sylfaen" w:hAnsi="Sylfaen" w:cs="Sylfaen"/>
        </w:rPr>
      </w:pPr>
      <w:r w:rsidRPr="00691433">
        <w:rPr>
          <w:rFonts w:ascii="Sylfaen" w:hAnsi="Sylfaen" w:cs="Sylfaen"/>
          <w:b/>
          <w:bCs/>
          <w:i/>
          <w:iCs/>
        </w:rPr>
        <w:t>სანავიგაციო მომსახურების მიმწოდებლები და საჰაერო მოძრაობის მართვის (ATM) სპეციფიკური ფუნქციების მიმწოდებლები.</w:t>
      </w:r>
    </w:p>
    <w:p w14:paraId="053693C5" w14:textId="77777777" w:rsidR="00AF202C" w:rsidRPr="00053E63" w:rsidRDefault="00AF202C" w:rsidP="00AF202C">
      <w:pPr>
        <w:pStyle w:val="ListParagraph"/>
        <w:rPr>
          <w:rFonts w:ascii="Sylfaen" w:hAnsi="Sylfaen" w:cs="Sylfaen"/>
        </w:rPr>
      </w:pPr>
    </w:p>
    <w:p w14:paraId="19CF92C8" w14:textId="77777777" w:rsidR="00AF202C" w:rsidRDefault="00AF202C" w:rsidP="00AF202C">
      <w:pPr>
        <w:pStyle w:val="ListParagraph"/>
        <w:numPr>
          <w:ilvl w:val="0"/>
          <w:numId w:val="29"/>
        </w:numPr>
        <w:jc w:val="both"/>
        <w:rPr>
          <w:rFonts w:ascii="Sylfaen" w:hAnsi="Sylfaen" w:cs="Sylfaen"/>
        </w:rPr>
      </w:pPr>
      <w:proofErr w:type="spellStart"/>
      <w:r w:rsidRPr="00691433">
        <w:rPr>
          <w:rFonts w:ascii="Sylfaen" w:hAnsi="Sylfaen" w:cs="Sylfaen"/>
          <w:b/>
          <w:bCs/>
          <w:i/>
          <w:iCs/>
        </w:rPr>
        <w:t>სააეროდრომო</w:t>
      </w:r>
      <w:proofErr w:type="spellEnd"/>
      <w:r w:rsidRPr="00691433">
        <w:rPr>
          <w:rFonts w:ascii="Sylfaen" w:hAnsi="Sylfaen" w:cs="Sylfaen"/>
          <w:b/>
          <w:bCs/>
          <w:i/>
          <w:iCs/>
        </w:rPr>
        <w:t xml:space="preserve"> მომსახურების მიმწოდებლები:</w:t>
      </w:r>
      <w:r w:rsidRPr="00691433">
        <w:rPr>
          <w:rFonts w:ascii="Sylfaen" w:hAnsi="Sylfaen" w:cs="Sylfaen"/>
        </w:rPr>
        <w:t xml:space="preserve"> ორგანიზაციები, რომლებიც პასუხისმგებელნი არიან საჰაერო ხომალდის სახმელეთო მომსახურების სამუშაოებზე, მათ შორის - აეროდრომის ტერიტორიაზე საწვავით მომარაგებაზე, მომსახურებაზე, ჩატვირთვის სქემის მომზადებაზე, ჩატვირთვაზე, </w:t>
      </w:r>
      <w:proofErr w:type="spellStart"/>
      <w:r w:rsidRPr="00691433">
        <w:rPr>
          <w:rFonts w:ascii="Sylfaen" w:hAnsi="Sylfaen" w:cs="Sylfaen"/>
        </w:rPr>
        <w:t>შემოყინვის</w:t>
      </w:r>
      <w:proofErr w:type="spellEnd"/>
      <w:r w:rsidRPr="00691433">
        <w:rPr>
          <w:rFonts w:ascii="Sylfaen" w:hAnsi="Sylfaen" w:cs="Sylfaen"/>
        </w:rPr>
        <w:t xml:space="preserve"> საწინააღმდეგო დამუშავებაზე და ბუქსირით გადაყვანაზე, ასევე </w:t>
      </w:r>
      <w:proofErr w:type="spellStart"/>
      <w:r w:rsidRPr="00691433">
        <w:rPr>
          <w:rFonts w:ascii="Sylfaen" w:hAnsi="Sylfaen" w:cs="Sylfaen"/>
        </w:rPr>
        <w:t>სამაშველო</w:t>
      </w:r>
      <w:proofErr w:type="spellEnd"/>
      <w:r w:rsidRPr="00691433">
        <w:rPr>
          <w:rFonts w:ascii="Sylfaen" w:hAnsi="Sylfaen" w:cs="Sylfaen"/>
        </w:rPr>
        <w:t>, სახანძრო და სხვა ავარიული შემთხვევის დროს არსებულ მომსახურებებზე.</w:t>
      </w:r>
    </w:p>
    <w:p w14:paraId="4B3ECE8F" w14:textId="77777777" w:rsidR="00AF202C" w:rsidRPr="00053E63" w:rsidRDefault="00AF202C" w:rsidP="00AF202C">
      <w:pPr>
        <w:pStyle w:val="ListParagraph"/>
        <w:rPr>
          <w:rFonts w:ascii="Sylfaen" w:hAnsi="Sylfaen" w:cs="Sylfaen"/>
        </w:rPr>
      </w:pPr>
    </w:p>
    <w:p w14:paraId="43871DDD" w14:textId="77777777" w:rsidR="00AF202C" w:rsidRPr="00053E63" w:rsidRDefault="00AF202C" w:rsidP="00AF202C">
      <w:pPr>
        <w:pStyle w:val="ListParagraph"/>
        <w:numPr>
          <w:ilvl w:val="0"/>
          <w:numId w:val="29"/>
        </w:numPr>
        <w:jc w:val="both"/>
        <w:rPr>
          <w:rFonts w:ascii="Sylfaen" w:hAnsi="Sylfaen" w:cs="Sylfaen"/>
        </w:rPr>
      </w:pPr>
      <w:r w:rsidRPr="00691433">
        <w:rPr>
          <w:rFonts w:ascii="Sylfaen" w:hAnsi="Sylfaen" w:cs="Sylfaen"/>
          <w:b/>
          <w:bCs/>
          <w:i/>
          <w:iCs/>
        </w:rPr>
        <w:t>საავიაციო სასწავლო დაწესებულებები.</w:t>
      </w:r>
    </w:p>
    <w:p w14:paraId="31917FED" w14:textId="77777777" w:rsidR="00AF202C" w:rsidRPr="00053E63" w:rsidRDefault="00AF202C" w:rsidP="00AF202C">
      <w:pPr>
        <w:pStyle w:val="ListParagraph"/>
        <w:rPr>
          <w:rFonts w:ascii="Sylfaen" w:hAnsi="Sylfaen" w:cs="Sylfaen"/>
        </w:rPr>
      </w:pPr>
    </w:p>
    <w:p w14:paraId="35E57C5E" w14:textId="77777777" w:rsidR="00AF202C" w:rsidRDefault="00AF202C" w:rsidP="00AF202C">
      <w:pPr>
        <w:pStyle w:val="ListParagraph"/>
        <w:numPr>
          <w:ilvl w:val="0"/>
          <w:numId w:val="29"/>
        </w:numPr>
        <w:jc w:val="both"/>
        <w:rPr>
          <w:rFonts w:ascii="Sylfaen" w:hAnsi="Sylfaen" w:cs="Sylfaen"/>
        </w:rPr>
      </w:pPr>
      <w:r w:rsidRPr="00691433">
        <w:rPr>
          <w:rFonts w:ascii="Sylfaen" w:hAnsi="Sylfaen" w:cs="Sylfaen"/>
          <w:b/>
          <w:bCs/>
          <w:i/>
          <w:iCs/>
        </w:rPr>
        <w:t>უცხო ქვეყნის ორგანიზაციები:</w:t>
      </w:r>
      <w:r w:rsidRPr="00691433">
        <w:rPr>
          <w:rFonts w:ascii="Sylfaen" w:hAnsi="Sylfaen" w:cs="Sylfaen"/>
        </w:rPr>
        <w:t>  უცხო ქვეყნების სახელმწიფო საავიაციო ორგანოები და საავიაციო მოვლენათა მოკვლევის უწყებები.</w:t>
      </w:r>
    </w:p>
    <w:p w14:paraId="3FE0F0C0" w14:textId="77777777" w:rsidR="00AF202C" w:rsidRPr="00053E63" w:rsidRDefault="00AF202C" w:rsidP="00AF202C">
      <w:pPr>
        <w:pStyle w:val="ListParagraph"/>
        <w:rPr>
          <w:rFonts w:ascii="Sylfaen" w:hAnsi="Sylfaen" w:cs="Sylfaen"/>
        </w:rPr>
      </w:pPr>
    </w:p>
    <w:p w14:paraId="3380BDFB" w14:textId="77777777" w:rsidR="00AF202C" w:rsidRPr="00053E63" w:rsidRDefault="00AF202C" w:rsidP="00AF202C">
      <w:pPr>
        <w:pStyle w:val="ListParagraph"/>
        <w:numPr>
          <w:ilvl w:val="0"/>
          <w:numId w:val="29"/>
        </w:numPr>
        <w:jc w:val="both"/>
        <w:rPr>
          <w:rFonts w:ascii="Sylfaen" w:hAnsi="Sylfaen" w:cs="Sylfaen"/>
        </w:rPr>
      </w:pPr>
      <w:r w:rsidRPr="00691433">
        <w:rPr>
          <w:rFonts w:ascii="Sylfaen" w:hAnsi="Sylfaen" w:cs="Sylfaen"/>
          <w:b/>
          <w:bCs/>
          <w:i/>
          <w:iCs/>
        </w:rPr>
        <w:t>საერთაშორისო საავიაციო ორგანიზაციები.</w:t>
      </w:r>
    </w:p>
    <w:p w14:paraId="6D0523EB" w14:textId="77777777" w:rsidR="00AF202C" w:rsidRPr="00053E63" w:rsidRDefault="00AF202C" w:rsidP="00AF202C">
      <w:pPr>
        <w:pStyle w:val="ListParagraph"/>
        <w:rPr>
          <w:rFonts w:ascii="Sylfaen" w:hAnsi="Sylfaen" w:cs="Sylfaen"/>
        </w:rPr>
      </w:pPr>
    </w:p>
    <w:p w14:paraId="793FD120" w14:textId="77777777" w:rsidR="00AF202C" w:rsidRPr="00691433" w:rsidRDefault="00AF202C" w:rsidP="00AF202C">
      <w:pPr>
        <w:pStyle w:val="ListParagraph"/>
        <w:numPr>
          <w:ilvl w:val="0"/>
          <w:numId w:val="29"/>
        </w:numPr>
        <w:jc w:val="both"/>
        <w:rPr>
          <w:rFonts w:ascii="Sylfaen" w:hAnsi="Sylfaen" w:cs="Sylfaen"/>
        </w:rPr>
      </w:pPr>
      <w:r w:rsidRPr="00691433">
        <w:rPr>
          <w:rFonts w:ascii="Sylfaen" w:hAnsi="Sylfaen" w:cs="Sylfaen"/>
          <w:b/>
          <w:bCs/>
          <w:i/>
          <w:iCs/>
        </w:rPr>
        <w:t>კვლევითი ორგანიზაციები:</w:t>
      </w:r>
      <w:r w:rsidRPr="00691433">
        <w:rPr>
          <w:rFonts w:ascii="Sylfaen" w:hAnsi="Sylfaen" w:cs="Sylfaen"/>
        </w:rPr>
        <w:t>  საზოგადოებრივი თუ კერძო კვლევითი ლაბორატორიები, ცენტრები/დაწესებულებები ან უნივერსიტეტები, რომლებიც ახორციელებენ ავიაციის უსაფრთხოების კვლევას ან შესწავლას.</w:t>
      </w:r>
    </w:p>
    <w:p w14:paraId="2046A20D" w14:textId="77777777" w:rsidR="00AF202C" w:rsidRPr="00691433" w:rsidRDefault="00AF202C" w:rsidP="00AF202C">
      <w:pPr>
        <w:jc w:val="both"/>
        <w:rPr>
          <w:rFonts w:ascii="Sylfaen" w:hAnsi="Sylfaen" w:cs="Sylfaen"/>
        </w:rPr>
      </w:pPr>
      <w:r w:rsidRPr="00691433">
        <w:rPr>
          <w:rFonts w:ascii="Sylfaen" w:hAnsi="Sylfaen" w:cs="Sylfaen"/>
        </w:rPr>
        <w:t>დაინტერესებული მხარეების სია, რომლებსაც შეუძლიათ მიიღონ ინფორმაცია ინდივიდუალურ  გადაწყვეტილების საფუძველზე.</w:t>
      </w:r>
    </w:p>
    <w:p w14:paraId="50C39614" w14:textId="77777777" w:rsidR="00AF202C" w:rsidRPr="00691433" w:rsidRDefault="00AF202C" w:rsidP="00AF202C">
      <w:pPr>
        <w:pStyle w:val="ListParagraph"/>
        <w:numPr>
          <w:ilvl w:val="0"/>
          <w:numId w:val="28"/>
        </w:numPr>
        <w:jc w:val="both"/>
        <w:rPr>
          <w:rFonts w:ascii="Sylfaen" w:hAnsi="Sylfaen" w:cs="Sylfaen"/>
        </w:rPr>
      </w:pPr>
      <w:r w:rsidRPr="00691433">
        <w:rPr>
          <w:rFonts w:ascii="Sylfaen" w:hAnsi="Sylfaen" w:cs="Sylfaen"/>
          <w:b/>
        </w:rPr>
        <w:lastRenderedPageBreak/>
        <w:t>პილოტები</w:t>
      </w:r>
      <w:r w:rsidRPr="00691433">
        <w:rPr>
          <w:rFonts w:ascii="Sylfaen" w:hAnsi="Sylfaen" w:cs="Sylfaen"/>
        </w:rPr>
        <w:t xml:space="preserve"> (პირადად მოთხოვნის შემთხვევაში )</w:t>
      </w:r>
    </w:p>
    <w:p w14:paraId="7A61506F" w14:textId="77777777" w:rsidR="00AF202C" w:rsidRPr="00691433" w:rsidRDefault="00AF202C" w:rsidP="00AF202C">
      <w:pPr>
        <w:pStyle w:val="ListParagraph"/>
        <w:jc w:val="both"/>
        <w:rPr>
          <w:rFonts w:ascii="Sylfaen" w:hAnsi="Sylfaen" w:cs="Sylfaen"/>
        </w:rPr>
      </w:pPr>
    </w:p>
    <w:p w14:paraId="0257A3FF" w14:textId="624EAF82" w:rsidR="00AF202C" w:rsidRPr="00691433" w:rsidRDefault="00AF202C" w:rsidP="00AF202C">
      <w:pPr>
        <w:pStyle w:val="ListParagraph"/>
        <w:numPr>
          <w:ilvl w:val="0"/>
          <w:numId w:val="28"/>
        </w:numPr>
        <w:jc w:val="both"/>
        <w:rPr>
          <w:rFonts w:ascii="Sylfaen" w:hAnsi="Sylfaen" w:cs="Sylfaen"/>
        </w:rPr>
      </w:pPr>
      <w:r w:rsidRPr="00691433">
        <w:rPr>
          <w:rFonts w:ascii="Sylfaen" w:hAnsi="Sylfaen" w:cs="Sylfaen"/>
          <w:b/>
        </w:rPr>
        <w:t>საჰაერო მოძრაობის მეთვალყურე</w:t>
      </w:r>
      <w:r w:rsidRPr="00691433">
        <w:rPr>
          <w:rFonts w:ascii="Sylfaen" w:hAnsi="Sylfaen" w:cs="Sylfaen"/>
        </w:rPr>
        <w:t xml:space="preserve"> ((პირადად მოთხოვნის შემთხვევაში) და სხვა ATM/ANS პერსონალი, რომლებიც ასრულებენ უსაფრთხოებასთან დაკავშირებულ ამოცანებს</w:t>
      </w:r>
      <w:r w:rsidR="000C3DF7">
        <w:rPr>
          <w:rFonts w:ascii="Sylfaen" w:hAnsi="Sylfaen" w:cs="Sylfaen"/>
        </w:rPr>
        <w:t>.</w:t>
      </w:r>
    </w:p>
    <w:p w14:paraId="773B0FE0" w14:textId="77777777" w:rsidR="00AF202C" w:rsidRPr="00691433" w:rsidRDefault="00AF202C" w:rsidP="00AF202C">
      <w:pPr>
        <w:pStyle w:val="ListParagraph"/>
        <w:rPr>
          <w:rFonts w:ascii="Sylfaen" w:hAnsi="Sylfaen" w:cs="Sylfaen"/>
        </w:rPr>
      </w:pPr>
    </w:p>
    <w:p w14:paraId="2FDD04F5" w14:textId="7FAFEBE2" w:rsidR="00AF202C" w:rsidRPr="00691433" w:rsidRDefault="00AF202C" w:rsidP="00AF202C">
      <w:pPr>
        <w:pStyle w:val="ListParagraph"/>
        <w:numPr>
          <w:ilvl w:val="0"/>
          <w:numId w:val="28"/>
        </w:numPr>
        <w:jc w:val="both"/>
        <w:rPr>
          <w:rFonts w:ascii="Sylfaen" w:hAnsi="Sylfaen" w:cs="Sylfaen"/>
        </w:rPr>
      </w:pPr>
      <w:r w:rsidRPr="00691433">
        <w:rPr>
          <w:rFonts w:ascii="Sylfaen" w:hAnsi="Sylfaen" w:cs="Sylfaen"/>
          <w:b/>
        </w:rPr>
        <w:t>ინჟინრები/ტექნიკოსები/საჰაერო მოძრაობის უსაფრთხოების ელექტრონიკის პერსონალი/ავიაციის</w:t>
      </w:r>
      <w:r w:rsidRPr="00691433">
        <w:rPr>
          <w:rFonts w:ascii="Sylfaen" w:hAnsi="Sylfaen" w:cs="Sylfaen"/>
        </w:rPr>
        <w:t xml:space="preserve"> (ან აეროდრომის) მენეჯერები ((პირადად მოთხოვნის შემთხვევაში)</w:t>
      </w:r>
      <w:r w:rsidR="000C3DF7">
        <w:rPr>
          <w:rFonts w:ascii="Sylfaen" w:hAnsi="Sylfaen" w:cs="Sylfaen"/>
        </w:rPr>
        <w:t>.</w:t>
      </w:r>
    </w:p>
    <w:p w14:paraId="4D13E9DE" w14:textId="77777777" w:rsidR="00AF202C" w:rsidRPr="00691433" w:rsidRDefault="00AF202C" w:rsidP="00AF202C">
      <w:pPr>
        <w:pStyle w:val="ListParagraph"/>
        <w:rPr>
          <w:rFonts w:ascii="Sylfaen" w:hAnsi="Sylfaen" w:cs="Sylfaen"/>
          <w:sz w:val="23"/>
          <w:szCs w:val="23"/>
        </w:rPr>
      </w:pPr>
    </w:p>
    <w:p w14:paraId="0FFFD2B3" w14:textId="1AF93F41" w:rsidR="00AF202C" w:rsidRPr="00691433" w:rsidRDefault="00AF202C" w:rsidP="00AF202C">
      <w:pPr>
        <w:pStyle w:val="ListParagraph"/>
        <w:numPr>
          <w:ilvl w:val="0"/>
          <w:numId w:val="28"/>
        </w:numPr>
        <w:jc w:val="both"/>
        <w:rPr>
          <w:rFonts w:ascii="Sylfaen" w:hAnsi="Sylfaen" w:cs="Sylfaen"/>
          <w:sz w:val="23"/>
          <w:szCs w:val="23"/>
        </w:rPr>
      </w:pPr>
      <w:r w:rsidRPr="00691433">
        <w:rPr>
          <w:rFonts w:ascii="Sylfaen" w:hAnsi="Sylfaen" w:cs="Sylfaen"/>
          <w:b/>
          <w:sz w:val="23"/>
          <w:szCs w:val="23"/>
        </w:rPr>
        <w:t>პერსონალის პროფესიული წარმომადგენლობითი ორგანიზაციები,</w:t>
      </w:r>
      <w:r w:rsidRPr="00691433">
        <w:rPr>
          <w:rFonts w:ascii="Sylfaen" w:hAnsi="Sylfaen" w:cs="Sylfaen"/>
          <w:sz w:val="23"/>
          <w:szCs w:val="23"/>
        </w:rPr>
        <w:t xml:space="preserve"> რომლებიც ახორციელებენ უსაფრთხოებასთან დაკავშირებულ ამოცანებს</w:t>
      </w:r>
      <w:r w:rsidR="000C3DF7">
        <w:rPr>
          <w:rFonts w:ascii="Sylfaen" w:hAnsi="Sylfaen" w:cs="Sylfaen"/>
          <w:sz w:val="23"/>
          <w:szCs w:val="23"/>
        </w:rPr>
        <w:t>.</w:t>
      </w:r>
    </w:p>
    <w:p w14:paraId="6442E9D4" w14:textId="77777777" w:rsidR="00AF202C" w:rsidRPr="004F18D6" w:rsidRDefault="00AF202C" w:rsidP="00AF202C">
      <w:pPr>
        <w:jc w:val="both"/>
        <w:rPr>
          <w:rFonts w:ascii="Sylfaen" w:hAnsi="Sylfaen" w:cs="Sylfaen"/>
          <w:sz w:val="23"/>
          <w:szCs w:val="23"/>
        </w:rPr>
      </w:pPr>
    </w:p>
    <w:p w14:paraId="76114AD2" w14:textId="77777777" w:rsidR="00AF202C" w:rsidRPr="004F18D6" w:rsidRDefault="00AF202C" w:rsidP="00AF202C">
      <w:pPr>
        <w:jc w:val="both"/>
        <w:rPr>
          <w:rFonts w:ascii="Sylfaen" w:hAnsi="Sylfaen" w:cs="Sylfaen"/>
          <w:b/>
          <w:bCs/>
          <w:sz w:val="23"/>
          <w:szCs w:val="23"/>
        </w:rPr>
      </w:pPr>
    </w:p>
    <w:p w14:paraId="10704E35" w14:textId="0840ED4A" w:rsidR="00AF202C" w:rsidRDefault="00AF202C" w:rsidP="00AF202C">
      <w:pPr>
        <w:pStyle w:val="Heading2"/>
      </w:pPr>
      <w:r w:rsidRPr="004F18D6">
        <w:lastRenderedPageBreak/>
        <w:t>დანართი</w:t>
      </w:r>
      <w:r>
        <w:t xml:space="preserve"> №4</w:t>
      </w:r>
      <w:r w:rsidR="000C3DF7">
        <w:t>.</w:t>
      </w:r>
      <w:r>
        <w:t xml:space="preserve"> </w:t>
      </w:r>
      <w:r w:rsidRPr="004F18D6">
        <w:t>სსიპ - სამოქალაქო ავიაციის სააგენტოს საავიაციო მოვლენათა მონაცემთა ბაზიდან</w:t>
      </w:r>
      <w:r>
        <w:t xml:space="preserve"> ინფორმაციის მოთხოვნის ფორმა</w:t>
      </w:r>
    </w:p>
    <w:p w14:paraId="3F74FABB" w14:textId="77777777" w:rsidR="00AF202C" w:rsidRPr="00A342E6" w:rsidRDefault="00AF202C" w:rsidP="00AF202C"/>
    <w:p w14:paraId="05C3A99C" w14:textId="77777777" w:rsidR="00AF202C" w:rsidRPr="004F18D6" w:rsidRDefault="00AF202C" w:rsidP="00AF202C">
      <w:pPr>
        <w:jc w:val="both"/>
        <w:rPr>
          <w:rFonts w:ascii="Sylfaen" w:hAnsi="Sylfaen" w:cs="Sylfaen"/>
          <w:sz w:val="23"/>
          <w:szCs w:val="23"/>
        </w:rPr>
      </w:pPr>
      <w:r w:rsidRPr="004F18D6">
        <w:rPr>
          <w:rFonts w:ascii="Sylfaen" w:hAnsi="Sylfaen" w:cs="Sylfaen"/>
          <w:b/>
          <w:bCs/>
          <w:sz w:val="23"/>
          <w:szCs w:val="23"/>
        </w:rPr>
        <w:t>1.  სახელი:</w:t>
      </w:r>
    </w:p>
    <w:p w14:paraId="3E4E78B3" w14:textId="77777777" w:rsidR="00AF202C" w:rsidRPr="004F18D6" w:rsidRDefault="00AF202C" w:rsidP="00AF202C">
      <w:pPr>
        <w:jc w:val="both"/>
        <w:rPr>
          <w:rFonts w:ascii="Sylfaen" w:hAnsi="Sylfaen" w:cs="Sylfaen"/>
          <w:sz w:val="23"/>
          <w:szCs w:val="23"/>
        </w:rPr>
      </w:pPr>
      <w:r w:rsidRPr="004F18D6">
        <w:rPr>
          <w:rFonts w:ascii="Sylfaen" w:hAnsi="Sylfaen" w:cs="Sylfaen"/>
          <w:b/>
          <w:bCs/>
          <w:sz w:val="23"/>
          <w:szCs w:val="23"/>
        </w:rPr>
        <w:t>თანამდებობა/პოზიცია:</w:t>
      </w:r>
    </w:p>
    <w:p w14:paraId="63793940" w14:textId="77777777" w:rsidR="00AF202C" w:rsidRPr="004F18D6" w:rsidRDefault="00AF202C" w:rsidP="00AF202C">
      <w:pPr>
        <w:jc w:val="both"/>
        <w:rPr>
          <w:rFonts w:ascii="Sylfaen" w:hAnsi="Sylfaen" w:cs="Sylfaen"/>
          <w:sz w:val="23"/>
          <w:szCs w:val="23"/>
        </w:rPr>
      </w:pPr>
      <w:r w:rsidRPr="004F18D6">
        <w:rPr>
          <w:rFonts w:ascii="Sylfaen" w:hAnsi="Sylfaen" w:cs="Sylfaen"/>
          <w:b/>
          <w:bCs/>
          <w:sz w:val="23"/>
          <w:szCs w:val="23"/>
        </w:rPr>
        <w:t>კომპანია:</w:t>
      </w:r>
    </w:p>
    <w:p w14:paraId="3C963E5E" w14:textId="77777777" w:rsidR="00AF202C" w:rsidRPr="004F18D6" w:rsidRDefault="00AF202C" w:rsidP="00AF202C">
      <w:pPr>
        <w:jc w:val="both"/>
        <w:rPr>
          <w:rFonts w:ascii="Sylfaen" w:hAnsi="Sylfaen" w:cs="Sylfaen"/>
          <w:sz w:val="23"/>
          <w:szCs w:val="23"/>
        </w:rPr>
      </w:pPr>
      <w:r w:rsidRPr="004F18D6">
        <w:rPr>
          <w:rFonts w:ascii="Sylfaen" w:hAnsi="Sylfaen" w:cs="Sylfaen"/>
          <w:sz w:val="23"/>
          <w:szCs w:val="23"/>
        </w:rPr>
        <w:t>საქმიანობა:</w:t>
      </w:r>
    </w:p>
    <w:p w14:paraId="6AE36820" w14:textId="77777777" w:rsidR="00AF202C" w:rsidRPr="004F18D6" w:rsidRDefault="00AF202C" w:rsidP="00AF202C">
      <w:pPr>
        <w:jc w:val="both"/>
        <w:rPr>
          <w:rFonts w:ascii="Sylfaen" w:hAnsi="Sylfaen" w:cs="Sylfaen"/>
          <w:sz w:val="23"/>
          <w:szCs w:val="23"/>
        </w:rPr>
      </w:pPr>
      <w:r w:rsidRPr="004F18D6">
        <w:rPr>
          <w:rFonts w:ascii="Sylfaen" w:hAnsi="Sylfaen" w:cs="Sylfaen"/>
          <w:sz w:val="23"/>
          <w:szCs w:val="23"/>
        </w:rPr>
        <w:t>დაინტერესებული პირის კატეგორია, რომელსაც მიეკუთვნებით (იხ. ამ წესის დანართი</w:t>
      </w:r>
      <w:r>
        <w:rPr>
          <w:rFonts w:ascii="Sylfaen" w:hAnsi="Sylfaen" w:cs="Sylfaen"/>
          <w:sz w:val="23"/>
          <w:szCs w:val="23"/>
        </w:rPr>
        <w:t xml:space="preserve"> №3</w:t>
      </w:r>
      <w:r w:rsidRPr="004F18D6">
        <w:rPr>
          <w:rFonts w:ascii="Sylfaen" w:hAnsi="Sylfaen" w:cs="Sylfaen"/>
          <w:sz w:val="23"/>
          <w:szCs w:val="23"/>
        </w:rPr>
        <w:t>);</w:t>
      </w:r>
    </w:p>
    <w:p w14:paraId="311E7482" w14:textId="77777777" w:rsidR="00AF202C" w:rsidRPr="004F18D6" w:rsidRDefault="00AF202C" w:rsidP="00AF202C">
      <w:pPr>
        <w:jc w:val="both"/>
        <w:rPr>
          <w:rFonts w:ascii="Sylfaen" w:hAnsi="Sylfaen" w:cs="Sylfaen"/>
          <w:sz w:val="23"/>
          <w:szCs w:val="23"/>
        </w:rPr>
      </w:pPr>
      <w:r w:rsidRPr="004F18D6">
        <w:rPr>
          <w:rFonts w:ascii="Sylfaen" w:hAnsi="Sylfaen" w:cs="Sylfaen"/>
          <w:sz w:val="23"/>
          <w:szCs w:val="23"/>
        </w:rPr>
        <w:t> </w:t>
      </w:r>
      <w:r w:rsidRPr="004F18D6">
        <w:rPr>
          <w:rFonts w:ascii="Sylfaen" w:hAnsi="Sylfaen" w:cs="Sylfaen"/>
          <w:b/>
          <w:bCs/>
          <w:sz w:val="23"/>
          <w:szCs w:val="23"/>
        </w:rPr>
        <w:t>მისამართი:</w:t>
      </w:r>
    </w:p>
    <w:p w14:paraId="786873D1" w14:textId="77777777" w:rsidR="00AF202C" w:rsidRPr="004F18D6" w:rsidRDefault="00AF202C" w:rsidP="00AF202C">
      <w:pPr>
        <w:jc w:val="both"/>
        <w:rPr>
          <w:rFonts w:ascii="Sylfaen" w:hAnsi="Sylfaen" w:cs="Sylfaen"/>
          <w:sz w:val="23"/>
          <w:szCs w:val="23"/>
        </w:rPr>
      </w:pPr>
      <w:r w:rsidRPr="004F18D6">
        <w:rPr>
          <w:rFonts w:ascii="Sylfaen" w:hAnsi="Sylfaen" w:cs="Sylfaen"/>
          <w:sz w:val="23"/>
          <w:szCs w:val="23"/>
        </w:rPr>
        <w:t>ტელეფონი:</w:t>
      </w:r>
    </w:p>
    <w:p w14:paraId="5A301BE6" w14:textId="3DDBED40" w:rsidR="00AF202C" w:rsidRPr="004F18D6" w:rsidRDefault="00AF202C" w:rsidP="00AF202C">
      <w:pPr>
        <w:jc w:val="both"/>
        <w:rPr>
          <w:rFonts w:ascii="Sylfaen" w:hAnsi="Sylfaen" w:cs="Sylfaen"/>
          <w:sz w:val="23"/>
          <w:szCs w:val="23"/>
        </w:rPr>
      </w:pPr>
      <w:r>
        <w:rPr>
          <w:rFonts w:ascii="Sylfaen" w:hAnsi="Sylfaen" w:cs="Sylfaen"/>
          <w:sz w:val="23"/>
          <w:szCs w:val="23"/>
        </w:rPr>
        <w:t>ელ</w:t>
      </w:r>
      <w:r w:rsidR="000C3DF7">
        <w:rPr>
          <w:rFonts w:ascii="Sylfaen" w:hAnsi="Sylfaen" w:cs="Sylfaen"/>
          <w:sz w:val="23"/>
          <w:szCs w:val="23"/>
        </w:rPr>
        <w:t>.</w:t>
      </w:r>
      <w:r>
        <w:rPr>
          <w:rFonts w:ascii="Sylfaen" w:hAnsi="Sylfaen" w:cs="Sylfaen"/>
          <w:sz w:val="23"/>
          <w:szCs w:val="23"/>
        </w:rPr>
        <w:t xml:space="preserve"> მისამართი</w:t>
      </w:r>
      <w:r w:rsidRPr="004F18D6">
        <w:rPr>
          <w:rFonts w:ascii="Sylfaen" w:hAnsi="Sylfaen" w:cs="Sylfaen"/>
          <w:sz w:val="23"/>
          <w:szCs w:val="23"/>
        </w:rPr>
        <w:t>:</w:t>
      </w:r>
    </w:p>
    <w:p w14:paraId="02AB33E1" w14:textId="77777777" w:rsidR="00AF202C" w:rsidRPr="004F18D6" w:rsidRDefault="00AF202C" w:rsidP="00AF202C">
      <w:pPr>
        <w:jc w:val="both"/>
        <w:rPr>
          <w:rFonts w:ascii="Sylfaen" w:hAnsi="Sylfaen" w:cs="Sylfaen"/>
          <w:sz w:val="23"/>
          <w:szCs w:val="23"/>
        </w:rPr>
      </w:pPr>
      <w:r w:rsidRPr="004F18D6">
        <w:rPr>
          <w:rFonts w:ascii="Sylfaen" w:hAnsi="Sylfaen" w:cs="Sylfaen"/>
          <w:b/>
          <w:bCs/>
          <w:sz w:val="23"/>
          <w:szCs w:val="23"/>
        </w:rPr>
        <w:t>თარიღი:</w:t>
      </w:r>
    </w:p>
    <w:p w14:paraId="7CF1F2BC" w14:textId="39298106" w:rsidR="00AF202C" w:rsidRPr="004F18D6" w:rsidRDefault="00AF202C" w:rsidP="00AF202C">
      <w:pPr>
        <w:jc w:val="both"/>
        <w:rPr>
          <w:rFonts w:ascii="Sylfaen" w:hAnsi="Sylfaen" w:cs="Sylfaen"/>
          <w:sz w:val="23"/>
          <w:szCs w:val="23"/>
        </w:rPr>
      </w:pPr>
      <w:r w:rsidRPr="004F18D6">
        <w:rPr>
          <w:rFonts w:ascii="Sylfaen" w:hAnsi="Sylfaen" w:cs="Sylfaen"/>
          <w:b/>
          <w:bCs/>
          <w:sz w:val="23"/>
          <w:szCs w:val="23"/>
        </w:rPr>
        <w:t>2. მოთხოვნილი ინფორმაცია:</w:t>
      </w:r>
      <w:r w:rsidRPr="004F18D6">
        <w:rPr>
          <w:rFonts w:ascii="Sylfaen" w:hAnsi="Sylfaen" w:cs="Sylfaen"/>
          <w:sz w:val="23"/>
          <w:szCs w:val="23"/>
        </w:rPr>
        <w:t xml:space="preserve">   (გთხოვთ, მოთხოვნაში შეძლებისდაგვარად ზუსტად მიუთითოთ შესაბამისი თარიღი/პერიოდი, რომლითაც დაინტერესებული ხართ);</w:t>
      </w:r>
    </w:p>
    <w:p w14:paraId="68FA18BF" w14:textId="77777777" w:rsidR="00AF202C" w:rsidRPr="00BC1676" w:rsidRDefault="00AF202C" w:rsidP="00AF202C">
      <w:pPr>
        <w:jc w:val="both"/>
        <w:rPr>
          <w:rFonts w:ascii="Sylfaen" w:hAnsi="Sylfaen" w:cs="Sylfaen"/>
          <w:sz w:val="23"/>
          <w:szCs w:val="23"/>
          <w:lang w:val="en-US"/>
        </w:rPr>
      </w:pPr>
      <w:r w:rsidRPr="004F18D6">
        <w:rPr>
          <w:rFonts w:ascii="Sylfaen" w:hAnsi="Sylfaen" w:cs="Sylfaen"/>
          <w:b/>
          <w:bCs/>
          <w:sz w:val="23"/>
          <w:szCs w:val="23"/>
        </w:rPr>
        <w:t>3. ინფორმაციის მოთხოვნის მიზეზი:</w:t>
      </w:r>
      <w:r>
        <w:rPr>
          <w:rFonts w:ascii="Sylfaen" w:hAnsi="Sylfaen" w:cs="Sylfaen"/>
          <w:b/>
          <w:bCs/>
          <w:sz w:val="23"/>
          <w:szCs w:val="23"/>
          <w:lang w:val="en-US"/>
        </w:rPr>
        <w:t xml:space="preserve"> </w:t>
      </w:r>
    </w:p>
    <w:p w14:paraId="5D94514B" w14:textId="77777777" w:rsidR="00AF202C" w:rsidRPr="004F18D6" w:rsidRDefault="00AF202C" w:rsidP="00AF202C">
      <w:pPr>
        <w:jc w:val="both"/>
        <w:rPr>
          <w:rFonts w:ascii="Sylfaen" w:hAnsi="Sylfaen" w:cs="Sylfaen"/>
          <w:sz w:val="23"/>
          <w:szCs w:val="23"/>
        </w:rPr>
      </w:pPr>
      <w:r w:rsidRPr="004F18D6">
        <w:rPr>
          <w:rFonts w:ascii="Sylfaen" w:hAnsi="Sylfaen" w:cs="Sylfaen"/>
          <w:b/>
          <w:bCs/>
          <w:sz w:val="23"/>
          <w:szCs w:val="23"/>
        </w:rPr>
        <w:t>4. ახსენით მიზანი, რისთვისაც იქნება გამოყენებული მოთხოვნილი ინფორმაცია</w:t>
      </w:r>
    </w:p>
    <w:p w14:paraId="1DFF9865" w14:textId="084795AE" w:rsidR="00AF202C" w:rsidRPr="004F18D6" w:rsidRDefault="00AF202C" w:rsidP="00AF202C">
      <w:pPr>
        <w:jc w:val="both"/>
        <w:rPr>
          <w:rFonts w:ascii="Sylfaen" w:hAnsi="Sylfaen" w:cs="Sylfaen"/>
          <w:sz w:val="23"/>
          <w:szCs w:val="23"/>
        </w:rPr>
      </w:pPr>
      <w:r w:rsidRPr="004F18D6">
        <w:rPr>
          <w:rFonts w:ascii="Sylfaen" w:hAnsi="Sylfaen" w:cs="Sylfaen"/>
          <w:b/>
          <w:bCs/>
          <w:sz w:val="23"/>
          <w:szCs w:val="23"/>
        </w:rPr>
        <w:t>5. შევსებული ფორმა უნდა გაიგზავნოს ელექტრონული ფოსტით მისამართზე:</w:t>
      </w:r>
      <w:r w:rsidRPr="004F18D6">
        <w:rPr>
          <w:rFonts w:ascii="Sylfaen" w:hAnsi="Sylfaen" w:cs="Sylfaen"/>
          <w:sz w:val="23"/>
          <w:szCs w:val="23"/>
        </w:rPr>
        <w:t xml:space="preserve"> (საკონტაქტო პირის მისამართი)</w:t>
      </w:r>
      <w:r w:rsidR="000C3DF7">
        <w:rPr>
          <w:rFonts w:ascii="Sylfaen" w:hAnsi="Sylfaen" w:cs="Sylfaen"/>
          <w:sz w:val="23"/>
          <w:szCs w:val="23"/>
        </w:rPr>
        <w:t>;</w:t>
      </w:r>
    </w:p>
    <w:p w14:paraId="71860E9D" w14:textId="77777777" w:rsidR="00AF202C" w:rsidRPr="004F18D6" w:rsidRDefault="00AF202C" w:rsidP="00AF202C">
      <w:pPr>
        <w:jc w:val="both"/>
        <w:rPr>
          <w:rFonts w:ascii="Sylfaen" w:hAnsi="Sylfaen" w:cs="Sylfaen"/>
          <w:sz w:val="23"/>
          <w:szCs w:val="23"/>
        </w:rPr>
      </w:pPr>
      <w:r w:rsidRPr="004F18D6">
        <w:rPr>
          <w:rFonts w:ascii="Sylfaen" w:hAnsi="Sylfaen" w:cs="Sylfaen"/>
          <w:b/>
          <w:bCs/>
          <w:sz w:val="23"/>
          <w:szCs w:val="23"/>
        </w:rPr>
        <w:t>6. მონაცემებზე წვდომა:</w:t>
      </w:r>
    </w:p>
    <w:p w14:paraId="3EEB9884" w14:textId="77777777" w:rsidR="00AF202C" w:rsidRPr="004F18D6" w:rsidRDefault="00AF202C" w:rsidP="00AF202C">
      <w:pPr>
        <w:jc w:val="both"/>
        <w:rPr>
          <w:rFonts w:ascii="Sylfaen" w:hAnsi="Sylfaen" w:cs="Sylfaen"/>
          <w:sz w:val="23"/>
          <w:szCs w:val="23"/>
        </w:rPr>
      </w:pPr>
      <w:r w:rsidRPr="004F18D6">
        <w:rPr>
          <w:rFonts w:ascii="Sylfaen" w:hAnsi="Sylfaen" w:cs="Sylfaen"/>
          <w:sz w:val="23"/>
          <w:szCs w:val="23"/>
        </w:rPr>
        <w:t>მოთხოვნის საფუძველზე გაცემული მონაცემები მიწოდებული იქნა მხოლოდ ფრენების უსაფრთხოების დონის ამაღლების მიზნით, როგორც მოცემულია ამ წესის პირველი მუხლის მე-2 პუნქტში და არა სხვა მიზნებისათვის, მათ შორის, პიროვნების დადანაშაულების, პასუხისმგებლობის დაკისრების ან კომერციული მიზნებისათვის.</w:t>
      </w:r>
    </w:p>
    <w:p w14:paraId="6F46E6FA" w14:textId="77777777" w:rsidR="00AF202C" w:rsidRPr="004F18D6" w:rsidRDefault="00AF202C" w:rsidP="00AF202C">
      <w:pPr>
        <w:jc w:val="both"/>
        <w:rPr>
          <w:rFonts w:ascii="Sylfaen" w:hAnsi="Sylfaen" w:cs="Sylfaen"/>
          <w:sz w:val="23"/>
          <w:szCs w:val="23"/>
        </w:rPr>
      </w:pPr>
      <w:r w:rsidRPr="004F18D6">
        <w:rPr>
          <w:rFonts w:ascii="Sylfaen" w:hAnsi="Sylfaen" w:cs="Sylfaen"/>
          <w:sz w:val="23"/>
          <w:szCs w:val="23"/>
        </w:rPr>
        <w:t>ინფორმაციის მომთხოვნს არ აქვს უფლება გაავრცელოს მიღებული ინფორმაცია მისი მიმწოდებლის წერილობითი თანხმობის გარეშე.</w:t>
      </w:r>
    </w:p>
    <w:p w14:paraId="0E17FBA9" w14:textId="77777777" w:rsidR="00AF202C" w:rsidRPr="004F18D6" w:rsidRDefault="00AF202C" w:rsidP="00AF202C">
      <w:pPr>
        <w:jc w:val="both"/>
        <w:rPr>
          <w:rFonts w:ascii="Sylfaen" w:hAnsi="Sylfaen" w:cs="Sylfaen"/>
          <w:sz w:val="23"/>
          <w:szCs w:val="23"/>
        </w:rPr>
      </w:pPr>
      <w:r w:rsidRPr="004F18D6">
        <w:rPr>
          <w:rFonts w:ascii="Sylfaen" w:hAnsi="Sylfaen" w:cs="Sylfaen"/>
          <w:sz w:val="23"/>
          <w:szCs w:val="23"/>
        </w:rPr>
        <w:t>ზემოხსენებული მოთხოვნების დარღვევა გამოიწვევს ინფორმაციის მოთხოვნისათვის სამომავლოდ სამოქალაქო ავიაციის სააგენტოს საავიაციო მოვლენათა მონაცემთა ბაზაში დაცულ ინფორმაციაზე წვდომის შეზღუდვას/ინფორმაციის მიწოდებაზე უარის თქმას და საჭიროების შემთხვევაში, საქართველოს ადმინისტრაციულ სამართალდარღვევათა კოდექსით გათვალისწინებულ პასუხისმგებლობას.</w:t>
      </w:r>
    </w:p>
    <w:p w14:paraId="491E392B" w14:textId="77777777" w:rsidR="00AF202C" w:rsidRDefault="00AF202C" w:rsidP="00AF202C">
      <w:pPr>
        <w:jc w:val="both"/>
        <w:rPr>
          <w:rFonts w:ascii="Sylfaen" w:hAnsi="Sylfaen" w:cs="Sylfaen"/>
          <w:sz w:val="23"/>
          <w:szCs w:val="23"/>
        </w:rPr>
      </w:pPr>
      <w:r w:rsidRPr="004F18D6">
        <w:rPr>
          <w:rFonts w:ascii="Sylfaen" w:hAnsi="Sylfaen" w:cs="Sylfaen"/>
          <w:sz w:val="23"/>
          <w:szCs w:val="23"/>
        </w:rPr>
        <w:t> </w:t>
      </w:r>
      <w:r w:rsidRPr="004F18D6">
        <w:rPr>
          <w:rFonts w:ascii="Sylfaen" w:hAnsi="Sylfaen" w:cs="Sylfaen"/>
          <w:b/>
          <w:bCs/>
          <w:sz w:val="23"/>
          <w:szCs w:val="23"/>
        </w:rPr>
        <w:t xml:space="preserve">7.  თარიღი, ადგილი და ხელმოწერა:  </w:t>
      </w:r>
    </w:p>
    <w:p w14:paraId="2783F7FF" w14:textId="77777777" w:rsidR="00AF202C" w:rsidRDefault="00AF202C" w:rsidP="00AF202C">
      <w:pPr>
        <w:pStyle w:val="Heading2"/>
      </w:pPr>
      <w:r w:rsidRPr="00FC2CD4">
        <w:lastRenderedPageBreak/>
        <w:t xml:space="preserve">დანართი </w:t>
      </w:r>
      <w:r>
        <w:t>5</w:t>
      </w:r>
      <w:r w:rsidRPr="00FC2CD4">
        <w:t>. საავიაციო მოვლენის შესახებ სავალდებულო</w:t>
      </w:r>
      <w:r w:rsidRPr="00EF4748">
        <w:t xml:space="preserve"> </w:t>
      </w:r>
      <w:r>
        <w:t xml:space="preserve">და ნებაყოფლობითი </w:t>
      </w:r>
      <w:r w:rsidRPr="00FC2CD4">
        <w:t xml:space="preserve"> შეტყობინების </w:t>
      </w:r>
      <w:r>
        <w:t>სავალდებულო ველები</w:t>
      </w:r>
      <w:r w:rsidRPr="00FC2CD4">
        <w:t xml:space="preserve"> </w:t>
      </w:r>
    </w:p>
    <w:p w14:paraId="0CCDAF28" w14:textId="77777777" w:rsidR="00AF202C" w:rsidRPr="00A342E6" w:rsidRDefault="00AF202C" w:rsidP="00AF202C"/>
    <w:p w14:paraId="49C549E1" w14:textId="77777777" w:rsidR="00AF202C" w:rsidRPr="00FC2CD4" w:rsidRDefault="00AF202C" w:rsidP="00AF202C">
      <w:pPr>
        <w:autoSpaceDE w:val="0"/>
        <w:autoSpaceDN w:val="0"/>
        <w:adjustRightInd w:val="0"/>
        <w:spacing w:after="100" w:afterAutospacing="1" w:line="240" w:lineRule="auto"/>
        <w:jc w:val="both"/>
        <w:rPr>
          <w:rFonts w:ascii="Sylfaen" w:hAnsi="Sylfaen" w:cs="Calibri"/>
        </w:rPr>
      </w:pPr>
      <w:r w:rsidRPr="00FC2CD4">
        <w:rPr>
          <w:rFonts w:ascii="Sylfaen" w:hAnsi="Sylfaen" w:cs="Calibri"/>
        </w:rPr>
        <w:t xml:space="preserve">შეტყობინებების წარდგენის უწყვეტობის და მონაცემთა შემდგომი გაანალიზებისა და   შენახვის ხელშესაწყობად, </w:t>
      </w:r>
      <w:proofErr w:type="spellStart"/>
      <w:r>
        <w:rPr>
          <w:rFonts w:ascii="Sylfaen" w:hAnsi="Sylfaen" w:cs="Calibri"/>
        </w:rPr>
        <w:t>ავიასაწარმოებს</w:t>
      </w:r>
      <w:proofErr w:type="spellEnd"/>
      <w:r w:rsidRPr="00FC2CD4">
        <w:rPr>
          <w:rFonts w:ascii="Sylfaen" w:hAnsi="Sylfaen" w:cs="Calibri"/>
        </w:rPr>
        <w:t xml:space="preserve"> შეუძლია</w:t>
      </w:r>
      <w:r>
        <w:rPr>
          <w:rFonts w:ascii="Sylfaen" w:hAnsi="Sylfaen" w:cs="Calibri"/>
        </w:rPr>
        <w:t>თ</w:t>
      </w:r>
      <w:r w:rsidRPr="00FC2CD4">
        <w:rPr>
          <w:rFonts w:ascii="Sylfaen" w:hAnsi="Sylfaen" w:cs="Calibri"/>
        </w:rPr>
        <w:t xml:space="preserve"> შეიმუშაო</w:t>
      </w:r>
      <w:r>
        <w:rPr>
          <w:rFonts w:ascii="Sylfaen" w:hAnsi="Sylfaen" w:cs="Calibri"/>
        </w:rPr>
        <w:t>ნ</w:t>
      </w:r>
      <w:r w:rsidRPr="00FC2CD4">
        <w:rPr>
          <w:rFonts w:ascii="Sylfaen" w:hAnsi="Sylfaen" w:cs="Calibri"/>
        </w:rPr>
        <w:t xml:space="preserve"> საავიაციო მოვლენის შეტყობინების სტანდარტული ფორმები. იმ ფორმების ფორმატი, რომელთა მეშვეობითაც </w:t>
      </w:r>
      <w:proofErr w:type="spellStart"/>
      <w:r w:rsidRPr="00FC2CD4">
        <w:rPr>
          <w:rFonts w:ascii="Sylfaen" w:hAnsi="Sylfaen" w:cs="Calibri"/>
        </w:rPr>
        <w:t>ავიასპეციალისტი</w:t>
      </w:r>
      <w:proofErr w:type="spellEnd"/>
      <w:r w:rsidRPr="00FC2CD4">
        <w:rPr>
          <w:rFonts w:ascii="Sylfaen" w:hAnsi="Sylfaen" w:cs="Calibri"/>
        </w:rPr>
        <w:t xml:space="preserve"> საკუთარ ორგანიზაციას ატყობინებს საავიაციო მოვლენის შესახებ, განსაზღვრული შეიძლება იყოს როგორც </w:t>
      </w:r>
      <w:r>
        <w:rPr>
          <w:rFonts w:ascii="Sylfaen" w:hAnsi="Sylfaen" w:cs="Calibri"/>
        </w:rPr>
        <w:t>სააგენტოს</w:t>
      </w:r>
      <w:r w:rsidRPr="00FC2CD4">
        <w:rPr>
          <w:rFonts w:ascii="Sylfaen" w:hAnsi="Sylfaen" w:cs="Calibri"/>
        </w:rPr>
        <w:t xml:space="preserve">, ასევე, </w:t>
      </w:r>
      <w:proofErr w:type="spellStart"/>
      <w:r>
        <w:rPr>
          <w:rFonts w:ascii="Sylfaen" w:hAnsi="Sylfaen" w:cs="Calibri"/>
        </w:rPr>
        <w:t>ავიასაწარმოს</w:t>
      </w:r>
      <w:proofErr w:type="spellEnd"/>
      <w:r w:rsidRPr="00FC2CD4">
        <w:rPr>
          <w:rFonts w:ascii="Sylfaen" w:hAnsi="Sylfaen" w:cs="Calibri"/>
        </w:rPr>
        <w:t xml:space="preserve"> მიერ,   უსაფრთხოების მართვის სისტემის ნაწილის სახით. </w:t>
      </w:r>
    </w:p>
    <w:p w14:paraId="30B006FE" w14:textId="77777777" w:rsidR="00AF202C" w:rsidRDefault="00AF202C" w:rsidP="00AF202C">
      <w:pPr>
        <w:autoSpaceDE w:val="0"/>
        <w:autoSpaceDN w:val="0"/>
        <w:adjustRightInd w:val="0"/>
        <w:spacing w:after="100" w:afterAutospacing="1" w:line="240" w:lineRule="auto"/>
        <w:jc w:val="both"/>
        <w:rPr>
          <w:rFonts w:ascii="Sylfaen" w:hAnsi="Sylfaen" w:cs="Calibri"/>
        </w:rPr>
      </w:pPr>
      <w:r w:rsidRPr="000C3DF7">
        <w:rPr>
          <w:rFonts w:ascii="Sylfaen" w:hAnsi="Sylfaen" w:cs="Calibri"/>
          <w:b/>
          <w:bCs/>
        </w:rPr>
        <w:t>შენიშვნა:</w:t>
      </w:r>
      <w:r>
        <w:rPr>
          <w:rFonts w:ascii="Sylfaen" w:hAnsi="Sylfaen" w:cs="Calibri"/>
        </w:rPr>
        <w:t xml:space="preserve"> </w:t>
      </w:r>
      <w:r w:rsidRPr="00FC2CD4">
        <w:rPr>
          <w:rFonts w:ascii="Sylfaen" w:hAnsi="Sylfaen" w:cs="Calibri"/>
        </w:rPr>
        <w:t xml:space="preserve"> მიზანშეწონილია უზრუნველყოფილი იყოს შეტყობინების ფორმების წარდგენის ისეთი საშუალებები, რომლებიც მომხმარებლისთვის მოხერხებულია და წაახალისებს მათ პოტენციური საავიაციო მოვლენების შესახებ შეტყობინებისაკენ.  </w:t>
      </w:r>
    </w:p>
    <w:p w14:paraId="6C091856" w14:textId="77777777" w:rsidR="00AF202C" w:rsidRDefault="00AF202C" w:rsidP="00AF202C">
      <w:pPr>
        <w:autoSpaceDE w:val="0"/>
        <w:autoSpaceDN w:val="0"/>
        <w:adjustRightInd w:val="0"/>
        <w:spacing w:after="100" w:afterAutospacing="1" w:line="240" w:lineRule="auto"/>
        <w:jc w:val="both"/>
        <w:rPr>
          <w:rFonts w:ascii="Sylfaen" w:hAnsi="Sylfaen" w:cs="Calibri"/>
        </w:rPr>
      </w:pPr>
      <w:r w:rsidRPr="00FC2CD4">
        <w:rPr>
          <w:rFonts w:ascii="Sylfaen" w:hAnsi="Sylfaen" w:cs="Calibri"/>
        </w:rPr>
        <w:t xml:space="preserve">სხვადასხვა სამიზნე აუდიტორიისთვის შეტყობინების ფორმების შემუშავებისას გასათვალისწინებელია რომ თითოეული ფორმა  შეიცავდეს შემდეგ ელემენტებს:  </w:t>
      </w:r>
    </w:p>
    <w:p w14:paraId="33F781D2" w14:textId="77777777" w:rsidR="00AF202C" w:rsidRPr="00FC2CD4" w:rsidRDefault="00AF202C" w:rsidP="00AF202C">
      <w:pPr>
        <w:autoSpaceDE w:val="0"/>
        <w:autoSpaceDN w:val="0"/>
        <w:adjustRightInd w:val="0"/>
        <w:spacing w:after="100" w:afterAutospacing="1" w:line="240" w:lineRule="auto"/>
        <w:jc w:val="both"/>
        <w:rPr>
          <w:rFonts w:ascii="Sylfaen" w:hAnsi="Sylfaen" w:cs="Calibri"/>
        </w:rPr>
      </w:pPr>
      <w:r w:rsidRPr="00FC2CD4">
        <w:rPr>
          <w:rFonts w:ascii="Sylfaen" w:hAnsi="Sylfaen" w:cs="Calibri"/>
        </w:rPr>
        <w:t xml:space="preserve">1. საერთო მონაცემების ველი </w:t>
      </w:r>
    </w:p>
    <w:p w14:paraId="393C2264" w14:textId="3D45E72A" w:rsidR="00AF202C" w:rsidRPr="00FC2CD4" w:rsidRDefault="00AF202C" w:rsidP="00AF202C">
      <w:pPr>
        <w:autoSpaceDE w:val="0"/>
        <w:autoSpaceDN w:val="0"/>
        <w:adjustRightInd w:val="0"/>
        <w:spacing w:after="100" w:afterAutospacing="1" w:line="240" w:lineRule="auto"/>
        <w:ind w:left="567"/>
        <w:jc w:val="both"/>
        <w:rPr>
          <w:rFonts w:ascii="Sylfaen" w:hAnsi="Sylfaen" w:cs="Calibri"/>
        </w:rPr>
      </w:pPr>
      <w:r w:rsidRPr="00FC2CD4">
        <w:rPr>
          <w:rFonts w:ascii="Sylfaen" w:hAnsi="Sylfaen" w:cs="Calibri"/>
        </w:rPr>
        <w:t xml:space="preserve">ა) სათაური </w:t>
      </w:r>
      <w:r>
        <w:rPr>
          <w:rFonts w:ascii="Sylfaen" w:hAnsi="Sylfaen" w:cs="Calibri"/>
        </w:rPr>
        <w:t>(</w:t>
      </w:r>
      <w:proofErr w:type="spellStart"/>
      <w:r>
        <w:t>Headline</w:t>
      </w:r>
      <w:proofErr w:type="spellEnd"/>
      <w:r>
        <w:rPr>
          <w:rFonts w:ascii="Sylfaen" w:hAnsi="Sylfaen" w:cs="Calibri"/>
        </w:rPr>
        <w:t>)</w:t>
      </w:r>
      <w:r w:rsidR="000C3DF7">
        <w:rPr>
          <w:rFonts w:ascii="Sylfaen" w:hAnsi="Sylfaen" w:cs="Calibri"/>
        </w:rPr>
        <w:t>;</w:t>
      </w:r>
    </w:p>
    <w:p w14:paraId="53002CA5" w14:textId="4486109E" w:rsidR="00AF202C" w:rsidRDefault="00AF202C" w:rsidP="00AF202C">
      <w:pPr>
        <w:autoSpaceDE w:val="0"/>
        <w:autoSpaceDN w:val="0"/>
        <w:adjustRightInd w:val="0"/>
        <w:spacing w:after="100" w:afterAutospacing="1" w:line="240" w:lineRule="auto"/>
        <w:ind w:left="567"/>
        <w:jc w:val="both"/>
        <w:rPr>
          <w:rFonts w:ascii="Sylfaen" w:hAnsi="Sylfaen" w:cs="Calibri"/>
        </w:rPr>
      </w:pPr>
      <w:r w:rsidRPr="00FC2CD4">
        <w:rPr>
          <w:rFonts w:ascii="Sylfaen" w:hAnsi="Sylfaen" w:cs="Calibri"/>
        </w:rPr>
        <w:t xml:space="preserve">ბ) </w:t>
      </w:r>
      <w:r>
        <w:rPr>
          <w:rFonts w:ascii="Sylfaen" w:hAnsi="Sylfaen" w:cs="Calibri"/>
        </w:rPr>
        <w:t xml:space="preserve">პასუხისმგებელი </w:t>
      </w:r>
      <w:proofErr w:type="spellStart"/>
      <w:r>
        <w:rPr>
          <w:rFonts w:ascii="Sylfaen" w:hAnsi="Sylfaen" w:cs="Calibri"/>
        </w:rPr>
        <w:t>ავიასაწარმო</w:t>
      </w:r>
      <w:proofErr w:type="spellEnd"/>
      <w:r>
        <w:rPr>
          <w:rFonts w:ascii="Sylfaen" w:hAnsi="Sylfaen" w:cs="Calibri"/>
        </w:rPr>
        <w:t>/ ორგანო (</w:t>
      </w:r>
      <w:proofErr w:type="spellStart"/>
      <w:r>
        <w:t>Responsible</w:t>
      </w:r>
      <w:proofErr w:type="spellEnd"/>
      <w:r>
        <w:t xml:space="preserve"> </w:t>
      </w:r>
      <w:proofErr w:type="spellStart"/>
      <w:r>
        <w:t>Entity</w:t>
      </w:r>
      <w:proofErr w:type="spellEnd"/>
      <w:r>
        <w:rPr>
          <w:rFonts w:ascii="Sylfaen" w:hAnsi="Sylfaen" w:cs="Calibri"/>
        </w:rPr>
        <w:t>)</w:t>
      </w:r>
      <w:r w:rsidR="000C3DF7">
        <w:rPr>
          <w:rFonts w:ascii="Sylfaen" w:hAnsi="Sylfaen" w:cs="Calibri"/>
        </w:rPr>
        <w:t>;</w:t>
      </w:r>
    </w:p>
    <w:p w14:paraId="48BD995F" w14:textId="562780D3" w:rsidR="00AF202C" w:rsidRDefault="00AF202C" w:rsidP="00AF202C">
      <w:pPr>
        <w:autoSpaceDE w:val="0"/>
        <w:autoSpaceDN w:val="0"/>
        <w:adjustRightInd w:val="0"/>
        <w:spacing w:after="100" w:afterAutospacing="1" w:line="240" w:lineRule="auto"/>
        <w:ind w:left="567"/>
        <w:jc w:val="both"/>
      </w:pPr>
      <w:r>
        <w:rPr>
          <w:rFonts w:ascii="Sylfaen" w:hAnsi="Sylfaen" w:cs="Calibri"/>
        </w:rPr>
        <w:t>გ) მოვლენის/ჩანაწერის ნომერი (</w:t>
      </w:r>
      <w:proofErr w:type="spellStart"/>
      <w:r>
        <w:t>File</w:t>
      </w:r>
      <w:proofErr w:type="spellEnd"/>
      <w:r>
        <w:t xml:space="preserve"> </w:t>
      </w:r>
      <w:proofErr w:type="spellStart"/>
      <w:r>
        <w:t>Number</w:t>
      </w:r>
      <w:proofErr w:type="spellEnd"/>
      <w:r>
        <w:t>)</w:t>
      </w:r>
      <w:r w:rsidR="000C3DF7">
        <w:t>;</w:t>
      </w:r>
    </w:p>
    <w:p w14:paraId="2CB1ACC7" w14:textId="663861CD" w:rsidR="00AF202C" w:rsidRDefault="00AF202C" w:rsidP="00AF202C">
      <w:pPr>
        <w:autoSpaceDE w:val="0"/>
        <w:autoSpaceDN w:val="0"/>
        <w:adjustRightInd w:val="0"/>
        <w:spacing w:after="100" w:afterAutospacing="1" w:line="240" w:lineRule="auto"/>
        <w:ind w:left="567"/>
        <w:jc w:val="both"/>
        <w:rPr>
          <w:rFonts w:ascii="Sylfaen" w:hAnsi="Sylfaen" w:cs="Calibri"/>
        </w:rPr>
      </w:pPr>
      <w:r>
        <w:t>დ) საავიაციო მოვლენის სტატუსი (</w:t>
      </w:r>
      <w:proofErr w:type="spellStart"/>
      <w:r>
        <w:t>Occurrence</w:t>
      </w:r>
      <w:proofErr w:type="spellEnd"/>
      <w:r>
        <w:t xml:space="preserve"> </w:t>
      </w:r>
      <w:proofErr w:type="spellStart"/>
      <w:r>
        <w:t>Status</w:t>
      </w:r>
      <w:proofErr w:type="spellEnd"/>
      <w:r>
        <w:t>)</w:t>
      </w:r>
      <w:r w:rsidR="000C3DF7">
        <w:t>;</w:t>
      </w:r>
    </w:p>
    <w:p w14:paraId="373E0AE9" w14:textId="1C0CDE99" w:rsidR="00AF202C" w:rsidRPr="00FC2CD4"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 xml:space="preserve">ე) </w:t>
      </w:r>
      <w:r w:rsidRPr="00FC2CD4">
        <w:rPr>
          <w:rFonts w:ascii="Sylfaen" w:hAnsi="Sylfaen" w:cs="Calibri"/>
        </w:rPr>
        <w:t>UTC  თარიღი/დრო</w:t>
      </w:r>
      <w:r>
        <w:rPr>
          <w:rFonts w:ascii="Sylfaen" w:hAnsi="Sylfaen" w:cs="Calibri"/>
        </w:rPr>
        <w:t xml:space="preserve"> (</w:t>
      </w:r>
      <w:r>
        <w:t xml:space="preserve">UTC </w:t>
      </w:r>
      <w:proofErr w:type="spellStart"/>
      <w:r>
        <w:t>Date</w:t>
      </w:r>
      <w:proofErr w:type="spellEnd"/>
      <w:r>
        <w:t>/</w:t>
      </w:r>
      <w:proofErr w:type="spellStart"/>
      <w:r w:rsidRPr="00EF4748">
        <w:t>Time</w:t>
      </w:r>
      <w:proofErr w:type="spellEnd"/>
      <w:r>
        <w:rPr>
          <w:rFonts w:ascii="Sylfaen" w:hAnsi="Sylfaen" w:cs="Calibri"/>
        </w:rPr>
        <w:t>)</w:t>
      </w:r>
      <w:r w:rsidR="000C3DF7">
        <w:rPr>
          <w:rFonts w:ascii="Sylfaen" w:hAnsi="Sylfaen" w:cs="Calibri"/>
        </w:rPr>
        <w:t>;</w:t>
      </w:r>
    </w:p>
    <w:p w14:paraId="62356475" w14:textId="6DBDC461" w:rsidR="00AF202C" w:rsidRDefault="00AF202C" w:rsidP="00AF202C">
      <w:pPr>
        <w:autoSpaceDE w:val="0"/>
        <w:autoSpaceDN w:val="0"/>
        <w:adjustRightInd w:val="0"/>
        <w:spacing w:after="100" w:afterAutospacing="1" w:line="240" w:lineRule="auto"/>
        <w:ind w:left="567"/>
        <w:jc w:val="both"/>
      </w:pPr>
      <w:r>
        <w:rPr>
          <w:rFonts w:ascii="Sylfaen" w:hAnsi="Sylfaen" w:cs="Calibri"/>
        </w:rPr>
        <w:t>ვ</w:t>
      </w:r>
      <w:r w:rsidRPr="00FC2CD4">
        <w:rPr>
          <w:rFonts w:ascii="Sylfaen" w:hAnsi="Sylfaen" w:cs="Calibri"/>
        </w:rPr>
        <w:t>) საავიაციო მოვლენის</w:t>
      </w:r>
      <w:r>
        <w:rPr>
          <w:rFonts w:ascii="Sylfaen" w:hAnsi="Sylfaen" w:cs="Calibri"/>
        </w:rPr>
        <w:t xml:space="preserve"> დაფიქსირების</w:t>
      </w:r>
      <w:r w:rsidRPr="00FC2CD4">
        <w:rPr>
          <w:rFonts w:ascii="Sylfaen" w:hAnsi="Sylfaen" w:cs="Calibri"/>
        </w:rPr>
        <w:t xml:space="preserve"> </w:t>
      </w:r>
      <w:r>
        <w:rPr>
          <w:rFonts w:ascii="Sylfaen" w:hAnsi="Sylfaen" w:cs="Calibri"/>
        </w:rPr>
        <w:t xml:space="preserve">ქვეყანა </w:t>
      </w:r>
      <w:r w:rsidRPr="00EF4748">
        <w:rPr>
          <w:rFonts w:ascii="Sylfaen" w:hAnsi="Sylfaen" w:cs="Calibri"/>
        </w:rPr>
        <w:t>(</w:t>
      </w:r>
      <w:proofErr w:type="spellStart"/>
      <w:r>
        <w:t>State</w:t>
      </w:r>
      <w:proofErr w:type="spellEnd"/>
      <w:r>
        <w:t>/</w:t>
      </w:r>
      <w:proofErr w:type="spellStart"/>
      <w:r>
        <w:t>Area</w:t>
      </w:r>
      <w:proofErr w:type="spellEnd"/>
      <w:r>
        <w:t xml:space="preserve"> </w:t>
      </w:r>
      <w:proofErr w:type="spellStart"/>
      <w:r>
        <w:t>of</w:t>
      </w:r>
      <w:proofErr w:type="spellEnd"/>
      <w:r>
        <w:t xml:space="preserve"> </w:t>
      </w:r>
      <w:proofErr w:type="spellStart"/>
      <w:r>
        <w:t>Occurrence</w:t>
      </w:r>
      <w:proofErr w:type="spellEnd"/>
      <w:r w:rsidRPr="00EF4748">
        <w:t>)</w:t>
      </w:r>
      <w:r w:rsidR="000C3DF7">
        <w:t>;</w:t>
      </w:r>
    </w:p>
    <w:p w14:paraId="355BD836" w14:textId="2423B187" w:rsidR="00AF202C" w:rsidRDefault="00AF202C" w:rsidP="00AF202C">
      <w:pPr>
        <w:autoSpaceDE w:val="0"/>
        <w:autoSpaceDN w:val="0"/>
        <w:adjustRightInd w:val="0"/>
        <w:spacing w:after="100" w:afterAutospacing="1" w:line="240" w:lineRule="auto"/>
        <w:ind w:left="567"/>
        <w:jc w:val="both"/>
      </w:pPr>
      <w:r>
        <w:rPr>
          <w:rFonts w:ascii="Sylfaen" w:hAnsi="Sylfaen" w:cs="Calibri"/>
        </w:rPr>
        <w:t xml:space="preserve">ზ) </w:t>
      </w:r>
      <w:r w:rsidRPr="00FC2CD4">
        <w:rPr>
          <w:rFonts w:ascii="Sylfaen" w:hAnsi="Sylfaen" w:cs="Calibri"/>
        </w:rPr>
        <w:t>საავიაციო მოვლენის</w:t>
      </w:r>
      <w:r>
        <w:rPr>
          <w:rFonts w:ascii="Sylfaen" w:hAnsi="Sylfaen" w:cs="Calibri"/>
        </w:rPr>
        <w:t xml:space="preserve"> </w:t>
      </w:r>
      <w:r w:rsidRPr="00FC2CD4">
        <w:rPr>
          <w:rFonts w:ascii="Sylfaen" w:hAnsi="Sylfaen" w:cs="Calibri"/>
        </w:rPr>
        <w:t>ადგილმდებარეობა</w:t>
      </w:r>
      <w:r>
        <w:rPr>
          <w:rFonts w:ascii="Sylfaen" w:hAnsi="Sylfaen" w:cs="Calibri"/>
        </w:rPr>
        <w:t xml:space="preserve"> (</w:t>
      </w:r>
      <w:proofErr w:type="spellStart"/>
      <w:r>
        <w:t>Location</w:t>
      </w:r>
      <w:proofErr w:type="spellEnd"/>
      <w:r>
        <w:t xml:space="preserve"> </w:t>
      </w:r>
      <w:proofErr w:type="spellStart"/>
      <w:r>
        <w:t>of</w:t>
      </w:r>
      <w:proofErr w:type="spellEnd"/>
      <w:r>
        <w:t xml:space="preserve"> </w:t>
      </w:r>
      <w:proofErr w:type="spellStart"/>
      <w:r>
        <w:t>Occurrence</w:t>
      </w:r>
      <w:proofErr w:type="spellEnd"/>
      <w:r>
        <w:t>)</w:t>
      </w:r>
      <w:r w:rsidR="000C3DF7">
        <w:t>;</w:t>
      </w:r>
    </w:p>
    <w:p w14:paraId="1F826530" w14:textId="085E5E4A" w:rsidR="00AF202C" w:rsidRDefault="00AF202C" w:rsidP="00AF202C">
      <w:pPr>
        <w:autoSpaceDE w:val="0"/>
        <w:autoSpaceDN w:val="0"/>
        <w:adjustRightInd w:val="0"/>
        <w:spacing w:after="100" w:afterAutospacing="1" w:line="240" w:lineRule="auto"/>
        <w:ind w:left="567"/>
        <w:jc w:val="both"/>
      </w:pPr>
      <w:r>
        <w:t>თ) საავიაციო მოვლენის კლასი (</w:t>
      </w:r>
      <w:proofErr w:type="spellStart"/>
      <w:r>
        <w:t>Occurrence</w:t>
      </w:r>
      <w:proofErr w:type="spellEnd"/>
      <w:r>
        <w:t xml:space="preserve"> </w:t>
      </w:r>
      <w:proofErr w:type="spellStart"/>
      <w:r>
        <w:t>Class</w:t>
      </w:r>
      <w:proofErr w:type="spellEnd"/>
      <w:r>
        <w:t>)</w:t>
      </w:r>
      <w:r w:rsidR="000C3DF7">
        <w:t>;</w:t>
      </w:r>
    </w:p>
    <w:p w14:paraId="6870A68C" w14:textId="2753F2FC" w:rsidR="00AF202C" w:rsidRPr="00EF4748" w:rsidRDefault="00AF202C" w:rsidP="00AF202C">
      <w:pPr>
        <w:autoSpaceDE w:val="0"/>
        <w:autoSpaceDN w:val="0"/>
        <w:adjustRightInd w:val="0"/>
        <w:spacing w:after="100" w:afterAutospacing="1" w:line="240" w:lineRule="auto"/>
        <w:ind w:left="567"/>
        <w:jc w:val="both"/>
        <w:rPr>
          <w:rFonts w:ascii="Sylfaen" w:hAnsi="Sylfaen" w:cs="Calibri"/>
        </w:rPr>
      </w:pPr>
      <w:r>
        <w:t>ი) საავიაციო მოვლენის კატეგორია (</w:t>
      </w:r>
      <w:proofErr w:type="spellStart"/>
      <w:r>
        <w:t>Occurrence</w:t>
      </w:r>
      <w:proofErr w:type="spellEnd"/>
      <w:r>
        <w:t xml:space="preserve"> </w:t>
      </w:r>
      <w:proofErr w:type="spellStart"/>
      <w:r>
        <w:t>Category</w:t>
      </w:r>
      <w:proofErr w:type="spellEnd"/>
      <w:r>
        <w:t>)</w:t>
      </w:r>
      <w:r w:rsidR="000C3DF7">
        <w:t>;</w:t>
      </w:r>
    </w:p>
    <w:p w14:paraId="44B226F8" w14:textId="5A9D6691" w:rsidR="00AF202C"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კ</w:t>
      </w:r>
      <w:r w:rsidRPr="00FC2CD4">
        <w:rPr>
          <w:rFonts w:ascii="Sylfaen" w:hAnsi="Sylfaen" w:cs="Calibri"/>
        </w:rPr>
        <w:t xml:space="preserve">) საავიაციო მოვლენის აღწერილობა </w:t>
      </w:r>
      <w:r>
        <w:rPr>
          <w:rFonts w:ascii="Sylfaen" w:hAnsi="Sylfaen" w:cs="Calibri"/>
        </w:rPr>
        <w:t>(</w:t>
      </w:r>
      <w:proofErr w:type="spellStart"/>
      <w:r>
        <w:t>Narrative</w:t>
      </w:r>
      <w:proofErr w:type="spellEnd"/>
      <w:r>
        <w:rPr>
          <w:rFonts w:ascii="Sylfaen" w:hAnsi="Sylfaen" w:cs="Calibri"/>
        </w:rPr>
        <w:t>)</w:t>
      </w:r>
      <w:r w:rsidR="000C3DF7">
        <w:rPr>
          <w:rFonts w:ascii="Sylfaen" w:hAnsi="Sylfaen" w:cs="Calibri"/>
        </w:rPr>
        <w:t>;</w:t>
      </w:r>
    </w:p>
    <w:p w14:paraId="018DD755" w14:textId="6374AB48" w:rsidR="00AF202C" w:rsidRPr="00FC2CD4"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ლ) მოვლენის</w:t>
      </w:r>
      <w:r w:rsidRPr="00EF4748">
        <w:rPr>
          <w:rFonts w:ascii="Sylfaen" w:hAnsi="Sylfaen" w:cs="Calibri"/>
        </w:rPr>
        <w:t xml:space="preserve"> ტიპი </w:t>
      </w:r>
      <w:r>
        <w:rPr>
          <w:rFonts w:ascii="Sylfaen" w:hAnsi="Sylfaen" w:cs="Calibri"/>
        </w:rPr>
        <w:t>(</w:t>
      </w:r>
      <w:proofErr w:type="spellStart"/>
      <w:r>
        <w:t>Events</w:t>
      </w:r>
      <w:proofErr w:type="spellEnd"/>
      <w:r>
        <w:t>/</w:t>
      </w:r>
      <w:proofErr w:type="spellStart"/>
      <w:r>
        <w:t>Event</w:t>
      </w:r>
      <w:proofErr w:type="spellEnd"/>
      <w:r>
        <w:t xml:space="preserve"> </w:t>
      </w:r>
      <w:proofErr w:type="spellStart"/>
      <w:r>
        <w:t>Type</w:t>
      </w:r>
      <w:proofErr w:type="spellEnd"/>
      <w:r>
        <w:t>)</w:t>
      </w:r>
      <w:r w:rsidR="000C3DF7">
        <w:t>;</w:t>
      </w:r>
    </w:p>
    <w:p w14:paraId="398A862F" w14:textId="0B182FE8" w:rsidR="00AF202C" w:rsidRPr="00FC2CD4" w:rsidRDefault="000C3DF7"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მ</w:t>
      </w:r>
      <w:r w:rsidR="00AF202C" w:rsidRPr="00FC2CD4">
        <w:rPr>
          <w:rFonts w:ascii="Sylfaen" w:hAnsi="Sylfaen" w:cs="Calibri"/>
        </w:rPr>
        <w:t xml:space="preserve">) </w:t>
      </w:r>
      <w:r w:rsidR="00AF202C">
        <w:rPr>
          <w:rFonts w:ascii="Sylfaen" w:hAnsi="Sylfaen" w:cs="Calibri"/>
        </w:rPr>
        <w:t>რისკის კლასიფიკაცია (</w:t>
      </w:r>
      <w:proofErr w:type="spellStart"/>
      <w:r w:rsidR="00AF202C">
        <w:t>Risk</w:t>
      </w:r>
      <w:proofErr w:type="spellEnd"/>
      <w:r w:rsidR="00AF202C">
        <w:t xml:space="preserve"> </w:t>
      </w:r>
      <w:proofErr w:type="spellStart"/>
      <w:r w:rsidR="00AF202C">
        <w:t>classification</w:t>
      </w:r>
      <w:proofErr w:type="spellEnd"/>
      <w:r w:rsidR="00AF202C">
        <w:rPr>
          <w:rFonts w:ascii="Sylfaen" w:hAnsi="Sylfaen" w:cs="Calibri"/>
        </w:rPr>
        <w:t>)</w:t>
      </w:r>
      <w:r>
        <w:rPr>
          <w:rFonts w:ascii="Sylfaen" w:hAnsi="Sylfaen" w:cs="Calibri"/>
        </w:rPr>
        <w:t>.</w:t>
      </w:r>
    </w:p>
    <w:p w14:paraId="124A9CA8" w14:textId="77777777" w:rsidR="00AF202C" w:rsidRPr="00FC2CD4" w:rsidRDefault="00AF202C" w:rsidP="00AF202C">
      <w:pPr>
        <w:autoSpaceDE w:val="0"/>
        <w:autoSpaceDN w:val="0"/>
        <w:adjustRightInd w:val="0"/>
        <w:spacing w:after="100" w:afterAutospacing="1" w:line="240" w:lineRule="auto"/>
        <w:jc w:val="both"/>
        <w:rPr>
          <w:rFonts w:ascii="Sylfaen" w:hAnsi="Sylfaen" w:cs="Calibri"/>
        </w:rPr>
      </w:pPr>
      <w:r w:rsidRPr="00FC2CD4">
        <w:rPr>
          <w:rFonts w:ascii="Sylfaen" w:hAnsi="Sylfaen" w:cs="Calibri"/>
        </w:rPr>
        <w:t xml:space="preserve">2. სპეციალური სავალდებულო ველები </w:t>
      </w:r>
    </w:p>
    <w:p w14:paraId="5368A755" w14:textId="77777777" w:rsidR="00AF202C" w:rsidRPr="00FC2CD4" w:rsidRDefault="00AF202C" w:rsidP="00AF202C">
      <w:pPr>
        <w:autoSpaceDE w:val="0"/>
        <w:autoSpaceDN w:val="0"/>
        <w:adjustRightInd w:val="0"/>
        <w:spacing w:after="100" w:afterAutospacing="1" w:line="240" w:lineRule="auto"/>
        <w:jc w:val="both"/>
        <w:rPr>
          <w:rFonts w:ascii="Sylfaen" w:hAnsi="Sylfaen" w:cs="Calibri"/>
        </w:rPr>
      </w:pPr>
      <w:r w:rsidRPr="00FC2CD4">
        <w:rPr>
          <w:rFonts w:ascii="Sylfaen" w:hAnsi="Sylfaen" w:cs="Calibri"/>
        </w:rPr>
        <w:t xml:space="preserve">2.1. საჰაერო ხომალდთან დაკავშირებული მონაცემების ველები </w:t>
      </w:r>
    </w:p>
    <w:p w14:paraId="70E83A99" w14:textId="39F286A3" w:rsidR="00AF202C" w:rsidRDefault="00AF202C" w:rsidP="00AF202C">
      <w:pPr>
        <w:autoSpaceDE w:val="0"/>
        <w:autoSpaceDN w:val="0"/>
        <w:adjustRightInd w:val="0"/>
        <w:spacing w:after="100" w:afterAutospacing="1" w:line="240" w:lineRule="auto"/>
        <w:ind w:left="567"/>
        <w:jc w:val="both"/>
        <w:rPr>
          <w:rFonts w:ascii="Sylfaen" w:hAnsi="Sylfaen" w:cs="Calibri"/>
        </w:rPr>
      </w:pPr>
      <w:r w:rsidRPr="00FC2CD4">
        <w:rPr>
          <w:rFonts w:ascii="Sylfaen" w:hAnsi="Sylfaen" w:cs="Calibri"/>
        </w:rPr>
        <w:lastRenderedPageBreak/>
        <w:t xml:space="preserve">ა) </w:t>
      </w:r>
      <w:r>
        <w:rPr>
          <w:rFonts w:ascii="Sylfaen" w:hAnsi="Sylfaen" w:cs="Calibri"/>
        </w:rPr>
        <w:t>საჰაერო ხომალდის რეგისტრაციის ქვეყანა (</w:t>
      </w:r>
      <w:proofErr w:type="spellStart"/>
      <w:r>
        <w:t>State</w:t>
      </w:r>
      <w:proofErr w:type="spellEnd"/>
      <w:r>
        <w:t xml:space="preserve"> </w:t>
      </w:r>
      <w:proofErr w:type="spellStart"/>
      <w:r>
        <w:t>of</w:t>
      </w:r>
      <w:proofErr w:type="spellEnd"/>
      <w:r>
        <w:t xml:space="preserve"> </w:t>
      </w:r>
      <w:proofErr w:type="spellStart"/>
      <w:r>
        <w:t>Registry</w:t>
      </w:r>
      <w:proofErr w:type="spellEnd"/>
      <w:r>
        <w:rPr>
          <w:rFonts w:ascii="Sylfaen" w:hAnsi="Sylfaen" w:cs="Calibri"/>
        </w:rPr>
        <w:t>)</w:t>
      </w:r>
      <w:r w:rsidR="000C3DF7">
        <w:rPr>
          <w:rFonts w:ascii="Sylfaen" w:hAnsi="Sylfaen" w:cs="Calibri"/>
        </w:rPr>
        <w:t>;</w:t>
      </w:r>
    </w:p>
    <w:p w14:paraId="181CEDCE" w14:textId="2823ED43" w:rsidR="00AF202C" w:rsidRDefault="00AF202C" w:rsidP="00AF202C">
      <w:pPr>
        <w:autoSpaceDE w:val="0"/>
        <w:autoSpaceDN w:val="0"/>
        <w:adjustRightInd w:val="0"/>
        <w:spacing w:after="100" w:afterAutospacing="1" w:line="240" w:lineRule="auto"/>
        <w:ind w:left="567"/>
        <w:jc w:val="both"/>
        <w:rPr>
          <w:rFonts w:ascii="Sylfaen" w:hAnsi="Sylfaen" w:cs="Calibri"/>
        </w:rPr>
      </w:pPr>
      <w:r w:rsidRPr="00FC2CD4">
        <w:rPr>
          <w:rFonts w:ascii="Sylfaen" w:hAnsi="Sylfaen" w:cs="Calibri"/>
        </w:rPr>
        <w:t xml:space="preserve">ბ) საჰაერო ხომალდის მწარმოებელი/მოდელი/სერია </w:t>
      </w:r>
      <w:r>
        <w:rPr>
          <w:rFonts w:ascii="Sylfaen" w:hAnsi="Sylfaen" w:cs="Calibri"/>
        </w:rPr>
        <w:t>(</w:t>
      </w:r>
      <w:proofErr w:type="spellStart"/>
      <w:r>
        <w:t>Make</w:t>
      </w:r>
      <w:proofErr w:type="spellEnd"/>
      <w:r>
        <w:t>/</w:t>
      </w:r>
      <w:proofErr w:type="spellStart"/>
      <w:r>
        <w:t>Model</w:t>
      </w:r>
      <w:proofErr w:type="spellEnd"/>
      <w:r>
        <w:t>/</w:t>
      </w:r>
      <w:proofErr w:type="spellStart"/>
      <w:r>
        <w:t>Series</w:t>
      </w:r>
      <w:proofErr w:type="spellEnd"/>
      <w:r>
        <w:rPr>
          <w:rFonts w:ascii="Sylfaen" w:hAnsi="Sylfaen" w:cs="Calibri"/>
        </w:rPr>
        <w:t>)</w:t>
      </w:r>
      <w:r w:rsidR="000C3DF7">
        <w:rPr>
          <w:rFonts w:ascii="Sylfaen" w:hAnsi="Sylfaen" w:cs="Calibri"/>
        </w:rPr>
        <w:t>;</w:t>
      </w:r>
    </w:p>
    <w:p w14:paraId="28DBB2CE" w14:textId="0551F936" w:rsidR="00AF202C" w:rsidRPr="00FC2CD4"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გ) საჰაერო ხომალდის საქარხნო ნომერი (</w:t>
      </w:r>
      <w:proofErr w:type="spellStart"/>
      <w:r>
        <w:t>Aircraft</w:t>
      </w:r>
      <w:proofErr w:type="spellEnd"/>
      <w:r>
        <w:t xml:space="preserve"> </w:t>
      </w:r>
      <w:proofErr w:type="spellStart"/>
      <w:r>
        <w:t>serial</w:t>
      </w:r>
      <w:proofErr w:type="spellEnd"/>
      <w:r>
        <w:t xml:space="preserve"> </w:t>
      </w:r>
      <w:proofErr w:type="spellStart"/>
      <w:r>
        <w:t>number</w:t>
      </w:r>
      <w:proofErr w:type="spellEnd"/>
      <w:r>
        <w:rPr>
          <w:rFonts w:ascii="Sylfaen" w:hAnsi="Sylfaen" w:cs="Calibri"/>
        </w:rPr>
        <w:t>)</w:t>
      </w:r>
      <w:r w:rsidR="000C3DF7">
        <w:rPr>
          <w:rFonts w:ascii="Sylfaen" w:hAnsi="Sylfaen" w:cs="Calibri"/>
        </w:rPr>
        <w:t>;</w:t>
      </w:r>
    </w:p>
    <w:p w14:paraId="0F6760CE" w14:textId="34D2463D" w:rsidR="00AF202C"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დ</w:t>
      </w:r>
      <w:r w:rsidRPr="00FC2CD4">
        <w:rPr>
          <w:rFonts w:ascii="Sylfaen" w:hAnsi="Sylfaen" w:cs="Calibri"/>
        </w:rPr>
        <w:t xml:space="preserve">) საჰაერო ხომალდის სარეგისტრაციო ნომერი </w:t>
      </w:r>
      <w:r>
        <w:rPr>
          <w:rFonts w:ascii="Sylfaen" w:hAnsi="Sylfaen" w:cs="Calibri"/>
        </w:rPr>
        <w:t>(</w:t>
      </w:r>
      <w:proofErr w:type="spellStart"/>
      <w:r>
        <w:t>Aircraft</w:t>
      </w:r>
      <w:proofErr w:type="spellEnd"/>
      <w:r>
        <w:t xml:space="preserve"> </w:t>
      </w:r>
      <w:proofErr w:type="spellStart"/>
      <w:r>
        <w:t>Registration</w:t>
      </w:r>
      <w:proofErr w:type="spellEnd"/>
      <w:r>
        <w:rPr>
          <w:rFonts w:ascii="Sylfaen" w:hAnsi="Sylfaen" w:cs="Calibri"/>
        </w:rPr>
        <w:t>)</w:t>
      </w:r>
      <w:r w:rsidR="000C3DF7">
        <w:rPr>
          <w:rFonts w:ascii="Sylfaen" w:hAnsi="Sylfaen" w:cs="Calibri"/>
        </w:rPr>
        <w:t>;</w:t>
      </w:r>
    </w:p>
    <w:p w14:paraId="0BF97BC2" w14:textId="24B082C1" w:rsidR="00AF202C"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 xml:space="preserve">ე) </w:t>
      </w:r>
      <w:r w:rsidRPr="00FC2CD4">
        <w:rPr>
          <w:rFonts w:ascii="Sylfaen" w:hAnsi="Sylfaen" w:cs="Calibri"/>
        </w:rPr>
        <w:t xml:space="preserve">საჰაერო ხომალდის </w:t>
      </w:r>
      <w:r>
        <w:rPr>
          <w:rFonts w:ascii="Sylfaen" w:hAnsi="Sylfaen" w:cs="Calibri"/>
        </w:rPr>
        <w:t>მო</w:t>
      </w:r>
      <w:r w:rsidRPr="00FC2CD4">
        <w:rPr>
          <w:rFonts w:ascii="Sylfaen" w:hAnsi="Sylfaen" w:cs="Calibri"/>
        </w:rPr>
        <w:t xml:space="preserve">სახმობი </w:t>
      </w:r>
      <w:r>
        <w:rPr>
          <w:rFonts w:ascii="Sylfaen" w:hAnsi="Sylfaen" w:cs="Calibri"/>
        </w:rPr>
        <w:t>(</w:t>
      </w:r>
      <w:proofErr w:type="spellStart"/>
      <w:r>
        <w:t>Call</w:t>
      </w:r>
      <w:proofErr w:type="spellEnd"/>
      <w:r>
        <w:t xml:space="preserve"> </w:t>
      </w:r>
      <w:proofErr w:type="spellStart"/>
      <w:r>
        <w:t>sign</w:t>
      </w:r>
      <w:proofErr w:type="spellEnd"/>
      <w:r>
        <w:rPr>
          <w:rFonts w:ascii="Sylfaen" w:hAnsi="Sylfaen" w:cs="Calibri"/>
        </w:rPr>
        <w:t>)</w:t>
      </w:r>
      <w:r w:rsidR="000C3DF7">
        <w:rPr>
          <w:rFonts w:ascii="Sylfaen" w:hAnsi="Sylfaen" w:cs="Calibri"/>
        </w:rPr>
        <w:t>;</w:t>
      </w:r>
    </w:p>
    <w:p w14:paraId="7D0D6870" w14:textId="2D1948E0" w:rsidR="00AF202C"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ვ) სხ-</w:t>
      </w:r>
      <w:r w:rsidR="000C3DF7">
        <w:rPr>
          <w:rFonts w:ascii="Sylfaen" w:hAnsi="Sylfaen" w:cs="Calibri"/>
        </w:rPr>
        <w:t>ი</w:t>
      </w:r>
      <w:r>
        <w:rPr>
          <w:rFonts w:ascii="Sylfaen" w:hAnsi="Sylfaen" w:cs="Calibri"/>
        </w:rPr>
        <w:t>ს ოპერატორი (</w:t>
      </w:r>
      <w:proofErr w:type="spellStart"/>
      <w:r>
        <w:t>Operator</w:t>
      </w:r>
      <w:proofErr w:type="spellEnd"/>
      <w:r>
        <w:rPr>
          <w:rFonts w:ascii="Sylfaen" w:hAnsi="Sylfaen" w:cs="Calibri"/>
        </w:rPr>
        <w:t>)</w:t>
      </w:r>
      <w:r w:rsidR="000C3DF7">
        <w:rPr>
          <w:rFonts w:ascii="Sylfaen" w:hAnsi="Sylfaen" w:cs="Calibri"/>
        </w:rPr>
        <w:t>;</w:t>
      </w:r>
    </w:p>
    <w:p w14:paraId="066C7BEA" w14:textId="46495D8D" w:rsidR="00AF202C"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ზ) ოპერირების სახეობა (</w:t>
      </w:r>
      <w:proofErr w:type="spellStart"/>
      <w:r>
        <w:t>Type</w:t>
      </w:r>
      <w:proofErr w:type="spellEnd"/>
      <w:r>
        <w:t xml:space="preserve"> </w:t>
      </w:r>
      <w:proofErr w:type="spellStart"/>
      <w:r>
        <w:t>of</w:t>
      </w:r>
      <w:proofErr w:type="spellEnd"/>
      <w:r>
        <w:t xml:space="preserve"> </w:t>
      </w:r>
      <w:proofErr w:type="spellStart"/>
      <w:r>
        <w:t>operation</w:t>
      </w:r>
      <w:proofErr w:type="spellEnd"/>
      <w:r>
        <w:rPr>
          <w:rFonts w:ascii="Sylfaen" w:hAnsi="Sylfaen" w:cs="Calibri"/>
        </w:rPr>
        <w:t>)</w:t>
      </w:r>
      <w:r w:rsidR="000C3DF7">
        <w:rPr>
          <w:rFonts w:ascii="Sylfaen" w:hAnsi="Sylfaen" w:cs="Calibri"/>
        </w:rPr>
        <w:t>;</w:t>
      </w:r>
    </w:p>
    <w:p w14:paraId="0ADA70CA" w14:textId="0796D1DA" w:rsidR="00AF202C"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თ) საჰაერო ხომალდის კატეგორია (</w:t>
      </w:r>
      <w:proofErr w:type="spellStart"/>
      <w:r>
        <w:t>Aircraft</w:t>
      </w:r>
      <w:proofErr w:type="spellEnd"/>
      <w:r>
        <w:t xml:space="preserve"> </w:t>
      </w:r>
      <w:proofErr w:type="spellStart"/>
      <w:r>
        <w:t>Category</w:t>
      </w:r>
      <w:proofErr w:type="spellEnd"/>
      <w:r>
        <w:rPr>
          <w:rFonts w:ascii="Sylfaen" w:hAnsi="Sylfaen" w:cs="Calibri"/>
        </w:rPr>
        <w:t>)</w:t>
      </w:r>
      <w:r w:rsidR="000C3DF7">
        <w:rPr>
          <w:rFonts w:ascii="Sylfaen" w:hAnsi="Sylfaen" w:cs="Calibri"/>
        </w:rPr>
        <w:t>;</w:t>
      </w:r>
    </w:p>
    <w:p w14:paraId="7925B25F" w14:textId="3FFD53B0" w:rsidR="00AF202C"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ი) ძრავის ტიპი (</w:t>
      </w:r>
      <w:proofErr w:type="spellStart"/>
      <w:r>
        <w:t>Propulsion</w:t>
      </w:r>
      <w:proofErr w:type="spellEnd"/>
      <w:r>
        <w:t xml:space="preserve"> </w:t>
      </w:r>
      <w:proofErr w:type="spellStart"/>
      <w:r>
        <w:t>Type</w:t>
      </w:r>
      <w:proofErr w:type="spellEnd"/>
      <w:r>
        <w:rPr>
          <w:rFonts w:ascii="Sylfaen" w:hAnsi="Sylfaen" w:cs="Calibri"/>
        </w:rPr>
        <w:t>)</w:t>
      </w:r>
      <w:r w:rsidR="000C3DF7">
        <w:rPr>
          <w:rFonts w:ascii="Sylfaen" w:hAnsi="Sylfaen" w:cs="Calibri"/>
        </w:rPr>
        <w:t>;</w:t>
      </w:r>
    </w:p>
    <w:p w14:paraId="3638E12C" w14:textId="74806951" w:rsidR="00AF202C" w:rsidRPr="00FC2CD4"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კ) მასის ჯგუფი (</w:t>
      </w:r>
      <w:proofErr w:type="spellStart"/>
      <w:r>
        <w:t>Mass</w:t>
      </w:r>
      <w:proofErr w:type="spellEnd"/>
      <w:r>
        <w:t xml:space="preserve"> </w:t>
      </w:r>
      <w:proofErr w:type="spellStart"/>
      <w:r>
        <w:t>Group</w:t>
      </w:r>
      <w:proofErr w:type="spellEnd"/>
      <w:r>
        <w:rPr>
          <w:rFonts w:ascii="Sylfaen" w:hAnsi="Sylfaen" w:cs="Calibri"/>
        </w:rPr>
        <w:t>)</w:t>
      </w:r>
      <w:r w:rsidR="000C3DF7">
        <w:rPr>
          <w:rFonts w:ascii="Sylfaen" w:hAnsi="Sylfaen" w:cs="Calibri"/>
        </w:rPr>
        <w:t>;</w:t>
      </w:r>
    </w:p>
    <w:p w14:paraId="3F2315CC" w14:textId="48E79BA8" w:rsidR="00AF202C" w:rsidRPr="00FC2CD4"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ლ</w:t>
      </w:r>
      <w:r w:rsidRPr="00FC2CD4">
        <w:rPr>
          <w:rFonts w:ascii="Sylfaen" w:hAnsi="Sylfaen" w:cs="Calibri"/>
        </w:rPr>
        <w:t>) გამგზავრების ბოლო პუნქტი</w:t>
      </w:r>
      <w:r w:rsidR="000C3DF7">
        <w:rPr>
          <w:rFonts w:ascii="Sylfaen" w:hAnsi="Sylfaen" w:cs="Calibri"/>
        </w:rPr>
        <w:t>;</w:t>
      </w:r>
    </w:p>
    <w:p w14:paraId="40081185" w14:textId="7C162A18" w:rsidR="00AF202C" w:rsidRPr="00FC2CD4"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მ</w:t>
      </w:r>
      <w:r w:rsidRPr="00FC2CD4">
        <w:rPr>
          <w:rFonts w:ascii="Sylfaen" w:hAnsi="Sylfaen" w:cs="Calibri"/>
        </w:rPr>
        <w:t>) დანიშნულების დაგეგმილი  პუნქტი</w:t>
      </w:r>
      <w:r w:rsidR="000C3DF7">
        <w:rPr>
          <w:rFonts w:ascii="Sylfaen" w:hAnsi="Sylfaen" w:cs="Calibri"/>
        </w:rPr>
        <w:t>;</w:t>
      </w:r>
    </w:p>
    <w:p w14:paraId="1094F010" w14:textId="08F0CD4F" w:rsidR="00AF202C" w:rsidRPr="00FC2CD4"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ნ</w:t>
      </w:r>
      <w:r w:rsidRPr="00FC2CD4">
        <w:rPr>
          <w:rFonts w:ascii="Sylfaen" w:hAnsi="Sylfaen" w:cs="Calibri"/>
        </w:rPr>
        <w:t>) ფრენის ფაზა</w:t>
      </w:r>
      <w:r w:rsidR="000C3DF7">
        <w:rPr>
          <w:rFonts w:ascii="Sylfaen" w:hAnsi="Sylfaen" w:cs="Calibri"/>
        </w:rPr>
        <w:t>;</w:t>
      </w:r>
    </w:p>
    <w:p w14:paraId="3CCA59FF" w14:textId="25352BF0" w:rsidR="00AF202C" w:rsidRPr="00FC2CD4" w:rsidRDefault="000C3DF7"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ო</w:t>
      </w:r>
      <w:r w:rsidR="00AF202C" w:rsidRPr="00FC2CD4">
        <w:rPr>
          <w:rFonts w:ascii="Sylfaen" w:hAnsi="Sylfaen" w:cs="Calibri"/>
        </w:rPr>
        <w:t>) მეტეოროლოგიური პირობები</w:t>
      </w:r>
      <w:r>
        <w:rPr>
          <w:rFonts w:ascii="Sylfaen" w:hAnsi="Sylfaen" w:cs="Calibri"/>
        </w:rPr>
        <w:t>.</w:t>
      </w:r>
    </w:p>
    <w:p w14:paraId="39EB70B7" w14:textId="77777777" w:rsidR="00AF202C" w:rsidRPr="00FC2CD4" w:rsidRDefault="00AF202C" w:rsidP="00AF202C">
      <w:pPr>
        <w:autoSpaceDE w:val="0"/>
        <w:autoSpaceDN w:val="0"/>
        <w:adjustRightInd w:val="0"/>
        <w:spacing w:after="100" w:afterAutospacing="1" w:line="240" w:lineRule="auto"/>
        <w:jc w:val="both"/>
        <w:rPr>
          <w:rFonts w:ascii="Sylfaen" w:hAnsi="Sylfaen" w:cs="Calibri"/>
        </w:rPr>
      </w:pPr>
      <w:r w:rsidRPr="00FC2CD4">
        <w:rPr>
          <w:rFonts w:ascii="Sylfaen" w:hAnsi="Sylfaen" w:cs="Calibri"/>
        </w:rPr>
        <w:t xml:space="preserve">2.2. </w:t>
      </w:r>
      <w:proofErr w:type="spellStart"/>
      <w:r w:rsidRPr="00FC2CD4">
        <w:rPr>
          <w:rFonts w:ascii="Sylfaen" w:hAnsi="Sylfaen" w:cs="Calibri"/>
        </w:rPr>
        <w:t>სააერნაოსნო</w:t>
      </w:r>
      <w:proofErr w:type="spellEnd"/>
      <w:r w:rsidRPr="00FC2CD4">
        <w:rPr>
          <w:rFonts w:ascii="Sylfaen" w:hAnsi="Sylfaen" w:cs="Calibri"/>
        </w:rPr>
        <w:t xml:space="preserve"> მომსახურებასთან დაკავშირებული მონაცემების ველები </w:t>
      </w:r>
    </w:p>
    <w:p w14:paraId="184FF799" w14:textId="48DAF507" w:rsidR="00AF202C" w:rsidRPr="00FC2CD4" w:rsidRDefault="00AF202C" w:rsidP="00AF202C">
      <w:pPr>
        <w:autoSpaceDE w:val="0"/>
        <w:autoSpaceDN w:val="0"/>
        <w:adjustRightInd w:val="0"/>
        <w:spacing w:after="100" w:afterAutospacing="1" w:line="240" w:lineRule="auto"/>
        <w:ind w:left="567"/>
        <w:jc w:val="both"/>
        <w:rPr>
          <w:rFonts w:ascii="Sylfaen" w:hAnsi="Sylfaen" w:cs="Calibri"/>
        </w:rPr>
      </w:pPr>
      <w:r w:rsidRPr="00FC2CD4">
        <w:rPr>
          <w:rFonts w:ascii="Sylfaen" w:hAnsi="Sylfaen" w:cs="Calibri"/>
        </w:rPr>
        <w:t>ა) მომსახურება, რომელზეც მოხდენილია ზემოქმედება</w:t>
      </w:r>
      <w:r>
        <w:rPr>
          <w:rFonts w:ascii="Sylfaen" w:hAnsi="Sylfaen" w:cs="Calibri"/>
        </w:rPr>
        <w:t xml:space="preserve"> (</w:t>
      </w:r>
      <w:proofErr w:type="spellStart"/>
      <w:r>
        <w:t>Service</w:t>
      </w:r>
      <w:proofErr w:type="spellEnd"/>
      <w:r>
        <w:t xml:space="preserve"> </w:t>
      </w:r>
      <w:proofErr w:type="spellStart"/>
      <w:r>
        <w:t>affected</w:t>
      </w:r>
      <w:proofErr w:type="spellEnd"/>
      <w:r>
        <w:t xml:space="preserve"> (</w:t>
      </w:r>
      <w:proofErr w:type="spellStart"/>
      <w:r>
        <w:t>effect</w:t>
      </w:r>
      <w:proofErr w:type="spellEnd"/>
      <w:r>
        <w:t xml:space="preserve"> </w:t>
      </w:r>
      <w:proofErr w:type="spellStart"/>
      <w:r>
        <w:t>on</w:t>
      </w:r>
      <w:proofErr w:type="spellEnd"/>
      <w:r>
        <w:t xml:space="preserve"> ATM </w:t>
      </w:r>
      <w:proofErr w:type="spellStart"/>
      <w:r>
        <w:t>service</w:t>
      </w:r>
      <w:proofErr w:type="spellEnd"/>
      <w:r>
        <w:t>)</w:t>
      </w:r>
      <w:r>
        <w:rPr>
          <w:rFonts w:ascii="Sylfaen" w:hAnsi="Sylfaen" w:cs="Calibri"/>
        </w:rPr>
        <w:t>)</w:t>
      </w:r>
      <w:r w:rsidR="000C3DF7">
        <w:rPr>
          <w:rFonts w:ascii="Sylfaen" w:hAnsi="Sylfaen" w:cs="Calibri"/>
        </w:rPr>
        <w:t>;</w:t>
      </w:r>
    </w:p>
    <w:p w14:paraId="4EDA5743" w14:textId="12F6DE78" w:rsidR="00AF202C" w:rsidRDefault="00AF202C" w:rsidP="00AF202C">
      <w:pPr>
        <w:autoSpaceDE w:val="0"/>
        <w:autoSpaceDN w:val="0"/>
        <w:adjustRightInd w:val="0"/>
        <w:spacing w:after="100" w:afterAutospacing="1" w:line="240" w:lineRule="auto"/>
        <w:ind w:left="567"/>
        <w:jc w:val="both"/>
        <w:rPr>
          <w:rFonts w:ascii="Sylfaen" w:hAnsi="Sylfaen" w:cs="Calibri"/>
        </w:rPr>
      </w:pPr>
      <w:r w:rsidRPr="00FC2CD4">
        <w:rPr>
          <w:rFonts w:ascii="Sylfaen" w:hAnsi="Sylfaen" w:cs="Calibri"/>
        </w:rPr>
        <w:t xml:space="preserve">ბ) </w:t>
      </w:r>
      <w:r>
        <w:rPr>
          <w:rFonts w:ascii="Sylfaen" w:hAnsi="Sylfaen" w:cs="Calibri"/>
        </w:rPr>
        <w:t>საჰაერო მოძრაობის მომსახურების მოვლენის განვითარების ხელშეწყობა (</w:t>
      </w:r>
      <w:r>
        <w:t xml:space="preserve">ATM </w:t>
      </w:r>
      <w:proofErr w:type="spellStart"/>
      <w:r>
        <w:t>contribution</w:t>
      </w:r>
      <w:proofErr w:type="spellEnd"/>
      <w:r>
        <w:rPr>
          <w:rFonts w:ascii="Sylfaen" w:hAnsi="Sylfaen" w:cs="Calibri"/>
        </w:rPr>
        <w:t>)</w:t>
      </w:r>
      <w:r w:rsidR="000C3DF7">
        <w:rPr>
          <w:rFonts w:ascii="Sylfaen" w:hAnsi="Sylfaen" w:cs="Calibri"/>
        </w:rPr>
        <w:t>;</w:t>
      </w:r>
    </w:p>
    <w:p w14:paraId="29528566" w14:textId="23C15BAA" w:rsidR="00AF202C" w:rsidRPr="00FC2CD4"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 xml:space="preserve">გ) </w:t>
      </w:r>
      <w:r w:rsidRPr="00FC2CD4">
        <w:rPr>
          <w:rFonts w:ascii="Sylfaen" w:hAnsi="Sylfaen" w:cs="Calibri"/>
        </w:rPr>
        <w:t xml:space="preserve">საჰაერო მოძრაობის მომსახურების ორგანოს დასახელება </w:t>
      </w:r>
      <w:r>
        <w:rPr>
          <w:rFonts w:ascii="Sylfaen" w:hAnsi="Sylfaen" w:cs="Calibri"/>
        </w:rPr>
        <w:t>(</w:t>
      </w:r>
      <w:r>
        <w:t xml:space="preserve">ATS </w:t>
      </w:r>
      <w:proofErr w:type="spellStart"/>
      <w:r>
        <w:t>Unit</w:t>
      </w:r>
      <w:proofErr w:type="spellEnd"/>
      <w:r>
        <w:t xml:space="preserve"> </w:t>
      </w:r>
      <w:proofErr w:type="spellStart"/>
      <w:r>
        <w:t>Name</w:t>
      </w:r>
      <w:proofErr w:type="spellEnd"/>
      <w:r>
        <w:rPr>
          <w:rFonts w:ascii="Sylfaen" w:hAnsi="Sylfaen" w:cs="Calibri"/>
        </w:rPr>
        <w:t>)</w:t>
      </w:r>
      <w:r w:rsidR="000C3DF7">
        <w:rPr>
          <w:rFonts w:ascii="Sylfaen" w:hAnsi="Sylfaen" w:cs="Calibri"/>
        </w:rPr>
        <w:t>;</w:t>
      </w:r>
    </w:p>
    <w:p w14:paraId="5DD46EA6" w14:textId="4BE659D4" w:rsidR="00AF202C" w:rsidRPr="00FC2CD4"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დ</w:t>
      </w:r>
      <w:r w:rsidRPr="00FC2CD4">
        <w:rPr>
          <w:rFonts w:ascii="Sylfaen" w:hAnsi="Sylfaen" w:cs="Calibri"/>
        </w:rPr>
        <w:t xml:space="preserve">) საჰაერო სივრცის ტიპი </w:t>
      </w:r>
      <w:r>
        <w:rPr>
          <w:rFonts w:ascii="Sylfaen" w:hAnsi="Sylfaen" w:cs="Calibri"/>
        </w:rPr>
        <w:t xml:space="preserve"> (</w:t>
      </w:r>
      <w:proofErr w:type="spellStart"/>
      <w:r>
        <w:t>Airspace</w:t>
      </w:r>
      <w:proofErr w:type="spellEnd"/>
      <w:r>
        <w:t xml:space="preserve"> </w:t>
      </w:r>
      <w:proofErr w:type="spellStart"/>
      <w:r>
        <w:t>type</w:t>
      </w:r>
      <w:proofErr w:type="spellEnd"/>
      <w:r>
        <w:rPr>
          <w:rFonts w:ascii="Sylfaen" w:hAnsi="Sylfaen" w:cs="Calibri"/>
        </w:rPr>
        <w:t>)</w:t>
      </w:r>
      <w:r w:rsidR="000C3DF7">
        <w:rPr>
          <w:rFonts w:ascii="Sylfaen" w:hAnsi="Sylfaen" w:cs="Calibri"/>
        </w:rPr>
        <w:t>;</w:t>
      </w:r>
    </w:p>
    <w:p w14:paraId="39A5B2EB" w14:textId="5F110862" w:rsidR="00AF202C" w:rsidRPr="00FC2CD4"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ე</w:t>
      </w:r>
      <w:r w:rsidRPr="00FC2CD4">
        <w:rPr>
          <w:rFonts w:ascii="Sylfaen" w:hAnsi="Sylfaen" w:cs="Calibri"/>
        </w:rPr>
        <w:t xml:space="preserve">) საჰაერო სივრცის კლასი </w:t>
      </w:r>
      <w:r>
        <w:rPr>
          <w:rFonts w:ascii="Sylfaen" w:hAnsi="Sylfaen" w:cs="Calibri"/>
        </w:rPr>
        <w:t>(</w:t>
      </w:r>
      <w:proofErr w:type="spellStart"/>
      <w:r>
        <w:t>Airspace</w:t>
      </w:r>
      <w:proofErr w:type="spellEnd"/>
      <w:r>
        <w:t xml:space="preserve"> </w:t>
      </w:r>
      <w:proofErr w:type="spellStart"/>
      <w:r>
        <w:t>class</w:t>
      </w:r>
      <w:proofErr w:type="spellEnd"/>
      <w:r>
        <w:rPr>
          <w:rFonts w:ascii="Sylfaen" w:hAnsi="Sylfaen" w:cs="Calibri"/>
        </w:rPr>
        <w:t>)</w:t>
      </w:r>
      <w:r w:rsidR="000C3DF7">
        <w:rPr>
          <w:rFonts w:ascii="Sylfaen" w:hAnsi="Sylfaen" w:cs="Calibri"/>
        </w:rPr>
        <w:t>;</w:t>
      </w:r>
    </w:p>
    <w:p w14:paraId="24CDA855" w14:textId="3C9154FD" w:rsidR="00AF202C"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ვ</w:t>
      </w:r>
      <w:r w:rsidRPr="00FC2CD4">
        <w:rPr>
          <w:rFonts w:ascii="Sylfaen" w:hAnsi="Sylfaen" w:cs="Calibri"/>
        </w:rPr>
        <w:t xml:space="preserve">) ეშელონირების დარღვევის შემთხვევაში მინიმალური მანძილი </w:t>
      </w:r>
      <w:r>
        <w:rPr>
          <w:rFonts w:ascii="Sylfaen" w:hAnsi="Sylfaen" w:cs="Calibri"/>
        </w:rPr>
        <w:t>(</w:t>
      </w:r>
      <w:proofErr w:type="spellStart"/>
      <w:r>
        <w:t>Separation</w:t>
      </w:r>
      <w:proofErr w:type="spellEnd"/>
      <w:r>
        <w:t xml:space="preserve"> </w:t>
      </w:r>
      <w:proofErr w:type="spellStart"/>
      <w:r>
        <w:t>Minima</w:t>
      </w:r>
      <w:proofErr w:type="spellEnd"/>
      <w:r>
        <w:rPr>
          <w:rFonts w:ascii="Sylfaen" w:hAnsi="Sylfaen" w:cs="Calibri"/>
        </w:rPr>
        <w:t>)</w:t>
      </w:r>
      <w:r w:rsidR="000C3DF7">
        <w:rPr>
          <w:rFonts w:ascii="Sylfaen" w:hAnsi="Sylfaen" w:cs="Calibri"/>
        </w:rPr>
        <w:t>;</w:t>
      </w:r>
    </w:p>
    <w:p w14:paraId="00BF78E2" w14:textId="184F0499" w:rsidR="00AF202C" w:rsidRPr="00FC2CD4"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ზ) საფრენოსნო ინფორმაციის რაიონის დასახელება (</w:t>
      </w:r>
      <w:r>
        <w:t xml:space="preserve">FIR/UIR </w:t>
      </w:r>
      <w:proofErr w:type="spellStart"/>
      <w:r>
        <w:t>name</w:t>
      </w:r>
      <w:proofErr w:type="spellEnd"/>
      <w:r>
        <w:rPr>
          <w:rFonts w:ascii="Sylfaen" w:hAnsi="Sylfaen" w:cs="Calibri"/>
        </w:rPr>
        <w:t>)</w:t>
      </w:r>
      <w:r w:rsidR="000C3DF7">
        <w:rPr>
          <w:rFonts w:ascii="Sylfaen" w:hAnsi="Sylfaen" w:cs="Calibri"/>
        </w:rPr>
        <w:t>.</w:t>
      </w:r>
    </w:p>
    <w:p w14:paraId="4C8D2BD3" w14:textId="77777777" w:rsidR="00AF202C" w:rsidRPr="00FC2CD4" w:rsidRDefault="00AF202C" w:rsidP="00AF202C">
      <w:pPr>
        <w:autoSpaceDE w:val="0"/>
        <w:autoSpaceDN w:val="0"/>
        <w:adjustRightInd w:val="0"/>
        <w:spacing w:after="100" w:afterAutospacing="1" w:line="240" w:lineRule="auto"/>
        <w:jc w:val="both"/>
        <w:rPr>
          <w:rFonts w:ascii="Sylfaen" w:hAnsi="Sylfaen" w:cs="Calibri"/>
        </w:rPr>
      </w:pPr>
      <w:r w:rsidRPr="00FC2CD4">
        <w:rPr>
          <w:rFonts w:ascii="Sylfaen" w:hAnsi="Sylfaen" w:cs="Calibri"/>
        </w:rPr>
        <w:t xml:space="preserve">2.3. აეროდრომთან დაკავშირებული მონაცემების ველები </w:t>
      </w:r>
    </w:p>
    <w:p w14:paraId="5ED7208F" w14:textId="2E7639E4" w:rsidR="00AF202C" w:rsidRDefault="00AF202C" w:rsidP="00AF202C">
      <w:pPr>
        <w:autoSpaceDE w:val="0"/>
        <w:autoSpaceDN w:val="0"/>
        <w:adjustRightInd w:val="0"/>
        <w:spacing w:after="100" w:afterAutospacing="1" w:line="240" w:lineRule="auto"/>
        <w:ind w:left="567"/>
        <w:jc w:val="both"/>
        <w:rPr>
          <w:rFonts w:ascii="Sylfaen" w:hAnsi="Sylfaen" w:cs="Calibri"/>
        </w:rPr>
      </w:pPr>
      <w:r w:rsidRPr="00FC2CD4">
        <w:rPr>
          <w:rFonts w:ascii="Sylfaen" w:hAnsi="Sylfaen" w:cs="Calibri"/>
        </w:rPr>
        <w:t xml:space="preserve">ა) აეროპორტის იკაოს კოდი </w:t>
      </w:r>
      <w:r>
        <w:rPr>
          <w:rFonts w:ascii="Sylfaen" w:hAnsi="Sylfaen" w:cs="Calibri"/>
        </w:rPr>
        <w:t>(</w:t>
      </w:r>
      <w:proofErr w:type="spellStart"/>
      <w:r>
        <w:t>Location</w:t>
      </w:r>
      <w:proofErr w:type="spellEnd"/>
      <w:r>
        <w:t xml:space="preserve"> </w:t>
      </w:r>
      <w:proofErr w:type="spellStart"/>
      <w:r>
        <w:t>Indicator</w:t>
      </w:r>
      <w:proofErr w:type="spellEnd"/>
      <w:r>
        <w:t xml:space="preserve"> (ICAO </w:t>
      </w:r>
      <w:proofErr w:type="spellStart"/>
      <w:r>
        <w:t>indicator</w:t>
      </w:r>
      <w:proofErr w:type="spellEnd"/>
      <w:r>
        <w:t xml:space="preserve"> </w:t>
      </w:r>
      <w:proofErr w:type="spellStart"/>
      <w:r>
        <w:t>of</w:t>
      </w:r>
      <w:proofErr w:type="spellEnd"/>
      <w:r>
        <w:t xml:space="preserve"> </w:t>
      </w:r>
      <w:proofErr w:type="spellStart"/>
      <w:r>
        <w:t>the</w:t>
      </w:r>
      <w:proofErr w:type="spellEnd"/>
      <w:r>
        <w:t xml:space="preserve"> </w:t>
      </w:r>
      <w:proofErr w:type="spellStart"/>
      <w:r>
        <w:t>airport</w:t>
      </w:r>
      <w:proofErr w:type="spellEnd"/>
      <w:r>
        <w:t>)</w:t>
      </w:r>
      <w:r>
        <w:rPr>
          <w:rFonts w:ascii="Sylfaen" w:hAnsi="Sylfaen" w:cs="Calibri"/>
        </w:rPr>
        <w:t>)</w:t>
      </w:r>
      <w:r w:rsidR="00FC100C">
        <w:rPr>
          <w:rFonts w:ascii="Sylfaen" w:hAnsi="Sylfaen" w:cs="Calibri"/>
        </w:rPr>
        <w:t>;</w:t>
      </w:r>
    </w:p>
    <w:p w14:paraId="7E08EA42" w14:textId="08979A5A" w:rsidR="00AF202C" w:rsidRPr="00FC2CD4"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lastRenderedPageBreak/>
        <w:t>ბ) ადგილმდებარეობა აეროდრომზე (</w:t>
      </w:r>
      <w:proofErr w:type="spellStart"/>
      <w:r>
        <w:t>Location</w:t>
      </w:r>
      <w:proofErr w:type="spellEnd"/>
      <w:r>
        <w:t xml:space="preserve"> </w:t>
      </w:r>
      <w:proofErr w:type="spellStart"/>
      <w:r>
        <w:t>on</w:t>
      </w:r>
      <w:proofErr w:type="spellEnd"/>
      <w:r>
        <w:t xml:space="preserve"> </w:t>
      </w:r>
      <w:proofErr w:type="spellStart"/>
      <w:r>
        <w:t>the</w:t>
      </w:r>
      <w:proofErr w:type="spellEnd"/>
      <w:r>
        <w:t xml:space="preserve"> </w:t>
      </w:r>
      <w:proofErr w:type="spellStart"/>
      <w:r>
        <w:t>aerodrome</w:t>
      </w:r>
      <w:proofErr w:type="spellEnd"/>
      <w:r>
        <w:rPr>
          <w:rFonts w:ascii="Sylfaen" w:hAnsi="Sylfaen" w:cs="Calibri"/>
        </w:rPr>
        <w:t>)</w:t>
      </w:r>
      <w:r w:rsidR="00FC100C">
        <w:rPr>
          <w:rFonts w:ascii="Sylfaen" w:hAnsi="Sylfaen" w:cs="Calibri"/>
        </w:rPr>
        <w:t>.</w:t>
      </w:r>
    </w:p>
    <w:p w14:paraId="370FDDCA" w14:textId="77777777" w:rsidR="00AF202C" w:rsidRDefault="00AF202C" w:rsidP="00AF202C">
      <w:pPr>
        <w:autoSpaceDE w:val="0"/>
        <w:autoSpaceDN w:val="0"/>
        <w:adjustRightInd w:val="0"/>
        <w:spacing w:after="100" w:afterAutospacing="1" w:line="240" w:lineRule="auto"/>
        <w:jc w:val="both"/>
        <w:rPr>
          <w:rFonts w:ascii="Sylfaen" w:hAnsi="Sylfaen" w:cs="Calibri"/>
        </w:rPr>
      </w:pPr>
      <w:r>
        <w:rPr>
          <w:rFonts w:ascii="Sylfaen" w:hAnsi="Sylfaen" w:cs="Calibri"/>
        </w:rPr>
        <w:t xml:space="preserve">2.4 </w:t>
      </w:r>
      <w:r w:rsidRPr="00EF4748">
        <w:rPr>
          <w:rFonts w:ascii="Sylfaen" w:hAnsi="Sylfaen" w:cs="Calibri"/>
        </w:rPr>
        <w:t>თვითმფრინავის ან პირ</w:t>
      </w:r>
      <w:r>
        <w:rPr>
          <w:rFonts w:ascii="Sylfaen" w:hAnsi="Sylfaen" w:cs="Calibri"/>
        </w:rPr>
        <w:t>თა</w:t>
      </w:r>
      <w:r w:rsidRPr="00EF4748">
        <w:rPr>
          <w:rFonts w:ascii="Sylfaen" w:hAnsi="Sylfaen" w:cs="Calibri"/>
        </w:rPr>
        <w:t xml:space="preserve"> დაზიანება</w:t>
      </w:r>
      <w:r>
        <w:rPr>
          <w:rFonts w:ascii="Sylfaen" w:hAnsi="Sylfaen" w:cs="Calibri"/>
        </w:rPr>
        <w:t xml:space="preserve">სთან </w:t>
      </w:r>
      <w:r w:rsidRPr="00EF4748">
        <w:rPr>
          <w:rFonts w:ascii="Sylfaen" w:hAnsi="Sylfaen" w:cs="Calibri"/>
        </w:rPr>
        <w:t>დაკავშირებული მონაცემების ველები</w:t>
      </w:r>
    </w:p>
    <w:p w14:paraId="76BC52F0" w14:textId="2A70271E" w:rsidR="00AF202C" w:rsidRPr="00EF4748" w:rsidRDefault="00AF202C" w:rsidP="00AF202C">
      <w:pPr>
        <w:autoSpaceDE w:val="0"/>
        <w:autoSpaceDN w:val="0"/>
        <w:adjustRightInd w:val="0"/>
        <w:spacing w:after="100" w:afterAutospacing="1" w:line="240" w:lineRule="auto"/>
        <w:ind w:left="567"/>
        <w:jc w:val="both"/>
        <w:rPr>
          <w:rFonts w:ascii="Sylfaen" w:hAnsi="Sylfaen" w:cs="Calibri"/>
        </w:rPr>
      </w:pPr>
      <w:r>
        <w:rPr>
          <w:rFonts w:ascii="Sylfaen" w:hAnsi="Sylfaen" w:cs="Calibri"/>
        </w:rPr>
        <w:t xml:space="preserve">ა) </w:t>
      </w:r>
      <w:r w:rsidRPr="00EF4748">
        <w:rPr>
          <w:rFonts w:ascii="Sylfaen" w:hAnsi="Sylfaen" w:cs="Calibri"/>
        </w:rPr>
        <w:t>ყველაზე მაღალი ზიანი</w:t>
      </w:r>
      <w:r>
        <w:rPr>
          <w:rFonts w:ascii="Sylfaen" w:hAnsi="Sylfaen" w:cs="Calibri"/>
        </w:rPr>
        <w:t xml:space="preserve"> (</w:t>
      </w:r>
      <w:proofErr w:type="spellStart"/>
      <w:r w:rsidRPr="00EF4748">
        <w:rPr>
          <w:rFonts w:ascii="Sylfaen" w:hAnsi="Sylfaen" w:cs="Calibri"/>
        </w:rPr>
        <w:t>Highest</w:t>
      </w:r>
      <w:proofErr w:type="spellEnd"/>
      <w:r w:rsidRPr="00EF4748">
        <w:rPr>
          <w:rFonts w:ascii="Sylfaen" w:hAnsi="Sylfaen" w:cs="Calibri"/>
        </w:rPr>
        <w:t xml:space="preserve"> </w:t>
      </w:r>
      <w:proofErr w:type="spellStart"/>
      <w:r w:rsidRPr="00EF4748">
        <w:rPr>
          <w:rFonts w:ascii="Sylfaen" w:hAnsi="Sylfaen" w:cs="Calibri"/>
        </w:rPr>
        <w:t>Damage</w:t>
      </w:r>
      <w:proofErr w:type="spellEnd"/>
      <w:r w:rsidRPr="00EF4748">
        <w:rPr>
          <w:rFonts w:ascii="Sylfaen" w:hAnsi="Sylfaen" w:cs="Calibri"/>
        </w:rPr>
        <w:t>)</w:t>
      </w:r>
      <w:r w:rsidR="000C3DF7">
        <w:rPr>
          <w:rFonts w:ascii="Sylfaen" w:hAnsi="Sylfaen" w:cs="Calibri"/>
        </w:rPr>
        <w:t>;</w:t>
      </w:r>
    </w:p>
    <w:p w14:paraId="31C6C91C" w14:textId="2B9972F5" w:rsidR="00AF202C" w:rsidRPr="00EF4748" w:rsidRDefault="00AF202C" w:rsidP="00AF202C">
      <w:pPr>
        <w:autoSpaceDE w:val="0"/>
        <w:autoSpaceDN w:val="0"/>
        <w:adjustRightInd w:val="0"/>
        <w:spacing w:after="100" w:afterAutospacing="1" w:line="240" w:lineRule="auto"/>
        <w:ind w:left="567"/>
        <w:jc w:val="both"/>
        <w:rPr>
          <w:rFonts w:ascii="Sylfaen" w:hAnsi="Sylfaen" w:cs="Calibri"/>
        </w:rPr>
      </w:pPr>
      <w:r w:rsidRPr="00EF4748">
        <w:rPr>
          <w:rFonts w:ascii="Sylfaen" w:hAnsi="Sylfaen" w:cs="Calibri"/>
        </w:rPr>
        <w:t>ბ) მიღებული ტრავმის დონე (</w:t>
      </w:r>
      <w:proofErr w:type="spellStart"/>
      <w:r w:rsidRPr="00EF4748">
        <w:rPr>
          <w:rFonts w:ascii="Sylfaen" w:hAnsi="Sylfaen" w:cs="Calibri"/>
        </w:rPr>
        <w:t>Injury</w:t>
      </w:r>
      <w:proofErr w:type="spellEnd"/>
      <w:r w:rsidRPr="00EF4748">
        <w:rPr>
          <w:rFonts w:ascii="Sylfaen" w:hAnsi="Sylfaen" w:cs="Calibri"/>
        </w:rPr>
        <w:t xml:space="preserve"> </w:t>
      </w:r>
      <w:proofErr w:type="spellStart"/>
      <w:r w:rsidRPr="00EF4748">
        <w:rPr>
          <w:rFonts w:ascii="Sylfaen" w:hAnsi="Sylfaen" w:cs="Calibri"/>
        </w:rPr>
        <w:t>Level</w:t>
      </w:r>
      <w:proofErr w:type="spellEnd"/>
      <w:r w:rsidRPr="00EF4748">
        <w:rPr>
          <w:rFonts w:ascii="Sylfaen" w:hAnsi="Sylfaen" w:cs="Calibri"/>
        </w:rPr>
        <w:t>)</w:t>
      </w:r>
      <w:r w:rsidR="000C3DF7">
        <w:rPr>
          <w:rFonts w:ascii="Sylfaen" w:hAnsi="Sylfaen" w:cs="Calibri"/>
        </w:rPr>
        <w:t>;</w:t>
      </w:r>
    </w:p>
    <w:p w14:paraId="321DFDD5" w14:textId="38DBD84D" w:rsidR="00AF202C" w:rsidRPr="00EF4748" w:rsidRDefault="00AF202C" w:rsidP="00AF202C">
      <w:pPr>
        <w:autoSpaceDE w:val="0"/>
        <w:autoSpaceDN w:val="0"/>
        <w:adjustRightInd w:val="0"/>
        <w:spacing w:after="100" w:afterAutospacing="1" w:line="240" w:lineRule="auto"/>
        <w:ind w:left="567"/>
        <w:jc w:val="both"/>
        <w:rPr>
          <w:rFonts w:ascii="Sylfaen" w:hAnsi="Sylfaen" w:cs="Calibri"/>
        </w:rPr>
      </w:pPr>
      <w:r w:rsidRPr="00EF4748">
        <w:rPr>
          <w:rFonts w:ascii="Sylfaen" w:hAnsi="Sylfaen" w:cs="Calibri"/>
        </w:rPr>
        <w:t>გ) ადგილზე დაშავებული ადამიანების რაოდენობა (სასიკვდილო, სერიოზული, მცირე) (</w:t>
      </w:r>
      <w:proofErr w:type="spellStart"/>
      <w:r w:rsidRPr="00EF4748">
        <w:rPr>
          <w:rFonts w:ascii="Sylfaen" w:hAnsi="Sylfaen" w:cs="Calibri"/>
        </w:rPr>
        <w:t>Number</w:t>
      </w:r>
      <w:proofErr w:type="spellEnd"/>
      <w:r w:rsidRPr="00EF4748">
        <w:rPr>
          <w:rFonts w:ascii="Sylfaen" w:hAnsi="Sylfaen" w:cs="Calibri"/>
        </w:rPr>
        <w:t xml:space="preserve"> </w:t>
      </w:r>
      <w:proofErr w:type="spellStart"/>
      <w:r w:rsidRPr="00EF4748">
        <w:rPr>
          <w:rFonts w:ascii="Sylfaen" w:hAnsi="Sylfaen" w:cs="Calibri"/>
        </w:rPr>
        <w:t>of</w:t>
      </w:r>
      <w:proofErr w:type="spellEnd"/>
      <w:r w:rsidRPr="00EF4748">
        <w:rPr>
          <w:rFonts w:ascii="Sylfaen" w:hAnsi="Sylfaen" w:cs="Calibri"/>
        </w:rPr>
        <w:t xml:space="preserve"> </w:t>
      </w:r>
      <w:proofErr w:type="spellStart"/>
      <w:r w:rsidRPr="00EF4748">
        <w:rPr>
          <w:rFonts w:ascii="Sylfaen" w:hAnsi="Sylfaen" w:cs="Calibri"/>
        </w:rPr>
        <w:t>injuries</w:t>
      </w:r>
      <w:proofErr w:type="spellEnd"/>
      <w:r w:rsidRPr="00EF4748">
        <w:rPr>
          <w:rFonts w:ascii="Sylfaen" w:hAnsi="Sylfaen" w:cs="Calibri"/>
        </w:rPr>
        <w:t xml:space="preserve"> </w:t>
      </w:r>
      <w:proofErr w:type="spellStart"/>
      <w:r w:rsidRPr="00EF4748">
        <w:rPr>
          <w:rFonts w:ascii="Sylfaen" w:hAnsi="Sylfaen" w:cs="Calibri"/>
        </w:rPr>
        <w:t>on</w:t>
      </w:r>
      <w:proofErr w:type="spellEnd"/>
      <w:r w:rsidRPr="00EF4748">
        <w:rPr>
          <w:rFonts w:ascii="Sylfaen" w:hAnsi="Sylfaen" w:cs="Calibri"/>
        </w:rPr>
        <w:t xml:space="preserve"> </w:t>
      </w:r>
      <w:proofErr w:type="spellStart"/>
      <w:r w:rsidRPr="00EF4748">
        <w:rPr>
          <w:rFonts w:ascii="Sylfaen" w:hAnsi="Sylfaen" w:cs="Calibri"/>
        </w:rPr>
        <w:t>ground</w:t>
      </w:r>
      <w:proofErr w:type="spellEnd"/>
      <w:r w:rsidRPr="00EF4748">
        <w:rPr>
          <w:rFonts w:ascii="Sylfaen" w:hAnsi="Sylfaen" w:cs="Calibri"/>
        </w:rPr>
        <w:t xml:space="preserve"> (</w:t>
      </w:r>
      <w:proofErr w:type="spellStart"/>
      <w:r w:rsidRPr="00EF4748">
        <w:rPr>
          <w:rFonts w:ascii="Sylfaen" w:hAnsi="Sylfaen" w:cs="Calibri"/>
        </w:rPr>
        <w:t>fatal</w:t>
      </w:r>
      <w:proofErr w:type="spellEnd"/>
      <w:r w:rsidRPr="00EF4748">
        <w:rPr>
          <w:rFonts w:ascii="Sylfaen" w:hAnsi="Sylfaen" w:cs="Calibri"/>
        </w:rPr>
        <w:t xml:space="preserve">, </w:t>
      </w:r>
      <w:proofErr w:type="spellStart"/>
      <w:r w:rsidRPr="00EF4748">
        <w:rPr>
          <w:rFonts w:ascii="Sylfaen" w:hAnsi="Sylfaen" w:cs="Calibri"/>
        </w:rPr>
        <w:t>serious</w:t>
      </w:r>
      <w:proofErr w:type="spellEnd"/>
      <w:r w:rsidRPr="00EF4748">
        <w:rPr>
          <w:rFonts w:ascii="Sylfaen" w:hAnsi="Sylfaen" w:cs="Calibri"/>
        </w:rPr>
        <w:t xml:space="preserve">, </w:t>
      </w:r>
      <w:proofErr w:type="spellStart"/>
      <w:r w:rsidRPr="00EF4748">
        <w:rPr>
          <w:rFonts w:ascii="Sylfaen" w:hAnsi="Sylfaen" w:cs="Calibri"/>
        </w:rPr>
        <w:t>minor</w:t>
      </w:r>
      <w:proofErr w:type="spellEnd"/>
      <w:r w:rsidRPr="00EF4748">
        <w:rPr>
          <w:rFonts w:ascii="Sylfaen" w:hAnsi="Sylfaen" w:cs="Calibri"/>
        </w:rPr>
        <w:t>))</w:t>
      </w:r>
      <w:r w:rsidR="000C3DF7">
        <w:rPr>
          <w:rFonts w:ascii="Sylfaen" w:hAnsi="Sylfaen" w:cs="Calibri"/>
        </w:rPr>
        <w:t>;</w:t>
      </w:r>
    </w:p>
    <w:p w14:paraId="439F92DF" w14:textId="67A4ACD6" w:rsidR="00AF202C" w:rsidRPr="00EF4748" w:rsidRDefault="00AF202C" w:rsidP="00AF202C">
      <w:pPr>
        <w:autoSpaceDE w:val="0"/>
        <w:autoSpaceDN w:val="0"/>
        <w:adjustRightInd w:val="0"/>
        <w:spacing w:after="100" w:afterAutospacing="1" w:line="240" w:lineRule="auto"/>
        <w:ind w:left="567"/>
        <w:jc w:val="both"/>
        <w:rPr>
          <w:rFonts w:ascii="Sylfaen" w:hAnsi="Sylfaen" w:cs="Calibri"/>
        </w:rPr>
      </w:pPr>
      <w:r w:rsidRPr="00EF4748">
        <w:rPr>
          <w:rFonts w:ascii="Sylfaen" w:hAnsi="Sylfaen" w:cs="Calibri"/>
        </w:rPr>
        <w:t>დ) სხ-ზე დაშავებული ადამიანების რაოდენობა (სასიკვდილო, სერიოზული, მცირე) (</w:t>
      </w:r>
      <w:proofErr w:type="spellStart"/>
      <w:r w:rsidRPr="00EF4748">
        <w:rPr>
          <w:rFonts w:ascii="Sylfaen" w:hAnsi="Sylfaen" w:cs="Calibri"/>
        </w:rPr>
        <w:t>Number</w:t>
      </w:r>
      <w:proofErr w:type="spellEnd"/>
      <w:r w:rsidRPr="00EF4748">
        <w:rPr>
          <w:rFonts w:ascii="Sylfaen" w:hAnsi="Sylfaen" w:cs="Calibri"/>
        </w:rPr>
        <w:t xml:space="preserve"> </w:t>
      </w:r>
      <w:proofErr w:type="spellStart"/>
      <w:r w:rsidRPr="00EF4748">
        <w:rPr>
          <w:rFonts w:ascii="Sylfaen" w:hAnsi="Sylfaen" w:cs="Calibri"/>
        </w:rPr>
        <w:t>of</w:t>
      </w:r>
      <w:proofErr w:type="spellEnd"/>
      <w:r w:rsidRPr="00EF4748">
        <w:rPr>
          <w:rFonts w:ascii="Sylfaen" w:hAnsi="Sylfaen" w:cs="Calibri"/>
        </w:rPr>
        <w:t xml:space="preserve"> </w:t>
      </w:r>
      <w:proofErr w:type="spellStart"/>
      <w:r w:rsidRPr="00EF4748">
        <w:rPr>
          <w:rFonts w:ascii="Sylfaen" w:hAnsi="Sylfaen" w:cs="Calibri"/>
        </w:rPr>
        <w:t>injuries</w:t>
      </w:r>
      <w:proofErr w:type="spellEnd"/>
      <w:r w:rsidRPr="00EF4748">
        <w:rPr>
          <w:rFonts w:ascii="Sylfaen" w:hAnsi="Sylfaen" w:cs="Calibri"/>
        </w:rPr>
        <w:t xml:space="preserve"> </w:t>
      </w:r>
      <w:proofErr w:type="spellStart"/>
      <w:r w:rsidRPr="00EF4748">
        <w:rPr>
          <w:rFonts w:ascii="Sylfaen" w:hAnsi="Sylfaen" w:cs="Calibri"/>
        </w:rPr>
        <w:t>on</w:t>
      </w:r>
      <w:proofErr w:type="spellEnd"/>
      <w:r w:rsidRPr="00EF4748">
        <w:rPr>
          <w:rFonts w:ascii="Sylfaen" w:hAnsi="Sylfaen" w:cs="Calibri"/>
        </w:rPr>
        <w:t xml:space="preserve"> </w:t>
      </w:r>
      <w:proofErr w:type="spellStart"/>
      <w:r w:rsidRPr="00EF4748">
        <w:rPr>
          <w:rFonts w:ascii="Sylfaen" w:hAnsi="Sylfaen" w:cs="Calibri"/>
        </w:rPr>
        <w:t>aircraft</w:t>
      </w:r>
      <w:proofErr w:type="spellEnd"/>
      <w:r w:rsidRPr="00EF4748">
        <w:rPr>
          <w:rFonts w:ascii="Sylfaen" w:hAnsi="Sylfaen" w:cs="Calibri"/>
        </w:rPr>
        <w:t xml:space="preserve"> (</w:t>
      </w:r>
      <w:proofErr w:type="spellStart"/>
      <w:r w:rsidRPr="00EF4748">
        <w:rPr>
          <w:rFonts w:ascii="Sylfaen" w:hAnsi="Sylfaen" w:cs="Calibri"/>
        </w:rPr>
        <w:t>fatal</w:t>
      </w:r>
      <w:proofErr w:type="spellEnd"/>
      <w:r w:rsidRPr="00EF4748">
        <w:rPr>
          <w:rFonts w:ascii="Sylfaen" w:hAnsi="Sylfaen" w:cs="Calibri"/>
        </w:rPr>
        <w:t xml:space="preserve">, </w:t>
      </w:r>
      <w:proofErr w:type="spellStart"/>
      <w:r w:rsidRPr="00EF4748">
        <w:rPr>
          <w:rFonts w:ascii="Sylfaen" w:hAnsi="Sylfaen" w:cs="Calibri"/>
        </w:rPr>
        <w:t>serious</w:t>
      </w:r>
      <w:proofErr w:type="spellEnd"/>
      <w:r w:rsidRPr="00EF4748">
        <w:rPr>
          <w:rFonts w:ascii="Sylfaen" w:hAnsi="Sylfaen" w:cs="Calibri"/>
        </w:rPr>
        <w:t xml:space="preserve">, </w:t>
      </w:r>
      <w:proofErr w:type="spellStart"/>
      <w:r w:rsidRPr="00EF4748">
        <w:rPr>
          <w:rFonts w:ascii="Sylfaen" w:hAnsi="Sylfaen" w:cs="Calibri"/>
        </w:rPr>
        <w:t>minor</w:t>
      </w:r>
      <w:proofErr w:type="spellEnd"/>
      <w:r w:rsidRPr="00EF4748">
        <w:rPr>
          <w:rFonts w:ascii="Sylfaen" w:hAnsi="Sylfaen" w:cs="Calibri"/>
        </w:rPr>
        <w:t>))</w:t>
      </w:r>
      <w:r w:rsidR="00FC100C">
        <w:rPr>
          <w:rFonts w:ascii="Sylfaen" w:hAnsi="Sylfaen" w:cs="Calibri"/>
        </w:rPr>
        <w:t>.</w:t>
      </w:r>
    </w:p>
    <w:p w14:paraId="5BD23B38" w14:textId="77777777" w:rsidR="00AF202C" w:rsidRPr="004F18D6" w:rsidRDefault="00AF202C" w:rsidP="00AF202C">
      <w:pPr>
        <w:jc w:val="both"/>
        <w:rPr>
          <w:rFonts w:ascii="Sylfaen" w:hAnsi="Sylfaen" w:cs="Sylfaen"/>
          <w:sz w:val="23"/>
          <w:szCs w:val="23"/>
        </w:rPr>
      </w:pPr>
    </w:p>
    <w:p w14:paraId="2B36B4C1" w14:textId="77777777" w:rsidR="00AF202C" w:rsidRPr="004F18D6" w:rsidRDefault="00AF202C" w:rsidP="00AF202C">
      <w:pPr>
        <w:jc w:val="both"/>
        <w:rPr>
          <w:rFonts w:ascii="Sylfaen" w:hAnsi="Sylfaen" w:cs="Sylfaen"/>
          <w:sz w:val="23"/>
          <w:szCs w:val="23"/>
        </w:rPr>
      </w:pPr>
    </w:p>
    <w:p w14:paraId="6CC108AF" w14:textId="77777777" w:rsidR="00AF202C" w:rsidRDefault="00AF202C" w:rsidP="00AF202C">
      <w:pPr>
        <w:pStyle w:val="Heading2"/>
      </w:pPr>
      <w:r w:rsidRPr="00FC2CD4">
        <w:lastRenderedPageBreak/>
        <w:t xml:space="preserve">დანართი </w:t>
      </w:r>
      <w:r>
        <w:t>6</w:t>
      </w:r>
      <w:r w:rsidRPr="00FC2CD4">
        <w:t xml:space="preserve">. </w:t>
      </w:r>
      <w:r>
        <w:t xml:space="preserve">ევროპის </w:t>
      </w:r>
      <w:r w:rsidRPr="00E036C1">
        <w:t>რისკის კლასიფიკაციის</w:t>
      </w:r>
      <w:r>
        <w:t xml:space="preserve"> ევროპის</w:t>
      </w:r>
      <w:r w:rsidRPr="00E036C1">
        <w:t xml:space="preserve"> საერთო სქემ</w:t>
      </w:r>
      <w:r>
        <w:t>ა</w:t>
      </w:r>
    </w:p>
    <w:p w14:paraId="447700BC" w14:textId="77777777" w:rsidR="00AF202C" w:rsidRDefault="00AF202C" w:rsidP="00AF202C">
      <w:pPr>
        <w:autoSpaceDE w:val="0"/>
        <w:autoSpaceDN w:val="0"/>
        <w:adjustRightInd w:val="0"/>
        <w:spacing w:after="100" w:afterAutospacing="1" w:line="240" w:lineRule="auto"/>
        <w:jc w:val="both"/>
        <w:rPr>
          <w:rFonts w:ascii="Sylfaen" w:hAnsi="Sylfaen"/>
          <w:b/>
        </w:rPr>
      </w:pPr>
    </w:p>
    <w:p w14:paraId="2463FA26" w14:textId="77777777" w:rsidR="00AF202C" w:rsidRPr="00062E20" w:rsidRDefault="00AF202C" w:rsidP="00AF202C">
      <w:pPr>
        <w:autoSpaceDE w:val="0"/>
        <w:autoSpaceDN w:val="0"/>
        <w:adjustRightInd w:val="0"/>
        <w:spacing w:after="100" w:afterAutospacing="1" w:line="240" w:lineRule="auto"/>
        <w:jc w:val="both"/>
        <w:rPr>
          <w:rFonts w:ascii="Sylfaen" w:hAnsi="Sylfaen"/>
        </w:rPr>
      </w:pPr>
      <w:bookmarkStart w:id="0" w:name="_Hlk152151272"/>
      <w:r w:rsidRPr="00062E20">
        <w:rPr>
          <w:rFonts w:ascii="Sylfaen" w:hAnsi="Sylfaen"/>
        </w:rPr>
        <w:t xml:space="preserve">ევროპის რისკის კლასიფიკაციის საერთო სქემა (ERCS) </w:t>
      </w:r>
      <w:bookmarkEnd w:id="0"/>
      <w:r w:rsidRPr="00062E20">
        <w:rPr>
          <w:rFonts w:ascii="Sylfaen" w:hAnsi="Sylfaen"/>
        </w:rPr>
        <w:t xml:space="preserve">შედგება ორი ეტაპისგან: </w:t>
      </w:r>
    </w:p>
    <w:p w14:paraId="2A805315" w14:textId="246D2D6C" w:rsidR="00AF202C" w:rsidRPr="00062E20" w:rsidRDefault="00AF202C" w:rsidP="00AF202C">
      <w:pPr>
        <w:pStyle w:val="ListParagraph"/>
        <w:numPr>
          <w:ilvl w:val="0"/>
          <w:numId w:val="11"/>
        </w:numPr>
        <w:autoSpaceDE w:val="0"/>
        <w:autoSpaceDN w:val="0"/>
        <w:adjustRightInd w:val="0"/>
        <w:spacing w:after="100" w:afterAutospacing="1" w:line="240" w:lineRule="auto"/>
        <w:jc w:val="both"/>
        <w:rPr>
          <w:rFonts w:ascii="Sylfaen" w:hAnsi="Sylfaen"/>
        </w:rPr>
      </w:pPr>
      <w:r w:rsidRPr="00062E20">
        <w:rPr>
          <w:rFonts w:ascii="Sylfaen" w:hAnsi="Sylfaen"/>
        </w:rPr>
        <w:t>ნაბიჯი 1: ორი ცვლადის მნიშვნელობების განსაზღვრა: სიმძიმე და ალბათობა</w:t>
      </w:r>
      <w:r w:rsidR="00FC100C">
        <w:rPr>
          <w:rFonts w:ascii="Sylfaen" w:hAnsi="Sylfaen"/>
        </w:rPr>
        <w:t xml:space="preserve"> </w:t>
      </w:r>
      <w:r w:rsidRPr="00062E20">
        <w:rPr>
          <w:rFonts w:ascii="Sylfaen" w:hAnsi="Sylfaen"/>
        </w:rPr>
        <w:t>(</w:t>
      </w:r>
      <w:proofErr w:type="spellStart"/>
      <w:r w:rsidRPr="00062E20">
        <w:rPr>
          <w:rFonts w:ascii="Sylfaen" w:hAnsi="Sylfaen"/>
        </w:rPr>
        <w:t>severity</w:t>
      </w:r>
      <w:proofErr w:type="spellEnd"/>
      <w:r w:rsidRPr="00062E20">
        <w:rPr>
          <w:rFonts w:ascii="Sylfaen" w:hAnsi="Sylfaen"/>
        </w:rPr>
        <w:t xml:space="preserve"> </w:t>
      </w:r>
      <w:proofErr w:type="spellStart"/>
      <w:r w:rsidRPr="00062E20">
        <w:rPr>
          <w:rFonts w:ascii="Sylfaen" w:hAnsi="Sylfaen"/>
        </w:rPr>
        <w:t>and</w:t>
      </w:r>
      <w:proofErr w:type="spellEnd"/>
      <w:r w:rsidRPr="00062E20">
        <w:rPr>
          <w:rFonts w:ascii="Sylfaen" w:hAnsi="Sylfaen"/>
        </w:rPr>
        <w:t xml:space="preserve"> </w:t>
      </w:r>
      <w:proofErr w:type="spellStart"/>
      <w:r w:rsidRPr="00062E20">
        <w:rPr>
          <w:rFonts w:ascii="Sylfaen" w:hAnsi="Sylfaen"/>
        </w:rPr>
        <w:t>probability</w:t>
      </w:r>
      <w:proofErr w:type="spellEnd"/>
      <w:r w:rsidRPr="00062E20">
        <w:rPr>
          <w:rFonts w:ascii="Sylfaen" w:hAnsi="Sylfaen"/>
        </w:rPr>
        <w:t>)</w:t>
      </w:r>
    </w:p>
    <w:p w14:paraId="180006DA" w14:textId="77777777" w:rsidR="00AF202C" w:rsidRPr="00062E20" w:rsidRDefault="00AF202C" w:rsidP="00AF202C">
      <w:pPr>
        <w:pStyle w:val="ListParagraph"/>
        <w:numPr>
          <w:ilvl w:val="0"/>
          <w:numId w:val="11"/>
        </w:numPr>
        <w:autoSpaceDE w:val="0"/>
        <w:autoSpaceDN w:val="0"/>
        <w:adjustRightInd w:val="0"/>
        <w:spacing w:after="100" w:afterAutospacing="1" w:line="240" w:lineRule="auto"/>
        <w:jc w:val="both"/>
        <w:rPr>
          <w:rFonts w:ascii="Sylfaen" w:hAnsi="Sylfaen"/>
        </w:rPr>
      </w:pPr>
      <w:r w:rsidRPr="00062E20">
        <w:rPr>
          <w:rFonts w:ascii="Sylfaen" w:hAnsi="Sylfaen"/>
        </w:rPr>
        <w:t>ნაბიჯი 2: უსაფრთხოების რისკის დადგენა ERCS მატრიცის მიხედვით ცვლადების ორი განსაზღვრული მნიშვნელობის საფუძველზე.</w:t>
      </w:r>
    </w:p>
    <w:p w14:paraId="541391D7" w14:textId="77777777" w:rsidR="00AF202C" w:rsidRPr="00380B3F" w:rsidRDefault="00AF202C" w:rsidP="00AF202C">
      <w:pPr>
        <w:autoSpaceDE w:val="0"/>
        <w:autoSpaceDN w:val="0"/>
        <w:adjustRightInd w:val="0"/>
        <w:spacing w:after="100" w:afterAutospacing="1" w:line="240" w:lineRule="auto"/>
        <w:jc w:val="both"/>
        <w:rPr>
          <w:rFonts w:ascii="Sylfaen" w:hAnsi="Sylfaen"/>
          <w:lang w:val="en-US"/>
        </w:rPr>
      </w:pPr>
      <w:r w:rsidRPr="00380B3F">
        <w:rPr>
          <w:rFonts w:ascii="Sylfaen" w:hAnsi="Sylfaen"/>
          <w:b/>
        </w:rPr>
        <w:t>შენიშვნა:</w:t>
      </w:r>
      <w:r w:rsidRPr="00380B3F">
        <w:rPr>
          <w:rFonts w:ascii="Sylfaen" w:hAnsi="Sylfaen"/>
        </w:rPr>
        <w:t xml:space="preserve"> დამატებით იხილეთ </w:t>
      </w:r>
      <w:proofErr w:type="spellStart"/>
      <w:r w:rsidRPr="00380B3F">
        <w:rPr>
          <w:rFonts w:ascii="Sylfaen" w:hAnsi="Sylfaen"/>
        </w:rPr>
        <w:t>ევროკავშრის</w:t>
      </w:r>
      <w:proofErr w:type="spellEnd"/>
      <w:r w:rsidRPr="00380B3F">
        <w:rPr>
          <w:rFonts w:ascii="Sylfaen" w:hAnsi="Sylfaen"/>
        </w:rPr>
        <w:t xml:space="preserve">  რეგულაცია </w:t>
      </w:r>
      <w:r w:rsidRPr="00380B3F">
        <w:rPr>
          <w:rFonts w:ascii="Sylfaen" w:hAnsi="Sylfaen"/>
          <w:lang w:val="en-US"/>
        </w:rPr>
        <w:t>EC</w:t>
      </w:r>
      <w:r>
        <w:rPr>
          <w:rFonts w:ascii="Sylfaen" w:hAnsi="Sylfaen"/>
        </w:rPr>
        <w:t xml:space="preserve"> </w:t>
      </w:r>
      <w:r w:rsidRPr="00380B3F">
        <w:rPr>
          <w:rFonts w:ascii="Sylfaen" w:hAnsi="Sylfaen"/>
        </w:rPr>
        <w:t xml:space="preserve">2020/2034 და </w:t>
      </w:r>
      <w:r w:rsidRPr="00380B3F">
        <w:rPr>
          <w:rFonts w:ascii="Sylfaen" w:hAnsi="Sylfaen"/>
          <w:lang w:val="en-US"/>
        </w:rPr>
        <w:t xml:space="preserve">2021 </w:t>
      </w:r>
      <w:r w:rsidRPr="00380B3F">
        <w:rPr>
          <w:rFonts w:ascii="Sylfaen" w:hAnsi="Sylfaen"/>
        </w:rPr>
        <w:t>წლის 26 ნოემბრის 2021/2082 ევროკომისიის რეგულაცია.</w:t>
      </w:r>
    </w:p>
    <w:p w14:paraId="0DCECB3C" w14:textId="77777777" w:rsidR="00AF202C" w:rsidRPr="00062E20" w:rsidRDefault="00AF202C" w:rsidP="00AF202C">
      <w:pPr>
        <w:autoSpaceDE w:val="0"/>
        <w:autoSpaceDN w:val="0"/>
        <w:adjustRightInd w:val="0"/>
        <w:spacing w:after="100" w:afterAutospacing="1" w:line="240" w:lineRule="auto"/>
        <w:jc w:val="both"/>
        <w:rPr>
          <w:rFonts w:ascii="Sylfaen" w:hAnsi="Sylfaen"/>
        </w:rPr>
      </w:pPr>
    </w:p>
    <w:p w14:paraId="51578660" w14:textId="77777777" w:rsidR="00AF202C" w:rsidRPr="00062E20" w:rsidRDefault="00AF202C" w:rsidP="00AF202C">
      <w:pPr>
        <w:autoSpaceDE w:val="0"/>
        <w:autoSpaceDN w:val="0"/>
        <w:adjustRightInd w:val="0"/>
        <w:spacing w:after="100" w:afterAutospacing="1" w:line="240" w:lineRule="auto"/>
        <w:jc w:val="both"/>
        <w:rPr>
          <w:rStyle w:val="IntenseEmphasis"/>
          <w:rFonts w:ascii="Sylfaen" w:hAnsi="Sylfaen"/>
          <w:b/>
          <w:i w:val="0"/>
          <w:sz w:val="24"/>
          <w:szCs w:val="24"/>
        </w:rPr>
      </w:pPr>
      <w:r w:rsidRPr="00062E20">
        <w:rPr>
          <w:rStyle w:val="IntenseEmphasis"/>
          <w:rFonts w:ascii="Sylfaen" w:hAnsi="Sylfaen"/>
          <w:b/>
          <w:sz w:val="24"/>
          <w:szCs w:val="24"/>
        </w:rPr>
        <w:t>ნაბიჯი 1: ცვლადების მნიშვნელობების განსაზღვრა</w:t>
      </w:r>
    </w:p>
    <w:p w14:paraId="25CAF8F4" w14:textId="77777777" w:rsidR="00AF202C" w:rsidRPr="00062E20" w:rsidRDefault="00AF202C" w:rsidP="00AF202C">
      <w:pPr>
        <w:pStyle w:val="ListParagraph"/>
        <w:numPr>
          <w:ilvl w:val="0"/>
          <w:numId w:val="10"/>
        </w:numPr>
        <w:autoSpaceDE w:val="0"/>
        <w:autoSpaceDN w:val="0"/>
        <w:adjustRightInd w:val="0"/>
        <w:spacing w:after="100" w:afterAutospacing="1" w:line="240" w:lineRule="auto"/>
        <w:jc w:val="both"/>
        <w:rPr>
          <w:rStyle w:val="Strong"/>
        </w:rPr>
      </w:pPr>
      <w:r w:rsidRPr="00062E20">
        <w:rPr>
          <w:rStyle w:val="Strong"/>
        </w:rPr>
        <w:t>საავიაციო მოვლენის პოტენციური შედეგის სიმძიმე</w:t>
      </w:r>
    </w:p>
    <w:p w14:paraId="76BD6794" w14:textId="77777777" w:rsidR="00AF202C" w:rsidRPr="00062E20" w:rsidRDefault="00AF202C" w:rsidP="00AF202C">
      <w:pPr>
        <w:pStyle w:val="ListParagraph"/>
        <w:autoSpaceDE w:val="0"/>
        <w:autoSpaceDN w:val="0"/>
        <w:adjustRightInd w:val="0"/>
        <w:spacing w:after="100" w:afterAutospacing="1" w:line="240" w:lineRule="auto"/>
        <w:ind w:left="360"/>
        <w:jc w:val="both"/>
        <w:rPr>
          <w:rFonts w:ascii="Sylfaen" w:hAnsi="Sylfaen"/>
        </w:rPr>
      </w:pPr>
    </w:p>
    <w:p w14:paraId="5B3B88C8" w14:textId="77777777" w:rsidR="00AF202C" w:rsidRPr="00062E20" w:rsidRDefault="00AF202C" w:rsidP="00AF202C">
      <w:pPr>
        <w:pStyle w:val="ListParagraph"/>
        <w:numPr>
          <w:ilvl w:val="1"/>
          <w:numId w:val="10"/>
        </w:numPr>
        <w:autoSpaceDE w:val="0"/>
        <w:autoSpaceDN w:val="0"/>
        <w:adjustRightInd w:val="0"/>
        <w:spacing w:after="100" w:afterAutospacing="1" w:line="240" w:lineRule="auto"/>
        <w:ind w:left="426"/>
        <w:jc w:val="both"/>
        <w:rPr>
          <w:rStyle w:val="Strong"/>
        </w:rPr>
      </w:pPr>
      <w:r w:rsidRPr="00062E20">
        <w:rPr>
          <w:rStyle w:val="Strong"/>
        </w:rPr>
        <w:t>სიმძიმის კატეგორიის იდენტიფიცირება</w:t>
      </w:r>
    </w:p>
    <w:p w14:paraId="15FB4FC7"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საავიაციო მოვლენის პოტენციური შედეგის სიმძიმის განსაზღვრა უნდა მოიცავდეს შემდეგს:</w:t>
      </w:r>
    </w:p>
    <w:p w14:paraId="65304714"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ა) სავარაუდო საავიაციო შემთხვევის დადგენა, რომელშიც შესაფასებელი საავიაციო მოვლენა შეიძლებოდა გადაზრდილიყო (</w:t>
      </w:r>
      <w:proofErr w:type="spellStart"/>
      <w:r w:rsidRPr="00062E20">
        <w:rPr>
          <w:rFonts w:ascii="Sylfaen" w:hAnsi="Sylfaen"/>
        </w:rPr>
        <w:t>ე.წ</w:t>
      </w:r>
      <w:proofErr w:type="spellEnd"/>
      <w:r w:rsidRPr="00062E20">
        <w:rPr>
          <w:rFonts w:ascii="Sylfaen" w:hAnsi="Sylfaen"/>
        </w:rPr>
        <w:t>. ძირითადი რისკის სფერო);</w:t>
      </w:r>
    </w:p>
    <w:p w14:paraId="0823B68A"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ბ) სიცოცხლის პოტენციური დაკარგვის კატეგორიის განსაზღვრა თვითმფრინავის ზომისა და დასახლებულ ან მაღალი რისკის ზონებთან სიახლოვის მიხედვით.</w:t>
      </w:r>
    </w:p>
    <w:p w14:paraId="5D1E91AA"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არსებობს შემდეგი ძირითადი რისკის კატეგორიები:</w:t>
      </w:r>
    </w:p>
    <w:p w14:paraId="78C7162C" w14:textId="3726A674"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 xml:space="preserve">ა) </w:t>
      </w:r>
      <w:r w:rsidRPr="00062E20">
        <w:rPr>
          <w:rFonts w:ascii="Sylfaen" w:hAnsi="Sylfaen"/>
          <w:b/>
        </w:rPr>
        <w:t>ჰაერში შეჯახება (</w:t>
      </w:r>
      <w:proofErr w:type="spellStart"/>
      <w:r w:rsidRPr="00062E20">
        <w:rPr>
          <w:rFonts w:ascii="Sylfaen" w:hAnsi="Sylfaen"/>
          <w:b/>
        </w:rPr>
        <w:t>airborne</w:t>
      </w:r>
      <w:proofErr w:type="spellEnd"/>
      <w:r w:rsidRPr="00062E20">
        <w:rPr>
          <w:rFonts w:ascii="Sylfaen" w:hAnsi="Sylfaen"/>
          <w:b/>
        </w:rPr>
        <w:t xml:space="preserve"> </w:t>
      </w:r>
      <w:proofErr w:type="spellStart"/>
      <w:r w:rsidRPr="00062E20">
        <w:rPr>
          <w:rFonts w:ascii="Sylfaen" w:hAnsi="Sylfaen"/>
          <w:b/>
        </w:rPr>
        <w:t>collision</w:t>
      </w:r>
      <w:proofErr w:type="spellEnd"/>
      <w:r w:rsidRPr="00062E20">
        <w:rPr>
          <w:rFonts w:ascii="Sylfaen" w:hAnsi="Sylfaen"/>
          <w:b/>
        </w:rPr>
        <w:t>)</w:t>
      </w:r>
      <w:r w:rsidR="00FC100C">
        <w:rPr>
          <w:rFonts w:ascii="Sylfaen" w:hAnsi="Sylfaen"/>
          <w:b/>
        </w:rPr>
        <w:t>:</w:t>
      </w:r>
      <w:r w:rsidRPr="00062E20">
        <w:rPr>
          <w:rFonts w:ascii="Sylfaen" w:hAnsi="Sylfaen"/>
        </w:rPr>
        <w:t xml:space="preserve"> საჰაერო ხომალდის შეჯახება, როდესაც ორივე საჰაერო ხომალდ არის ჰაერში; ან საჰაერო ხომალდსა და სხვა ობიექტებს შორის, როდესაც ორივე საჰაერო ხომალდ</w:t>
      </w:r>
      <w:r>
        <w:rPr>
          <w:rFonts w:ascii="Sylfaen" w:hAnsi="Sylfaen"/>
        </w:rPr>
        <w:t>ი</w:t>
      </w:r>
      <w:r w:rsidRPr="00062E20">
        <w:rPr>
          <w:rFonts w:ascii="Sylfaen" w:hAnsi="Sylfaen"/>
        </w:rPr>
        <w:t xml:space="preserve"> და ობიექტი არის ჰაერში;  (ფრინველების და ველური ბუნების გამოკლებით);</w:t>
      </w:r>
    </w:p>
    <w:p w14:paraId="08AA9A03" w14:textId="53E29979"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 xml:space="preserve">ბ) </w:t>
      </w:r>
      <w:r w:rsidRPr="00062E20">
        <w:rPr>
          <w:rFonts w:ascii="Sylfaen" w:hAnsi="Sylfaen"/>
          <w:b/>
        </w:rPr>
        <w:t>სხ-</w:t>
      </w:r>
      <w:r w:rsidR="00FC100C">
        <w:rPr>
          <w:rFonts w:ascii="Sylfaen" w:hAnsi="Sylfaen"/>
          <w:b/>
        </w:rPr>
        <w:t>ი</w:t>
      </w:r>
      <w:r w:rsidRPr="00062E20">
        <w:rPr>
          <w:rFonts w:ascii="Sylfaen" w:hAnsi="Sylfaen"/>
          <w:b/>
        </w:rPr>
        <w:t>ს არასასურველი მდგომარეობა (</w:t>
      </w:r>
      <w:proofErr w:type="spellStart"/>
      <w:r w:rsidRPr="00062E20">
        <w:rPr>
          <w:rFonts w:ascii="Sylfaen" w:hAnsi="Sylfaen"/>
          <w:b/>
        </w:rPr>
        <w:t>aircraft</w:t>
      </w:r>
      <w:proofErr w:type="spellEnd"/>
      <w:r w:rsidRPr="00062E20">
        <w:rPr>
          <w:rFonts w:ascii="Sylfaen" w:hAnsi="Sylfaen"/>
          <w:b/>
        </w:rPr>
        <w:t xml:space="preserve"> </w:t>
      </w:r>
      <w:proofErr w:type="spellStart"/>
      <w:r w:rsidRPr="00062E20">
        <w:rPr>
          <w:rFonts w:ascii="Sylfaen" w:hAnsi="Sylfaen"/>
          <w:b/>
        </w:rPr>
        <w:t>upset</w:t>
      </w:r>
      <w:proofErr w:type="spellEnd"/>
      <w:r w:rsidRPr="00062E20">
        <w:rPr>
          <w:rFonts w:ascii="Sylfaen" w:hAnsi="Sylfaen"/>
          <w:b/>
        </w:rPr>
        <w:t>):</w:t>
      </w:r>
      <w:r w:rsidRPr="00062E20">
        <w:rPr>
          <w:rFonts w:ascii="Sylfaen" w:hAnsi="Sylfaen"/>
        </w:rPr>
        <w:t xml:space="preserve"> სხ-</w:t>
      </w:r>
      <w:r w:rsidR="00FC100C">
        <w:rPr>
          <w:rFonts w:ascii="Sylfaen" w:hAnsi="Sylfaen"/>
        </w:rPr>
        <w:t>ი</w:t>
      </w:r>
      <w:r w:rsidRPr="00062E20">
        <w:rPr>
          <w:rFonts w:ascii="Sylfaen" w:hAnsi="Sylfaen"/>
        </w:rPr>
        <w:t>ს არასასურველი მდგომარეობა, რომელ</w:t>
      </w:r>
      <w:r>
        <w:rPr>
          <w:rFonts w:ascii="Sylfaen" w:hAnsi="Sylfaen"/>
        </w:rPr>
        <w:t>ი</w:t>
      </w:r>
      <w:r w:rsidRPr="00062E20">
        <w:rPr>
          <w:rFonts w:ascii="Sylfaen" w:hAnsi="Sylfaen"/>
        </w:rPr>
        <w:t xml:space="preserve">ც </w:t>
      </w:r>
      <w:r w:rsidRPr="000527D9">
        <w:rPr>
          <w:rFonts w:ascii="Sylfaen" w:hAnsi="Sylfaen"/>
        </w:rPr>
        <w:t>გამოხატულია  ჩვეულებრივი ექსპლოატაციის დროს</w:t>
      </w:r>
      <w:r w:rsidRPr="00062E20">
        <w:rPr>
          <w:rFonts w:ascii="Sylfaen" w:hAnsi="Sylfaen"/>
        </w:rPr>
        <w:t xml:space="preserve">  გამოვლენილ პარამეტრებთან უნებლიე გადახრებში, რამაც შეიძლება საბოლოოდ გამოიწვიოს </w:t>
      </w:r>
      <w:r>
        <w:rPr>
          <w:rFonts w:ascii="Sylfaen" w:hAnsi="Sylfaen"/>
        </w:rPr>
        <w:t>ხმელეთთან</w:t>
      </w:r>
      <w:r w:rsidRPr="00062E20">
        <w:rPr>
          <w:rFonts w:ascii="Sylfaen" w:hAnsi="Sylfaen"/>
        </w:rPr>
        <w:t xml:space="preserve"> შეჯახება;</w:t>
      </w:r>
    </w:p>
    <w:p w14:paraId="13E31AAB" w14:textId="1DB46373"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 xml:space="preserve">გ) </w:t>
      </w:r>
      <w:r w:rsidRPr="00062E20">
        <w:rPr>
          <w:rFonts w:ascii="Sylfaen" w:hAnsi="Sylfaen"/>
          <w:b/>
        </w:rPr>
        <w:t>შეჯახება ასაფრენ</w:t>
      </w:r>
      <w:r w:rsidR="00FC100C">
        <w:rPr>
          <w:rFonts w:ascii="Sylfaen" w:hAnsi="Sylfaen"/>
          <w:b/>
        </w:rPr>
        <w:t>-</w:t>
      </w:r>
      <w:r w:rsidRPr="00062E20">
        <w:rPr>
          <w:rFonts w:ascii="Sylfaen" w:hAnsi="Sylfaen"/>
          <w:b/>
        </w:rPr>
        <w:t>დასაფრენ ზოლზე (</w:t>
      </w:r>
      <w:proofErr w:type="spellStart"/>
      <w:r w:rsidRPr="00062E20">
        <w:rPr>
          <w:rFonts w:ascii="Sylfaen" w:hAnsi="Sylfaen"/>
          <w:b/>
        </w:rPr>
        <w:t>collision</w:t>
      </w:r>
      <w:proofErr w:type="spellEnd"/>
      <w:r w:rsidRPr="00062E20">
        <w:rPr>
          <w:rFonts w:ascii="Sylfaen" w:hAnsi="Sylfaen"/>
          <w:b/>
        </w:rPr>
        <w:t xml:space="preserve"> </w:t>
      </w:r>
      <w:proofErr w:type="spellStart"/>
      <w:r w:rsidRPr="00062E20">
        <w:rPr>
          <w:rFonts w:ascii="Sylfaen" w:hAnsi="Sylfaen"/>
          <w:b/>
        </w:rPr>
        <w:t>on</w:t>
      </w:r>
      <w:proofErr w:type="spellEnd"/>
      <w:r w:rsidRPr="00062E20">
        <w:rPr>
          <w:rFonts w:ascii="Sylfaen" w:hAnsi="Sylfaen"/>
          <w:b/>
        </w:rPr>
        <w:t xml:space="preserve"> </w:t>
      </w:r>
      <w:proofErr w:type="spellStart"/>
      <w:r w:rsidRPr="00062E20">
        <w:rPr>
          <w:rFonts w:ascii="Sylfaen" w:hAnsi="Sylfaen"/>
          <w:b/>
        </w:rPr>
        <w:t>runway</w:t>
      </w:r>
      <w:proofErr w:type="spellEnd"/>
      <w:r w:rsidRPr="00062E20">
        <w:rPr>
          <w:rFonts w:ascii="Sylfaen" w:hAnsi="Sylfaen"/>
          <w:b/>
        </w:rPr>
        <w:t>):</w:t>
      </w:r>
      <w:r w:rsidRPr="00062E20">
        <w:rPr>
          <w:rFonts w:ascii="Sylfaen" w:hAnsi="Sylfaen"/>
        </w:rPr>
        <w:t xml:space="preserve"> შეჯახება სხ-სა და სხვა ობიექტს (სხვა საჰაერო ხომალდს, სატრანსპორტო საშუალებებს და </w:t>
      </w:r>
      <w:proofErr w:type="spellStart"/>
      <w:r w:rsidRPr="00062E20">
        <w:rPr>
          <w:rFonts w:ascii="Sylfaen" w:hAnsi="Sylfaen"/>
        </w:rPr>
        <w:t>ა.შ</w:t>
      </w:r>
      <w:proofErr w:type="spellEnd"/>
      <w:r w:rsidRPr="00062E20">
        <w:rPr>
          <w:rFonts w:ascii="Sylfaen" w:hAnsi="Sylfaen"/>
        </w:rPr>
        <w:t>.) ან პირს შორის, რომელიც ხდება აეროდრომის ასაფრენ ბილიკზე ან სხვა წინასწარ განსაზღვრულ ასაფრენ დასაფრენ ადგილზე. ეს არ მოიცავს ფრინველებთან ან ველურ</w:t>
      </w:r>
      <w:r>
        <w:rPr>
          <w:rFonts w:ascii="Sylfaen" w:hAnsi="Sylfaen"/>
        </w:rPr>
        <w:t>ი ბუნების წარმომადგენლებთან</w:t>
      </w:r>
      <w:r w:rsidRPr="00062E20">
        <w:rPr>
          <w:rFonts w:ascii="Sylfaen" w:hAnsi="Sylfaen"/>
        </w:rPr>
        <w:t xml:space="preserve"> შეჯახებას; </w:t>
      </w:r>
    </w:p>
    <w:p w14:paraId="0A82C0BB" w14:textId="2C57FA2F"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 xml:space="preserve">დ) </w:t>
      </w:r>
      <w:r w:rsidRPr="00062E20">
        <w:rPr>
          <w:rFonts w:ascii="Sylfaen" w:hAnsi="Sylfaen"/>
          <w:b/>
        </w:rPr>
        <w:t>გადასვლა (</w:t>
      </w:r>
      <w:proofErr w:type="spellStart"/>
      <w:r w:rsidRPr="00062E20">
        <w:rPr>
          <w:rFonts w:ascii="Sylfaen" w:hAnsi="Sylfaen"/>
          <w:b/>
        </w:rPr>
        <w:t>excursion</w:t>
      </w:r>
      <w:proofErr w:type="spellEnd"/>
      <w:r w:rsidRPr="00062E20">
        <w:rPr>
          <w:rFonts w:ascii="Sylfaen" w:hAnsi="Sylfaen"/>
          <w:b/>
        </w:rPr>
        <w:t>):</w:t>
      </w:r>
      <w:r w:rsidRPr="00062E20">
        <w:rPr>
          <w:rFonts w:ascii="Sylfaen" w:hAnsi="Sylfaen"/>
        </w:rPr>
        <w:t xml:space="preserve"> შემთხვევა, როდესაც საჰაერო ხომალდი ტოვებს </w:t>
      </w:r>
      <w:proofErr w:type="spellStart"/>
      <w:r w:rsidRPr="00062E20">
        <w:rPr>
          <w:rFonts w:ascii="Sylfaen" w:hAnsi="Sylfaen"/>
        </w:rPr>
        <w:t>ადზ</w:t>
      </w:r>
      <w:proofErr w:type="spellEnd"/>
      <w:r w:rsidRPr="00062E20">
        <w:rPr>
          <w:rFonts w:ascii="Sylfaen" w:hAnsi="Sylfaen"/>
        </w:rPr>
        <w:t>-</w:t>
      </w:r>
      <w:r w:rsidR="00FC100C">
        <w:rPr>
          <w:rFonts w:ascii="Sylfaen" w:hAnsi="Sylfaen"/>
        </w:rPr>
        <w:t>ი</w:t>
      </w:r>
      <w:r w:rsidRPr="00062E20">
        <w:rPr>
          <w:rFonts w:ascii="Sylfaen" w:hAnsi="Sylfaen"/>
        </w:rPr>
        <w:t xml:space="preserve">ს ან აეროდრომის სამიმოსვლო არეს ან სხვა წინასწარ განსაზღვრული დასაფრენ ზონას, საჰაერო ხომალდის აფრენის </w:t>
      </w:r>
      <w:r w:rsidRPr="00062E20">
        <w:rPr>
          <w:rFonts w:ascii="Sylfaen" w:hAnsi="Sylfaen"/>
        </w:rPr>
        <w:lastRenderedPageBreak/>
        <w:t>გარეშე. ეს ასევე მოიცავს ვერტიკალური დაშვებებს ვერტმფრენებისთვის ან სხ-ს და ბუშტების ან სხვა საფრენი აპარატების ვერტიკალურ აფრენა/დაფრენას;</w:t>
      </w:r>
    </w:p>
    <w:p w14:paraId="552878A9"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 xml:space="preserve">ე) </w:t>
      </w:r>
      <w:r w:rsidRPr="00062E20">
        <w:rPr>
          <w:rFonts w:ascii="Sylfaen" w:hAnsi="Sylfaen"/>
          <w:b/>
        </w:rPr>
        <w:t>ხანძარი, კვამლი და ჰერმეტულობა (</w:t>
      </w:r>
      <w:proofErr w:type="spellStart"/>
      <w:r w:rsidRPr="00062E20">
        <w:rPr>
          <w:rFonts w:ascii="Sylfaen" w:hAnsi="Sylfaen"/>
          <w:b/>
        </w:rPr>
        <w:t>fire</w:t>
      </w:r>
      <w:proofErr w:type="spellEnd"/>
      <w:r w:rsidRPr="00062E20">
        <w:rPr>
          <w:rFonts w:ascii="Sylfaen" w:hAnsi="Sylfaen"/>
          <w:b/>
        </w:rPr>
        <w:t xml:space="preserve">, </w:t>
      </w:r>
      <w:proofErr w:type="spellStart"/>
      <w:r w:rsidRPr="00062E20">
        <w:rPr>
          <w:rFonts w:ascii="Sylfaen" w:hAnsi="Sylfaen"/>
          <w:b/>
        </w:rPr>
        <w:t>smoke</w:t>
      </w:r>
      <w:proofErr w:type="spellEnd"/>
      <w:r w:rsidRPr="00062E20">
        <w:rPr>
          <w:rFonts w:ascii="Sylfaen" w:hAnsi="Sylfaen"/>
          <w:b/>
        </w:rPr>
        <w:t xml:space="preserve"> </w:t>
      </w:r>
      <w:proofErr w:type="spellStart"/>
      <w:r w:rsidRPr="00062E20">
        <w:rPr>
          <w:rFonts w:ascii="Sylfaen" w:hAnsi="Sylfaen"/>
          <w:b/>
        </w:rPr>
        <w:t>and</w:t>
      </w:r>
      <w:proofErr w:type="spellEnd"/>
      <w:r w:rsidRPr="00062E20">
        <w:rPr>
          <w:rFonts w:ascii="Sylfaen" w:hAnsi="Sylfaen"/>
          <w:b/>
        </w:rPr>
        <w:t xml:space="preserve"> </w:t>
      </w:r>
      <w:proofErr w:type="spellStart"/>
      <w:r w:rsidRPr="00062E20">
        <w:rPr>
          <w:rFonts w:ascii="Sylfaen" w:hAnsi="Sylfaen"/>
          <w:b/>
        </w:rPr>
        <w:t>pressurisation</w:t>
      </w:r>
      <w:proofErr w:type="spellEnd"/>
      <w:r w:rsidRPr="00062E20">
        <w:rPr>
          <w:rFonts w:ascii="Sylfaen" w:hAnsi="Sylfaen"/>
        </w:rPr>
        <w:t>): მოვლენა, რომელიც მოიცავს ხანძრის, კვამლის, აორთქლების ან ჰერმეტულობის სიტუაციებს, რომლებიც შეიძლება შეუთავსებელი გახდეს ადამიანის სიცოცხლესთან. ეს მოიცავს ხანძარს, კვამლს ან ორთქლს, რომელიც გავლენას ახდენს თვითმფრინავის ნებისმიერ ნაწილზე, ფრენისას ან მიწაზე, რაც არ არის ზემოქმედების ან მავნე ქმედებების შედეგი;</w:t>
      </w:r>
    </w:p>
    <w:p w14:paraId="0CA9C41D"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 xml:space="preserve">ვ) </w:t>
      </w:r>
      <w:r w:rsidRPr="00062E20">
        <w:rPr>
          <w:rFonts w:ascii="Sylfaen" w:hAnsi="Sylfaen"/>
          <w:b/>
        </w:rPr>
        <w:t>დაზიანება მიწაზე (</w:t>
      </w:r>
      <w:proofErr w:type="spellStart"/>
      <w:r w:rsidRPr="00062E20">
        <w:rPr>
          <w:rFonts w:ascii="Sylfaen" w:hAnsi="Sylfaen"/>
          <w:b/>
        </w:rPr>
        <w:t>ground</w:t>
      </w:r>
      <w:proofErr w:type="spellEnd"/>
      <w:r w:rsidRPr="00062E20">
        <w:rPr>
          <w:rFonts w:ascii="Sylfaen" w:hAnsi="Sylfaen"/>
          <w:b/>
        </w:rPr>
        <w:t xml:space="preserve"> </w:t>
      </w:r>
      <w:proofErr w:type="spellStart"/>
      <w:r w:rsidRPr="00062E20">
        <w:rPr>
          <w:rFonts w:ascii="Sylfaen" w:hAnsi="Sylfaen"/>
          <w:b/>
        </w:rPr>
        <w:t>damage</w:t>
      </w:r>
      <w:proofErr w:type="spellEnd"/>
      <w:r w:rsidRPr="00062E20">
        <w:rPr>
          <w:rFonts w:ascii="Sylfaen" w:hAnsi="Sylfaen"/>
          <w:b/>
        </w:rPr>
        <w:t>):</w:t>
      </w:r>
      <w:r w:rsidRPr="00062E20">
        <w:rPr>
          <w:rFonts w:ascii="Sylfaen" w:hAnsi="Sylfaen"/>
        </w:rPr>
        <w:t xml:space="preserve"> საჰაერო ხომალდის დაზიანება, რომელიც გამოწვეულია საჰაერო ხომალდის ექსპლუატაციით მიწაზე ან ნებისმიერ სხვა არეში, გარდა ასაფრენი ზოლისა ან წინასწარ განსაზღვრული ასაფრენ დასაფრენ ზონისა, ასევე დაზიანება ტექნიკური მომსახურების დროს; </w:t>
      </w:r>
    </w:p>
    <w:p w14:paraId="67D54268" w14:textId="4625BAE2"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 xml:space="preserve">ზ) </w:t>
      </w:r>
      <w:r w:rsidRPr="00062E20">
        <w:rPr>
          <w:rFonts w:ascii="Sylfaen" w:hAnsi="Sylfaen"/>
          <w:b/>
        </w:rPr>
        <w:t>დაბრკოლებების შეჯახება ფრენისას (</w:t>
      </w:r>
      <w:proofErr w:type="spellStart"/>
      <w:r w:rsidRPr="00062E20">
        <w:rPr>
          <w:rFonts w:ascii="Sylfaen" w:hAnsi="Sylfaen"/>
          <w:b/>
        </w:rPr>
        <w:t>obstacle</w:t>
      </w:r>
      <w:proofErr w:type="spellEnd"/>
      <w:r w:rsidRPr="00062E20">
        <w:rPr>
          <w:rFonts w:ascii="Sylfaen" w:hAnsi="Sylfaen"/>
          <w:b/>
        </w:rPr>
        <w:t xml:space="preserve"> </w:t>
      </w:r>
      <w:proofErr w:type="spellStart"/>
      <w:r w:rsidRPr="00062E20">
        <w:rPr>
          <w:rFonts w:ascii="Sylfaen" w:hAnsi="Sylfaen"/>
          <w:b/>
        </w:rPr>
        <w:t>collision</w:t>
      </w:r>
      <w:proofErr w:type="spellEnd"/>
      <w:r w:rsidRPr="00062E20">
        <w:rPr>
          <w:rFonts w:ascii="Sylfaen" w:hAnsi="Sylfaen"/>
          <w:b/>
        </w:rPr>
        <w:t xml:space="preserve"> </w:t>
      </w:r>
      <w:proofErr w:type="spellStart"/>
      <w:r w:rsidRPr="00062E20">
        <w:rPr>
          <w:rFonts w:ascii="Sylfaen" w:hAnsi="Sylfaen"/>
          <w:b/>
        </w:rPr>
        <w:t>in</w:t>
      </w:r>
      <w:proofErr w:type="spellEnd"/>
      <w:r w:rsidRPr="00062E20">
        <w:rPr>
          <w:rFonts w:ascii="Sylfaen" w:hAnsi="Sylfaen"/>
          <w:b/>
        </w:rPr>
        <w:t xml:space="preserve"> </w:t>
      </w:r>
      <w:proofErr w:type="spellStart"/>
      <w:r w:rsidRPr="00062E20">
        <w:rPr>
          <w:rFonts w:ascii="Sylfaen" w:hAnsi="Sylfaen"/>
          <w:b/>
        </w:rPr>
        <w:t>flight</w:t>
      </w:r>
      <w:proofErr w:type="spellEnd"/>
      <w:r w:rsidRPr="00062E20">
        <w:rPr>
          <w:rFonts w:ascii="Sylfaen" w:hAnsi="Sylfaen"/>
          <w:b/>
        </w:rPr>
        <w:t>):</w:t>
      </w:r>
      <w:r w:rsidRPr="00062E20">
        <w:rPr>
          <w:rFonts w:ascii="Sylfaen" w:hAnsi="Sylfaen"/>
        </w:rPr>
        <w:t xml:space="preserve"> შეჯახება საჰაერო ხომალდსა და დედამიწის ზედაპირზე განლაგებულ დაბრკოლებებს შორის. დაბრკოლებები მოიცავს მაღალ შენობებს, ხეებს, დენის </w:t>
      </w:r>
      <w:r w:rsidRPr="00FA08E7">
        <w:rPr>
          <w:rFonts w:ascii="Sylfaen" w:hAnsi="Sylfaen"/>
        </w:rPr>
        <w:t>ელექტროგადამცემ ხაზებს</w:t>
      </w:r>
      <w:r>
        <w:rPr>
          <w:rFonts w:ascii="Sylfaen" w:hAnsi="Sylfaen"/>
        </w:rPr>
        <w:t>,</w:t>
      </w:r>
      <w:r w:rsidRPr="00062E20">
        <w:rPr>
          <w:rFonts w:ascii="Sylfaen" w:hAnsi="Sylfaen"/>
        </w:rPr>
        <w:t xml:space="preserve"> ტელეგრაფის მავთულებს და ანტენებს, ასევე სხვა მიწაზე დამაგრებულ ობიექტებს; </w:t>
      </w:r>
    </w:p>
    <w:p w14:paraId="7B61809F"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 xml:space="preserve">თ) </w:t>
      </w:r>
      <w:r w:rsidRPr="00062E20">
        <w:rPr>
          <w:rFonts w:ascii="Sylfaen" w:hAnsi="Sylfaen"/>
          <w:b/>
        </w:rPr>
        <w:t>მიწასთან შეჯახება (</w:t>
      </w:r>
      <w:proofErr w:type="spellStart"/>
      <w:r w:rsidRPr="00062E20">
        <w:rPr>
          <w:rFonts w:ascii="Sylfaen" w:hAnsi="Sylfaen"/>
          <w:b/>
        </w:rPr>
        <w:t>terrain</w:t>
      </w:r>
      <w:proofErr w:type="spellEnd"/>
      <w:r w:rsidRPr="00062E20">
        <w:rPr>
          <w:rFonts w:ascii="Sylfaen" w:hAnsi="Sylfaen"/>
          <w:b/>
        </w:rPr>
        <w:t xml:space="preserve"> </w:t>
      </w:r>
      <w:proofErr w:type="spellStart"/>
      <w:r w:rsidRPr="00062E20">
        <w:rPr>
          <w:rFonts w:ascii="Sylfaen" w:hAnsi="Sylfaen"/>
          <w:b/>
        </w:rPr>
        <w:t>collision</w:t>
      </w:r>
      <w:proofErr w:type="spellEnd"/>
      <w:r w:rsidRPr="00062E20">
        <w:rPr>
          <w:rFonts w:ascii="Sylfaen" w:hAnsi="Sylfaen"/>
          <w:b/>
        </w:rPr>
        <w:t>):</w:t>
      </w:r>
      <w:r w:rsidRPr="00062E20">
        <w:rPr>
          <w:rFonts w:ascii="Sylfaen" w:hAnsi="Sylfaen"/>
        </w:rPr>
        <w:t xml:space="preserve"> მოვლენა, როდესაც საჰაერო ხომალდი ეჯახება მიწას, იმის მითითების გარეშე, რომ ფრენის ეკიპაჟს არ შეეძლო თვითმფრინავის მართვა. ის მოიცავს მოვლენებს, როდესაც ფრენის ეკიპაჟზე გავლენას ახდენს ვიზუალური ილუზიები ან შეზღუდული ვიზუალური გარემო; </w:t>
      </w:r>
    </w:p>
    <w:p w14:paraId="669042BA"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 xml:space="preserve">ი) </w:t>
      </w:r>
      <w:r w:rsidRPr="00062E20">
        <w:rPr>
          <w:rFonts w:ascii="Sylfaen" w:hAnsi="Sylfaen"/>
          <w:b/>
        </w:rPr>
        <w:t>სხვა დაზიანებები (</w:t>
      </w:r>
      <w:proofErr w:type="spellStart"/>
      <w:r w:rsidRPr="00062E20">
        <w:rPr>
          <w:rFonts w:ascii="Sylfaen" w:hAnsi="Sylfaen"/>
          <w:b/>
        </w:rPr>
        <w:t>other</w:t>
      </w:r>
      <w:proofErr w:type="spellEnd"/>
      <w:r w:rsidRPr="00062E20">
        <w:rPr>
          <w:rFonts w:ascii="Sylfaen" w:hAnsi="Sylfaen"/>
          <w:b/>
        </w:rPr>
        <w:t xml:space="preserve"> </w:t>
      </w:r>
      <w:proofErr w:type="spellStart"/>
      <w:r w:rsidRPr="00062E20">
        <w:rPr>
          <w:rFonts w:ascii="Sylfaen" w:hAnsi="Sylfaen"/>
          <w:b/>
        </w:rPr>
        <w:t>injuries</w:t>
      </w:r>
      <w:proofErr w:type="spellEnd"/>
      <w:r w:rsidRPr="00062E20">
        <w:rPr>
          <w:rFonts w:ascii="Sylfaen" w:hAnsi="Sylfaen"/>
          <w:b/>
        </w:rPr>
        <w:t>):</w:t>
      </w:r>
      <w:r w:rsidRPr="00062E20">
        <w:rPr>
          <w:rFonts w:ascii="Sylfaen" w:hAnsi="Sylfaen"/>
        </w:rPr>
        <w:t xml:space="preserve"> მოვლენა, როდესაც მიყენებულია ფატალური ან არა ლეტალური დაზიანებები, რომლიც არ მიეკუთვნება სხვა ძირითად რისკის კატეგორიას; </w:t>
      </w:r>
    </w:p>
    <w:p w14:paraId="475CDA39"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 xml:space="preserve">კ) </w:t>
      </w:r>
      <w:r w:rsidRPr="00062E20">
        <w:rPr>
          <w:rFonts w:ascii="Sylfaen" w:hAnsi="Sylfaen"/>
          <w:b/>
        </w:rPr>
        <w:t>უშიშროება (</w:t>
      </w:r>
      <w:proofErr w:type="spellStart"/>
      <w:r w:rsidRPr="00062E20">
        <w:rPr>
          <w:rFonts w:ascii="Sylfaen" w:hAnsi="Sylfaen"/>
          <w:b/>
        </w:rPr>
        <w:t>security</w:t>
      </w:r>
      <w:proofErr w:type="spellEnd"/>
      <w:r w:rsidRPr="00062E20">
        <w:rPr>
          <w:rFonts w:ascii="Sylfaen" w:hAnsi="Sylfaen"/>
          <w:b/>
        </w:rPr>
        <w:t>):</w:t>
      </w:r>
      <w:r w:rsidRPr="00062E20">
        <w:rPr>
          <w:rFonts w:ascii="Sylfaen" w:hAnsi="Sylfaen"/>
        </w:rPr>
        <w:t xml:space="preserve"> სამოქალაქო ავიაციის წინააღმდეგ უკანონო ჩარევის აქტი. იგი მოიცავს ყველა მოვლენას, რომელიც დაკავშირებულია დაცვასთან, კონტროლებად ტერიტორიებზე დაშვებას, </w:t>
      </w:r>
      <w:proofErr w:type="spellStart"/>
      <w:r w:rsidRPr="00062E20">
        <w:rPr>
          <w:rFonts w:ascii="Sylfaen" w:hAnsi="Sylfaen"/>
        </w:rPr>
        <w:t>სკრინინგთან</w:t>
      </w:r>
      <w:proofErr w:type="spellEnd"/>
      <w:r w:rsidRPr="00062E20">
        <w:rPr>
          <w:rFonts w:ascii="Sylfaen" w:hAnsi="Sylfaen"/>
        </w:rPr>
        <w:t xml:space="preserve">, უსაფრთხოების კონტროლის განხორციელებასთან და ნებისმიერ სხვა ქმედებას, რომელიც მიზნად ისახავს საჰაერო ხომალდისა და ქონების მავნე ან გაუთვალისწინებელ განადგურებას, საფრთხეს უქმნის ან გამოიწვევს უკანონო ჩარევას სამოქალაქო ავიაციასა და მის ობიექტებში. მოიცავს როგორც ფიზიკურ, ასევე </w:t>
      </w:r>
      <w:proofErr w:type="spellStart"/>
      <w:r w:rsidRPr="00062E20">
        <w:rPr>
          <w:rFonts w:ascii="Sylfaen" w:hAnsi="Sylfaen"/>
        </w:rPr>
        <w:t>კიბერუსაფრთხოების</w:t>
      </w:r>
      <w:proofErr w:type="spellEnd"/>
      <w:r w:rsidRPr="00062E20">
        <w:rPr>
          <w:rFonts w:ascii="Sylfaen" w:hAnsi="Sylfaen"/>
        </w:rPr>
        <w:t xml:space="preserve"> მოვლენებს.</w:t>
      </w:r>
    </w:p>
    <w:p w14:paraId="502C91D3"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 xml:space="preserve"> </w:t>
      </w:r>
      <w:r>
        <w:rPr>
          <w:rFonts w:ascii="Sylfaen" w:hAnsi="Sylfaen"/>
        </w:rPr>
        <w:t xml:space="preserve"> </w:t>
      </w:r>
      <w:r w:rsidRPr="009C11F3">
        <w:rPr>
          <w:rFonts w:ascii="Sylfaen" w:hAnsi="Sylfaen"/>
        </w:rPr>
        <w:t>მსხვერპლის  მასშტაბი განისაზღვრება შემდეგნაირად:</w:t>
      </w:r>
    </w:p>
    <w:p w14:paraId="58E332AD" w14:textId="24FDCD49"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 xml:space="preserve">ა) 100-ზე მეტი შესაძლო ადამიანის სიკვდილი </w:t>
      </w:r>
      <w:r w:rsidR="00FC100C" w:rsidRPr="00062E20">
        <w:rPr>
          <w:rFonts w:ascii="Sylfaen" w:hAnsi="Sylfaen"/>
        </w:rPr>
        <w:t>–</w:t>
      </w:r>
      <w:r w:rsidRPr="00062E20">
        <w:rPr>
          <w:rFonts w:ascii="Sylfaen" w:hAnsi="Sylfaen"/>
        </w:rPr>
        <w:t xml:space="preserve"> როდესაც შეფასების ქვეშ მყოფი მოვლენა მოიცავს ქვემოთ ჩამოთვლილთაგან  რომელიმეს:</w:t>
      </w:r>
    </w:p>
    <w:p w14:paraId="1F1C0DB0" w14:textId="77777777" w:rsidR="00AF202C" w:rsidRPr="00062E20" w:rsidRDefault="00AF202C" w:rsidP="00AF202C">
      <w:pPr>
        <w:pStyle w:val="ListParagraph"/>
        <w:numPr>
          <w:ilvl w:val="0"/>
          <w:numId w:val="11"/>
        </w:numPr>
        <w:autoSpaceDE w:val="0"/>
        <w:autoSpaceDN w:val="0"/>
        <w:adjustRightInd w:val="0"/>
        <w:spacing w:after="100" w:afterAutospacing="1" w:line="240" w:lineRule="auto"/>
        <w:jc w:val="both"/>
        <w:rPr>
          <w:rFonts w:ascii="Sylfaen" w:hAnsi="Sylfaen"/>
        </w:rPr>
      </w:pPr>
      <w:r w:rsidRPr="00062E20">
        <w:rPr>
          <w:rFonts w:ascii="Sylfaen" w:hAnsi="Sylfaen"/>
        </w:rPr>
        <w:t>ერთი დიდი სერტიფიცირებული თვითმფრინავი</w:t>
      </w:r>
      <w:r>
        <w:rPr>
          <w:rFonts w:ascii="Sylfaen" w:hAnsi="Sylfaen"/>
        </w:rPr>
        <w:t>ს</w:t>
      </w:r>
      <w:r w:rsidRPr="00062E20">
        <w:rPr>
          <w:rFonts w:ascii="Sylfaen" w:hAnsi="Sylfaen"/>
        </w:rPr>
        <w:t xml:space="preserve"> ბორტზე 100-ზე მეტი პოტენციური მგზავრით; </w:t>
      </w:r>
    </w:p>
    <w:p w14:paraId="1245CF90" w14:textId="77777777" w:rsidR="00AF202C" w:rsidRPr="00062E20" w:rsidRDefault="00AF202C" w:rsidP="00AF202C">
      <w:pPr>
        <w:pStyle w:val="ListParagraph"/>
        <w:numPr>
          <w:ilvl w:val="0"/>
          <w:numId w:val="11"/>
        </w:numPr>
        <w:autoSpaceDE w:val="0"/>
        <w:autoSpaceDN w:val="0"/>
        <w:adjustRightInd w:val="0"/>
        <w:spacing w:after="100" w:afterAutospacing="1" w:line="240" w:lineRule="auto"/>
        <w:jc w:val="both"/>
        <w:rPr>
          <w:rFonts w:ascii="Sylfaen" w:hAnsi="Sylfaen"/>
        </w:rPr>
      </w:pPr>
      <w:r>
        <w:rPr>
          <w:rFonts w:ascii="Sylfaen" w:hAnsi="Sylfaen"/>
        </w:rPr>
        <w:t>მსგავსი</w:t>
      </w:r>
      <w:r w:rsidRPr="00062E20">
        <w:rPr>
          <w:rFonts w:ascii="Sylfaen" w:hAnsi="Sylfaen"/>
        </w:rPr>
        <w:t xml:space="preserve"> ზომის სატვირთო თვითმფრინავი;</w:t>
      </w:r>
    </w:p>
    <w:p w14:paraId="1B388AC0" w14:textId="77777777" w:rsidR="00AF202C" w:rsidRPr="00062E20" w:rsidRDefault="00AF202C" w:rsidP="00AF202C">
      <w:pPr>
        <w:pStyle w:val="ListParagraph"/>
        <w:numPr>
          <w:ilvl w:val="0"/>
          <w:numId w:val="11"/>
        </w:numPr>
        <w:autoSpaceDE w:val="0"/>
        <w:autoSpaceDN w:val="0"/>
        <w:adjustRightInd w:val="0"/>
        <w:spacing w:after="100" w:afterAutospacing="1" w:line="240" w:lineRule="auto"/>
        <w:jc w:val="both"/>
        <w:rPr>
          <w:rFonts w:ascii="Sylfaen" w:hAnsi="Sylfaen"/>
        </w:rPr>
      </w:pPr>
      <w:r w:rsidRPr="00062E20">
        <w:rPr>
          <w:rFonts w:ascii="Sylfaen" w:hAnsi="Sylfaen"/>
        </w:rPr>
        <w:t>ნებისმიერი ტიპის თვითმფრინავი მჭიდრო</w:t>
      </w:r>
      <w:r>
        <w:rPr>
          <w:rFonts w:ascii="Sylfaen" w:hAnsi="Sylfaen"/>
        </w:rPr>
        <w:t>დ</w:t>
      </w:r>
      <w:r w:rsidRPr="00062E20">
        <w:rPr>
          <w:rFonts w:ascii="Sylfaen" w:hAnsi="Sylfaen"/>
        </w:rPr>
        <w:t xml:space="preserve"> დასახლებულ რაიონში ან მაღალი რისკის ზონაში ან ორივე ერთად;</w:t>
      </w:r>
    </w:p>
    <w:p w14:paraId="632FAD82" w14:textId="77777777" w:rsidR="00AF202C" w:rsidRPr="00062E20" w:rsidRDefault="00AF202C" w:rsidP="00AF202C">
      <w:pPr>
        <w:pStyle w:val="ListParagraph"/>
        <w:numPr>
          <w:ilvl w:val="0"/>
          <w:numId w:val="11"/>
        </w:numPr>
        <w:autoSpaceDE w:val="0"/>
        <w:autoSpaceDN w:val="0"/>
        <w:adjustRightInd w:val="0"/>
        <w:spacing w:after="100" w:afterAutospacing="1" w:line="240" w:lineRule="auto"/>
        <w:jc w:val="both"/>
        <w:rPr>
          <w:rFonts w:ascii="Sylfaen" w:hAnsi="Sylfaen"/>
        </w:rPr>
      </w:pPr>
      <w:r w:rsidRPr="00062E20">
        <w:rPr>
          <w:rFonts w:ascii="Sylfaen" w:hAnsi="Sylfaen"/>
        </w:rPr>
        <w:t>ნებისმიერი სიტუაცია, რომელშიც მონაწილეა ნებისმიერი ტიპის თვითმფრინავი, სადაც შესაძლებელია 100-ზე მეტი ადამიანის დაღუპვა;</w:t>
      </w:r>
    </w:p>
    <w:p w14:paraId="37203230" w14:textId="3343604B"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 xml:space="preserve"> ბ) 20-დან 100-მდე შესაძლო ადამიანის სიკვდილი </w:t>
      </w:r>
      <w:r w:rsidR="00FC100C" w:rsidRPr="00062E20">
        <w:rPr>
          <w:rFonts w:ascii="Sylfaen" w:hAnsi="Sylfaen"/>
        </w:rPr>
        <w:t>–</w:t>
      </w:r>
      <w:r w:rsidRPr="00062E20">
        <w:rPr>
          <w:rFonts w:ascii="Sylfaen" w:hAnsi="Sylfaen"/>
        </w:rPr>
        <w:t xml:space="preserve"> როდესაც შეფასების ქვეშ მყოფი მოვლენა მოიცავს ქვემოთ ჩამოთვლილთაგან მინიმუმ რომელიმეს:</w:t>
      </w:r>
    </w:p>
    <w:p w14:paraId="69322CBC" w14:textId="79CF96D1" w:rsidR="00AF202C" w:rsidRPr="00062E20" w:rsidRDefault="00AF202C" w:rsidP="00AF202C">
      <w:pPr>
        <w:pStyle w:val="ListParagraph"/>
        <w:numPr>
          <w:ilvl w:val="0"/>
          <w:numId w:val="11"/>
        </w:numPr>
        <w:autoSpaceDE w:val="0"/>
        <w:autoSpaceDN w:val="0"/>
        <w:adjustRightInd w:val="0"/>
        <w:spacing w:after="100" w:afterAutospacing="1" w:line="240" w:lineRule="auto"/>
        <w:jc w:val="both"/>
        <w:rPr>
          <w:rFonts w:ascii="Sylfaen" w:hAnsi="Sylfaen"/>
        </w:rPr>
      </w:pPr>
      <w:r w:rsidRPr="00062E20">
        <w:rPr>
          <w:rFonts w:ascii="Sylfaen" w:hAnsi="Sylfaen"/>
        </w:rPr>
        <w:lastRenderedPageBreak/>
        <w:t xml:space="preserve">ერთი საშუალო ზომის </w:t>
      </w:r>
      <w:r w:rsidR="00FC100C">
        <w:rPr>
          <w:rFonts w:ascii="Sylfaen" w:hAnsi="Sylfaen"/>
        </w:rPr>
        <w:t>სერტიფიცირებულ</w:t>
      </w:r>
      <w:r w:rsidRPr="00062E20">
        <w:rPr>
          <w:rFonts w:ascii="Sylfaen" w:hAnsi="Sylfaen"/>
        </w:rPr>
        <w:t xml:space="preserve">ი თვითმფრინავი ბორტზე 20-დან 100-მდე პოტენციური მგზავრით ან </w:t>
      </w:r>
      <w:r w:rsidR="00FC100C">
        <w:rPr>
          <w:rFonts w:ascii="Sylfaen" w:hAnsi="Sylfaen"/>
        </w:rPr>
        <w:t>ეკვივალენ</w:t>
      </w:r>
      <w:r w:rsidRPr="00062E20">
        <w:rPr>
          <w:rFonts w:ascii="Sylfaen" w:hAnsi="Sylfaen"/>
        </w:rPr>
        <w:t>ტური ზომის სატვირთო თვითმფრინავი;</w:t>
      </w:r>
    </w:p>
    <w:p w14:paraId="44EB0535" w14:textId="77777777" w:rsidR="00AF202C" w:rsidRPr="00062E20" w:rsidRDefault="00AF202C" w:rsidP="00AF202C">
      <w:pPr>
        <w:pStyle w:val="ListParagraph"/>
        <w:numPr>
          <w:ilvl w:val="0"/>
          <w:numId w:val="11"/>
        </w:numPr>
        <w:autoSpaceDE w:val="0"/>
        <w:autoSpaceDN w:val="0"/>
        <w:adjustRightInd w:val="0"/>
        <w:spacing w:after="100" w:afterAutospacing="1" w:line="240" w:lineRule="auto"/>
        <w:jc w:val="both"/>
        <w:rPr>
          <w:rFonts w:ascii="Sylfaen" w:hAnsi="Sylfaen"/>
        </w:rPr>
      </w:pPr>
      <w:r w:rsidRPr="00062E20">
        <w:rPr>
          <w:rFonts w:ascii="Sylfaen" w:hAnsi="Sylfaen"/>
        </w:rPr>
        <w:t>ნებისმიერ სიტუაცია, სადაც შესაძლებელია 20-დან 100-მდე ადამიანის დაღუპვა;</w:t>
      </w:r>
    </w:p>
    <w:p w14:paraId="0733A517"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გ) 2-დან 19-მდე შესაძლო ადამიანის სიკვდილი, როდესაც შეფასების ქვეშ მყოფი მოვლენა მოიცავს ქვემოთ ჩამოთვლილთაგან მინიმუმ რომელიმეს:</w:t>
      </w:r>
    </w:p>
    <w:p w14:paraId="635106DF" w14:textId="5C1B4A4A" w:rsidR="00AF202C" w:rsidRPr="00062E20" w:rsidRDefault="00AF202C" w:rsidP="00AF202C">
      <w:pPr>
        <w:pStyle w:val="ListParagraph"/>
        <w:numPr>
          <w:ilvl w:val="0"/>
          <w:numId w:val="11"/>
        </w:numPr>
        <w:autoSpaceDE w:val="0"/>
        <w:autoSpaceDN w:val="0"/>
        <w:adjustRightInd w:val="0"/>
        <w:spacing w:after="100" w:afterAutospacing="1" w:line="240" w:lineRule="auto"/>
        <w:jc w:val="both"/>
        <w:rPr>
          <w:rFonts w:ascii="Sylfaen" w:hAnsi="Sylfaen"/>
        </w:rPr>
      </w:pPr>
      <w:r w:rsidRPr="00062E20">
        <w:rPr>
          <w:rFonts w:ascii="Sylfaen" w:hAnsi="Sylfaen"/>
        </w:rPr>
        <w:t xml:space="preserve">ერთი პატარა </w:t>
      </w:r>
      <w:r w:rsidR="00FC100C">
        <w:rPr>
          <w:rFonts w:ascii="Sylfaen" w:hAnsi="Sylfaen"/>
        </w:rPr>
        <w:t>სერტიფიცირებულ</w:t>
      </w:r>
      <w:r w:rsidRPr="00062E20">
        <w:rPr>
          <w:rFonts w:ascii="Sylfaen" w:hAnsi="Sylfaen"/>
        </w:rPr>
        <w:t xml:space="preserve">ი თვითმფრინავი ბორტზე 19-მდე მგზავრით ან </w:t>
      </w:r>
      <w:r w:rsidR="00FC100C">
        <w:rPr>
          <w:rFonts w:ascii="Sylfaen" w:hAnsi="Sylfaen"/>
        </w:rPr>
        <w:t>ეკვივალენ</w:t>
      </w:r>
      <w:r w:rsidRPr="00062E20">
        <w:rPr>
          <w:rFonts w:ascii="Sylfaen" w:hAnsi="Sylfaen"/>
        </w:rPr>
        <w:t>ტური ზომის სატვირთო თვითმფრინავი;</w:t>
      </w:r>
    </w:p>
    <w:p w14:paraId="36817699" w14:textId="77777777" w:rsidR="00AF202C" w:rsidRPr="00062E20" w:rsidRDefault="00AF202C" w:rsidP="00AF202C">
      <w:pPr>
        <w:pStyle w:val="ListParagraph"/>
        <w:numPr>
          <w:ilvl w:val="0"/>
          <w:numId w:val="11"/>
        </w:numPr>
        <w:autoSpaceDE w:val="0"/>
        <w:autoSpaceDN w:val="0"/>
        <w:adjustRightInd w:val="0"/>
        <w:spacing w:after="100" w:afterAutospacing="1" w:line="240" w:lineRule="auto"/>
        <w:jc w:val="both"/>
        <w:rPr>
          <w:rFonts w:ascii="Sylfaen" w:hAnsi="Sylfaen"/>
        </w:rPr>
      </w:pPr>
      <w:r w:rsidRPr="00062E20">
        <w:rPr>
          <w:rFonts w:ascii="Sylfaen" w:hAnsi="Sylfaen"/>
        </w:rPr>
        <w:t>ნებისმიერი სიტუაცია, სადაც შესაძლებელია 2-დან 19-მდე ადამიანის დაღუპვა;</w:t>
      </w:r>
    </w:p>
    <w:p w14:paraId="1FAFA067"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 xml:space="preserve">დ) </w:t>
      </w:r>
      <w:r>
        <w:rPr>
          <w:rFonts w:ascii="Sylfaen" w:hAnsi="Sylfaen"/>
        </w:rPr>
        <w:t>ერთი</w:t>
      </w:r>
      <w:r w:rsidRPr="00062E20">
        <w:rPr>
          <w:rFonts w:ascii="Sylfaen" w:hAnsi="Sylfaen"/>
        </w:rPr>
        <w:t xml:space="preserve">  ადამიანის შესაძლო სიკვდილი, – როდესაც შეფასების ქვეშ მყოფი მოვლენა მოიცავს ქვემოთ ჩამოთვლილთაგან მინიმუმ რომელიმეს:</w:t>
      </w:r>
    </w:p>
    <w:p w14:paraId="2FA95A93" w14:textId="77777777" w:rsidR="00AF202C" w:rsidRPr="00062E20" w:rsidRDefault="00AF202C" w:rsidP="00AF202C">
      <w:pPr>
        <w:pStyle w:val="ListParagraph"/>
        <w:numPr>
          <w:ilvl w:val="0"/>
          <w:numId w:val="11"/>
        </w:numPr>
        <w:autoSpaceDE w:val="0"/>
        <w:autoSpaceDN w:val="0"/>
        <w:adjustRightInd w:val="0"/>
        <w:spacing w:after="100" w:afterAutospacing="1" w:line="240" w:lineRule="auto"/>
        <w:jc w:val="both"/>
        <w:rPr>
          <w:rFonts w:ascii="Sylfaen" w:hAnsi="Sylfaen"/>
        </w:rPr>
      </w:pPr>
      <w:r w:rsidRPr="00062E20">
        <w:rPr>
          <w:rFonts w:ascii="Sylfaen" w:hAnsi="Sylfaen"/>
        </w:rPr>
        <w:t xml:space="preserve">ერთი არასერტიფიცირებული </w:t>
      </w:r>
      <w:r>
        <w:rPr>
          <w:rFonts w:ascii="Sylfaen" w:hAnsi="Sylfaen"/>
        </w:rPr>
        <w:t>საჰაერო ხომალდი</w:t>
      </w:r>
      <w:r w:rsidRPr="00062E20">
        <w:rPr>
          <w:rFonts w:ascii="Sylfaen" w:hAnsi="Sylfaen"/>
        </w:rPr>
        <w:t xml:space="preserve">, რომელიც არ </w:t>
      </w:r>
      <w:r w:rsidRPr="00FA08E7">
        <w:rPr>
          <w:rFonts w:ascii="Sylfaen" w:hAnsi="Sylfaen"/>
        </w:rPr>
        <w:t>ექვემდებარება ევროკავშირის საავიაციო უსაფრთხოების სააგენტოს სერტიფიცირების მოთხოვნებს;</w:t>
      </w:r>
    </w:p>
    <w:p w14:paraId="0F047400" w14:textId="77777777" w:rsidR="00AF202C" w:rsidRPr="00062E20" w:rsidRDefault="00AF202C" w:rsidP="00AF202C">
      <w:pPr>
        <w:pStyle w:val="ListParagraph"/>
        <w:numPr>
          <w:ilvl w:val="0"/>
          <w:numId w:val="11"/>
        </w:numPr>
        <w:autoSpaceDE w:val="0"/>
        <w:autoSpaceDN w:val="0"/>
        <w:adjustRightInd w:val="0"/>
        <w:spacing w:after="100" w:afterAutospacing="1" w:line="240" w:lineRule="auto"/>
        <w:jc w:val="both"/>
        <w:rPr>
          <w:rFonts w:ascii="Sylfaen" w:hAnsi="Sylfaen"/>
        </w:rPr>
      </w:pPr>
      <w:r w:rsidRPr="00062E20">
        <w:rPr>
          <w:rFonts w:ascii="Sylfaen" w:hAnsi="Sylfaen"/>
        </w:rPr>
        <w:t xml:space="preserve">ნებისმიერი სიტუაცია, სადაც შესაძლებელია ერთი ადამიანის დაღუპვა; </w:t>
      </w:r>
    </w:p>
    <w:p w14:paraId="38E2D920" w14:textId="77777777" w:rsidR="00AF202C" w:rsidRPr="007809E7" w:rsidRDefault="00AF202C" w:rsidP="00AF202C">
      <w:pPr>
        <w:autoSpaceDE w:val="0"/>
        <w:autoSpaceDN w:val="0"/>
        <w:adjustRightInd w:val="0"/>
        <w:spacing w:after="100" w:afterAutospacing="1" w:line="240" w:lineRule="auto"/>
        <w:jc w:val="both"/>
        <w:rPr>
          <w:rFonts w:ascii="Sylfaen" w:hAnsi="Sylfaen"/>
          <w:lang w:val="en-US"/>
        </w:rPr>
      </w:pPr>
      <w:r w:rsidRPr="000527D9">
        <w:rPr>
          <w:rFonts w:ascii="Sylfaen" w:hAnsi="Sylfaen"/>
        </w:rPr>
        <w:t>ე) 0 შესაძლო ადამიანის სიკვდილი, როდესაც შეფასების ქვეშ მყოფი მოვლენა მოიცავს მხოლოდ ადამიანის დაზიანებებს, მიუხედავად მცირე</w:t>
      </w:r>
      <w:r w:rsidRPr="00062E20">
        <w:rPr>
          <w:rFonts w:ascii="Sylfaen" w:hAnsi="Sylfaen"/>
        </w:rPr>
        <w:t xml:space="preserve"> და სერიოზული დაზიანებების რაოდენობისა, სანამ არ არის გარდაცვლილი.</w:t>
      </w:r>
    </w:p>
    <w:p w14:paraId="71B07225" w14:textId="77777777" w:rsidR="00AF202C" w:rsidRPr="00062E20" w:rsidRDefault="00AF202C" w:rsidP="00AF202C">
      <w:pPr>
        <w:pStyle w:val="ListParagraph"/>
        <w:numPr>
          <w:ilvl w:val="1"/>
          <w:numId w:val="10"/>
        </w:numPr>
        <w:autoSpaceDE w:val="0"/>
        <w:autoSpaceDN w:val="0"/>
        <w:adjustRightInd w:val="0"/>
        <w:spacing w:after="100" w:afterAutospacing="1" w:line="240" w:lineRule="auto"/>
        <w:ind w:left="426"/>
        <w:jc w:val="both"/>
        <w:rPr>
          <w:rStyle w:val="Strong"/>
        </w:rPr>
      </w:pPr>
      <w:r w:rsidRPr="00062E20">
        <w:rPr>
          <w:rStyle w:val="Strong"/>
        </w:rPr>
        <w:t>სიმძიმის კატეგორიის განსაზღვრა</w:t>
      </w:r>
    </w:p>
    <w:p w14:paraId="1917E743" w14:textId="34914711"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მოვლენის სიმძიმე უნდა შეფასდეს ერთ-ერთ</w:t>
      </w:r>
      <w:r>
        <w:rPr>
          <w:rFonts w:ascii="Sylfaen" w:hAnsi="Sylfaen"/>
        </w:rPr>
        <w:t>ი</w:t>
      </w:r>
      <w:r w:rsidRPr="00062E20">
        <w:rPr>
          <w:rFonts w:ascii="Sylfaen" w:hAnsi="Sylfaen"/>
        </w:rPr>
        <w:t xml:space="preserve"> შემდეგი</w:t>
      </w:r>
      <w:r>
        <w:rPr>
          <w:rFonts w:ascii="Sylfaen" w:hAnsi="Sylfaen"/>
        </w:rPr>
        <w:t xml:space="preserve"> აღნიშვნით</w:t>
      </w:r>
      <w:r w:rsidRPr="00062E20">
        <w:rPr>
          <w:rFonts w:ascii="Sylfaen" w:hAnsi="Sylfaen"/>
        </w:rPr>
        <w:t>:</w:t>
      </w:r>
    </w:p>
    <w:p w14:paraId="450FA585" w14:textId="77777777" w:rsidR="00AF202C" w:rsidRPr="00062E20" w:rsidRDefault="00AF202C" w:rsidP="00AF202C">
      <w:pPr>
        <w:pStyle w:val="ListParagraph"/>
        <w:numPr>
          <w:ilvl w:val="0"/>
          <w:numId w:val="12"/>
        </w:numPr>
        <w:autoSpaceDE w:val="0"/>
        <w:autoSpaceDN w:val="0"/>
        <w:adjustRightInd w:val="0"/>
        <w:spacing w:after="100" w:afterAutospacing="1" w:line="240" w:lineRule="auto"/>
        <w:jc w:val="both"/>
        <w:rPr>
          <w:rFonts w:ascii="Sylfaen" w:hAnsi="Sylfaen"/>
          <w:lang w:val="en-US"/>
        </w:rPr>
      </w:pPr>
      <w:r w:rsidRPr="00062E20">
        <w:rPr>
          <w:rFonts w:ascii="Sylfaen" w:hAnsi="Sylfaen"/>
        </w:rPr>
        <w:t>‘A’ ნიშნავს საავიაციო შემთხვევის ალბათობის არ არსებობას;</w:t>
      </w:r>
    </w:p>
    <w:p w14:paraId="044DB14B" w14:textId="77777777" w:rsidR="00AF202C" w:rsidRPr="00062E20" w:rsidRDefault="00AF202C" w:rsidP="00AF202C">
      <w:pPr>
        <w:pStyle w:val="ListParagraph"/>
        <w:numPr>
          <w:ilvl w:val="0"/>
          <w:numId w:val="12"/>
        </w:numPr>
        <w:autoSpaceDE w:val="0"/>
        <w:autoSpaceDN w:val="0"/>
        <w:adjustRightInd w:val="0"/>
        <w:spacing w:after="100" w:afterAutospacing="1" w:line="240" w:lineRule="auto"/>
        <w:jc w:val="both"/>
        <w:rPr>
          <w:rFonts w:ascii="Sylfaen" w:hAnsi="Sylfaen"/>
        </w:rPr>
      </w:pPr>
      <w:r w:rsidRPr="00062E20">
        <w:rPr>
          <w:rFonts w:ascii="Sylfaen" w:hAnsi="Sylfaen"/>
        </w:rPr>
        <w:t xml:space="preserve">‘E’ ნიშნავს მოვლენას, სადაც არსებობს ადამიანის მცირე და სერიოზული  დაზიანებების ან თვითმფრინავის მცირე დაზიანების </w:t>
      </w:r>
      <w:r>
        <w:rPr>
          <w:rFonts w:ascii="Sylfaen" w:hAnsi="Sylfaen"/>
        </w:rPr>
        <w:t>საფრთხე</w:t>
      </w:r>
      <w:r w:rsidRPr="00062E20">
        <w:rPr>
          <w:rFonts w:ascii="Sylfaen" w:hAnsi="Sylfaen"/>
        </w:rPr>
        <w:t>;</w:t>
      </w:r>
    </w:p>
    <w:p w14:paraId="339732C9" w14:textId="3728D070" w:rsidR="00AF202C" w:rsidRPr="00062E20" w:rsidRDefault="00AF202C" w:rsidP="00AF202C">
      <w:pPr>
        <w:pStyle w:val="ListParagraph"/>
        <w:numPr>
          <w:ilvl w:val="0"/>
          <w:numId w:val="12"/>
        </w:numPr>
        <w:autoSpaceDE w:val="0"/>
        <w:autoSpaceDN w:val="0"/>
        <w:adjustRightInd w:val="0"/>
        <w:spacing w:after="100" w:afterAutospacing="1" w:line="240" w:lineRule="auto"/>
        <w:jc w:val="both"/>
        <w:rPr>
          <w:rFonts w:ascii="Sylfaen" w:hAnsi="Sylfaen"/>
        </w:rPr>
      </w:pPr>
      <w:r w:rsidRPr="00062E20">
        <w:rPr>
          <w:rFonts w:ascii="Sylfaen" w:hAnsi="Sylfaen"/>
        </w:rPr>
        <w:t>‘I’ ნიშნავს შემთხვევას, სადაც არსებობს ერთ</w:t>
      </w:r>
      <w:r>
        <w:rPr>
          <w:rFonts w:ascii="Sylfaen" w:hAnsi="Sylfaen"/>
        </w:rPr>
        <w:t>ი</w:t>
      </w:r>
      <w:r w:rsidRPr="00062E20">
        <w:rPr>
          <w:rFonts w:ascii="Sylfaen" w:hAnsi="Sylfaen"/>
        </w:rPr>
        <w:t xml:space="preserve"> ადამიანის გარდაცვალების ან </w:t>
      </w:r>
      <w:r>
        <w:rPr>
          <w:rFonts w:ascii="Sylfaen" w:hAnsi="Sylfaen"/>
        </w:rPr>
        <w:t xml:space="preserve">მძიმე </w:t>
      </w:r>
      <w:r w:rsidRPr="00062E20">
        <w:rPr>
          <w:rFonts w:ascii="Sylfaen" w:hAnsi="Sylfaen"/>
        </w:rPr>
        <w:t xml:space="preserve">დაზიანების </w:t>
      </w:r>
      <w:r>
        <w:rPr>
          <w:rFonts w:ascii="Sylfaen" w:hAnsi="Sylfaen"/>
        </w:rPr>
        <w:t>საფრთხე (</w:t>
      </w:r>
      <w:r w:rsidRPr="00062E20">
        <w:rPr>
          <w:rFonts w:ascii="Sylfaen" w:hAnsi="Sylfaen"/>
        </w:rPr>
        <w:t>რომელიც შემდგომ გარდაიცვალა</w:t>
      </w:r>
      <w:r>
        <w:rPr>
          <w:rFonts w:ascii="Sylfaen" w:hAnsi="Sylfaen"/>
        </w:rPr>
        <w:t>)</w:t>
      </w:r>
      <w:r w:rsidR="00FC100C">
        <w:rPr>
          <w:rFonts w:ascii="Sylfaen" w:hAnsi="Sylfaen"/>
        </w:rPr>
        <w:t>,</w:t>
      </w:r>
      <w:r w:rsidRPr="00062E20">
        <w:rPr>
          <w:rFonts w:ascii="Sylfaen" w:hAnsi="Sylfaen"/>
        </w:rPr>
        <w:t xml:space="preserve"> ან საჰაერო ხომალდის არსებით</w:t>
      </w:r>
      <w:r>
        <w:rPr>
          <w:rFonts w:ascii="Sylfaen" w:hAnsi="Sylfaen"/>
        </w:rPr>
        <w:t>ი</w:t>
      </w:r>
      <w:r w:rsidRPr="00062E20">
        <w:rPr>
          <w:rFonts w:ascii="Sylfaen" w:hAnsi="Sylfaen"/>
        </w:rPr>
        <w:t xml:space="preserve"> დაზიანების </w:t>
      </w:r>
      <w:r>
        <w:rPr>
          <w:rFonts w:ascii="Sylfaen" w:hAnsi="Sylfaen"/>
        </w:rPr>
        <w:t>საფრთხე</w:t>
      </w:r>
      <w:r w:rsidRPr="00062E20">
        <w:rPr>
          <w:rFonts w:ascii="Sylfaen" w:hAnsi="Sylfaen"/>
        </w:rPr>
        <w:t xml:space="preserve">; </w:t>
      </w:r>
    </w:p>
    <w:p w14:paraId="4A8406C3" w14:textId="77777777" w:rsidR="00AF202C" w:rsidRPr="00062E20" w:rsidRDefault="00AF202C" w:rsidP="00AF202C">
      <w:pPr>
        <w:pStyle w:val="ListParagraph"/>
        <w:numPr>
          <w:ilvl w:val="0"/>
          <w:numId w:val="12"/>
        </w:numPr>
        <w:autoSpaceDE w:val="0"/>
        <w:autoSpaceDN w:val="0"/>
        <w:adjustRightInd w:val="0"/>
        <w:spacing w:after="100" w:afterAutospacing="1" w:line="240" w:lineRule="auto"/>
        <w:jc w:val="both"/>
        <w:rPr>
          <w:rFonts w:ascii="Sylfaen" w:hAnsi="Sylfaen"/>
        </w:rPr>
      </w:pPr>
      <w:r w:rsidRPr="00062E20">
        <w:rPr>
          <w:rFonts w:ascii="Sylfaen" w:hAnsi="Sylfaen"/>
        </w:rPr>
        <w:t xml:space="preserve">‘M’ ნიშნავს  შემთხვევას, სადაც არსებობს რამდენიმე ადამიანის გარდაცვალების ან </w:t>
      </w:r>
      <w:r>
        <w:rPr>
          <w:rFonts w:ascii="Sylfaen" w:hAnsi="Sylfaen"/>
        </w:rPr>
        <w:t>დაზიანების საფრთხე</w:t>
      </w:r>
      <w:r w:rsidRPr="00062E20">
        <w:rPr>
          <w:rFonts w:ascii="Sylfaen" w:hAnsi="Sylfaen"/>
        </w:rPr>
        <w:t xml:space="preserve"> </w:t>
      </w:r>
      <w:r>
        <w:rPr>
          <w:rFonts w:ascii="Sylfaen" w:hAnsi="Sylfaen"/>
        </w:rPr>
        <w:t>(</w:t>
      </w:r>
      <w:r w:rsidRPr="00062E20">
        <w:rPr>
          <w:rFonts w:ascii="Sylfaen" w:hAnsi="Sylfaen"/>
        </w:rPr>
        <w:t>რომელიც შემდგომში გარდაიცვალნენ</w:t>
      </w:r>
      <w:r>
        <w:rPr>
          <w:rFonts w:ascii="Sylfaen" w:hAnsi="Sylfaen"/>
        </w:rPr>
        <w:t>)</w:t>
      </w:r>
      <w:r w:rsidRPr="00062E20">
        <w:rPr>
          <w:rFonts w:ascii="Sylfaen" w:hAnsi="Sylfaen"/>
        </w:rPr>
        <w:t xml:space="preserve"> ან თვითმფრინავის განადგურების </w:t>
      </w:r>
      <w:r>
        <w:rPr>
          <w:rFonts w:ascii="Sylfaen" w:hAnsi="Sylfaen"/>
        </w:rPr>
        <w:t>საფრთხე</w:t>
      </w:r>
      <w:r w:rsidRPr="00062E20">
        <w:rPr>
          <w:rFonts w:ascii="Sylfaen" w:hAnsi="Sylfaen"/>
        </w:rPr>
        <w:t>;</w:t>
      </w:r>
    </w:p>
    <w:p w14:paraId="46043417" w14:textId="33D13992" w:rsidR="00AF202C" w:rsidRPr="00062E20" w:rsidRDefault="00AF202C" w:rsidP="00AF202C">
      <w:pPr>
        <w:pStyle w:val="ListParagraph"/>
        <w:numPr>
          <w:ilvl w:val="0"/>
          <w:numId w:val="12"/>
        </w:numPr>
        <w:autoSpaceDE w:val="0"/>
        <w:autoSpaceDN w:val="0"/>
        <w:adjustRightInd w:val="0"/>
        <w:spacing w:after="100" w:afterAutospacing="1" w:line="240" w:lineRule="auto"/>
        <w:jc w:val="both"/>
        <w:rPr>
          <w:rFonts w:ascii="Sylfaen" w:hAnsi="Sylfaen"/>
        </w:rPr>
      </w:pPr>
      <w:r w:rsidRPr="00062E20">
        <w:rPr>
          <w:rFonts w:ascii="Sylfaen" w:hAnsi="Sylfaen"/>
        </w:rPr>
        <w:t xml:space="preserve">‘S’ ნიშნავს  შემთხვევას, სადაც არსებობს ადამინებების გარდაცვალების და დაზიანების </w:t>
      </w:r>
      <w:r>
        <w:rPr>
          <w:rFonts w:ascii="Sylfaen" w:hAnsi="Sylfaen"/>
        </w:rPr>
        <w:t>საფრთ</w:t>
      </w:r>
      <w:r w:rsidR="00FC100C">
        <w:rPr>
          <w:rFonts w:ascii="Sylfaen" w:hAnsi="Sylfaen"/>
        </w:rPr>
        <w:t>ხ</w:t>
      </w:r>
      <w:r>
        <w:rPr>
          <w:rFonts w:ascii="Sylfaen" w:hAnsi="Sylfaen"/>
        </w:rPr>
        <w:t>ე;</w:t>
      </w:r>
    </w:p>
    <w:p w14:paraId="2A4F3A9C" w14:textId="77777777" w:rsidR="00AF202C" w:rsidRPr="00062E20" w:rsidRDefault="00AF202C" w:rsidP="00AF202C">
      <w:pPr>
        <w:pStyle w:val="ListParagraph"/>
        <w:numPr>
          <w:ilvl w:val="0"/>
          <w:numId w:val="12"/>
        </w:numPr>
        <w:autoSpaceDE w:val="0"/>
        <w:autoSpaceDN w:val="0"/>
        <w:adjustRightInd w:val="0"/>
        <w:spacing w:after="100" w:afterAutospacing="1" w:line="240" w:lineRule="auto"/>
        <w:jc w:val="both"/>
        <w:rPr>
          <w:rFonts w:ascii="Sylfaen" w:hAnsi="Sylfaen"/>
        </w:rPr>
      </w:pPr>
      <w:r w:rsidRPr="00062E20">
        <w:rPr>
          <w:rFonts w:ascii="Sylfaen" w:hAnsi="Sylfaen"/>
        </w:rPr>
        <w:t xml:space="preserve">‘X’ ნიშნავს ექსტრემალურ შემთხვევას, სადაც არსებობს ადამიანების დიდი რაოდენობის  გარდაცვალების </w:t>
      </w:r>
      <w:r>
        <w:rPr>
          <w:rFonts w:ascii="Sylfaen" w:hAnsi="Sylfaen"/>
        </w:rPr>
        <w:t>საფრთხე</w:t>
      </w:r>
      <w:r w:rsidRPr="00062E20">
        <w:rPr>
          <w:rFonts w:ascii="Sylfaen" w:hAnsi="Sylfaen"/>
        </w:rPr>
        <w:t>.</w:t>
      </w:r>
    </w:p>
    <w:p w14:paraId="3C884DDC"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 xml:space="preserve">სიმძიმის ქულა გამოითვლება ძირითადი რისკის კატეგორიებისა და </w:t>
      </w:r>
      <w:r>
        <w:rPr>
          <w:rFonts w:ascii="Sylfaen" w:hAnsi="Sylfaen"/>
        </w:rPr>
        <w:t>შესაძლო მსხვერპლის რაოდენობის</w:t>
      </w:r>
      <w:r w:rsidRPr="00062E20">
        <w:rPr>
          <w:rFonts w:ascii="Sylfaen" w:hAnsi="Sylfaen"/>
        </w:rPr>
        <w:t xml:space="preserve"> კლასიფიკაციის კომბინაციით, როგორც ეს მოცემულია შემდეგ ცხრილში:</w:t>
      </w:r>
    </w:p>
    <w:tbl>
      <w:tblPr>
        <w:tblStyle w:val="GridTable2-Accent1"/>
        <w:tblW w:w="0" w:type="auto"/>
        <w:tblLook w:val="04A0" w:firstRow="1" w:lastRow="0" w:firstColumn="1" w:lastColumn="0" w:noHBand="0" w:noVBand="1"/>
      </w:tblPr>
      <w:tblGrid>
        <w:gridCol w:w="3256"/>
        <w:gridCol w:w="4677"/>
        <w:gridCol w:w="2523"/>
      </w:tblGrid>
      <w:tr w:rsidR="00AF202C" w:rsidRPr="00062E20" w14:paraId="73929F49" w14:textId="77777777" w:rsidTr="00711A8B">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3256" w:type="dxa"/>
            <w:shd w:val="clear" w:color="auto" w:fill="BDD6EE" w:themeFill="accent1" w:themeFillTint="66"/>
          </w:tcPr>
          <w:p w14:paraId="541FCCEF" w14:textId="77777777" w:rsidR="00AF202C" w:rsidRPr="00062E20" w:rsidRDefault="00AF202C" w:rsidP="00FC100C">
            <w:pPr>
              <w:autoSpaceDE w:val="0"/>
              <w:autoSpaceDN w:val="0"/>
              <w:adjustRightInd w:val="0"/>
              <w:spacing w:after="100" w:afterAutospacing="1"/>
              <w:jc w:val="center"/>
              <w:rPr>
                <w:rFonts w:ascii="Sylfaen" w:hAnsi="Sylfaen" w:cs="Cambria-Bold"/>
                <w:color w:val="000000" w:themeColor="text1"/>
                <w:sz w:val="24"/>
                <w:szCs w:val="24"/>
              </w:rPr>
            </w:pPr>
            <w:proofErr w:type="spellStart"/>
            <w:r w:rsidRPr="00062E20">
              <w:rPr>
                <w:rFonts w:ascii="Sylfaen" w:hAnsi="Sylfaen" w:cs="Cambria-Bold"/>
                <w:b w:val="0"/>
                <w:bCs w:val="0"/>
                <w:color w:val="000000" w:themeColor="text1"/>
                <w:sz w:val="24"/>
                <w:szCs w:val="24"/>
              </w:rPr>
              <w:t>Key</w:t>
            </w:r>
            <w:proofErr w:type="spellEnd"/>
            <w:r w:rsidRPr="00062E20">
              <w:rPr>
                <w:rFonts w:ascii="Sylfaen" w:hAnsi="Sylfaen" w:cs="Cambria-Bold"/>
                <w:b w:val="0"/>
                <w:bCs w:val="0"/>
                <w:color w:val="000000" w:themeColor="text1"/>
                <w:sz w:val="24"/>
                <w:szCs w:val="24"/>
              </w:rPr>
              <w:t xml:space="preserve"> </w:t>
            </w:r>
            <w:proofErr w:type="spellStart"/>
            <w:r w:rsidRPr="00062E20">
              <w:rPr>
                <w:rFonts w:ascii="Sylfaen" w:hAnsi="Sylfaen" w:cs="Cambria-Bold"/>
                <w:b w:val="0"/>
                <w:bCs w:val="0"/>
                <w:color w:val="000000" w:themeColor="text1"/>
                <w:sz w:val="24"/>
                <w:szCs w:val="24"/>
              </w:rPr>
              <w:t>Risk</w:t>
            </w:r>
            <w:proofErr w:type="spellEnd"/>
            <w:r w:rsidRPr="00062E20">
              <w:rPr>
                <w:rFonts w:ascii="Sylfaen" w:hAnsi="Sylfaen" w:cs="Cambria-Bold"/>
                <w:b w:val="0"/>
                <w:bCs w:val="0"/>
                <w:color w:val="000000" w:themeColor="text1"/>
                <w:sz w:val="24"/>
                <w:szCs w:val="24"/>
              </w:rPr>
              <w:t xml:space="preserve"> </w:t>
            </w:r>
            <w:proofErr w:type="spellStart"/>
            <w:r w:rsidRPr="00062E20">
              <w:rPr>
                <w:rFonts w:ascii="Sylfaen" w:hAnsi="Sylfaen" w:cs="Cambria-Bold"/>
                <w:b w:val="0"/>
                <w:bCs w:val="0"/>
                <w:color w:val="000000" w:themeColor="text1"/>
                <w:sz w:val="24"/>
                <w:szCs w:val="24"/>
              </w:rPr>
              <w:t>Area</w:t>
            </w:r>
            <w:proofErr w:type="spellEnd"/>
            <w:r w:rsidRPr="00062E20">
              <w:rPr>
                <w:rFonts w:ascii="Sylfaen" w:hAnsi="Sylfaen" w:cs="Cambria-Bold"/>
                <w:color w:val="000000" w:themeColor="text1"/>
                <w:sz w:val="24"/>
                <w:szCs w:val="24"/>
              </w:rPr>
              <w:t>/ძირითადი რისკის კატეგორიებისა</w:t>
            </w:r>
          </w:p>
        </w:tc>
        <w:tc>
          <w:tcPr>
            <w:tcW w:w="4677" w:type="dxa"/>
            <w:shd w:val="clear" w:color="auto" w:fill="BDD6EE" w:themeFill="accent1" w:themeFillTint="66"/>
          </w:tcPr>
          <w:p w14:paraId="6305C8C2" w14:textId="77777777" w:rsidR="00AF202C" w:rsidRPr="00062E20" w:rsidRDefault="00AF202C" w:rsidP="00FC100C">
            <w:pPr>
              <w:autoSpaceDE w:val="0"/>
              <w:autoSpaceDN w:val="0"/>
              <w:adjustRightInd w:val="0"/>
              <w:spacing w:after="100" w:afterAutospacing="1"/>
              <w:jc w:val="center"/>
              <w:cnfStyle w:val="100000000000" w:firstRow="1" w:lastRow="0" w:firstColumn="0" w:lastColumn="0" w:oddVBand="0" w:evenVBand="0" w:oddHBand="0" w:evenHBand="0" w:firstRowFirstColumn="0" w:firstRowLastColumn="0" w:lastRowFirstColumn="0" w:lastRowLastColumn="0"/>
              <w:rPr>
                <w:rFonts w:ascii="Sylfaen" w:hAnsi="Sylfaen" w:cs="Cambria-Bold"/>
                <w:color w:val="000000" w:themeColor="text1"/>
                <w:sz w:val="24"/>
                <w:szCs w:val="24"/>
              </w:rPr>
            </w:pPr>
            <w:proofErr w:type="spellStart"/>
            <w:r w:rsidRPr="00062E20">
              <w:rPr>
                <w:rFonts w:ascii="Sylfaen" w:hAnsi="Sylfaen" w:cs="Cambria-Bold"/>
                <w:b w:val="0"/>
                <w:bCs w:val="0"/>
                <w:color w:val="000000" w:themeColor="text1"/>
                <w:sz w:val="24"/>
                <w:szCs w:val="24"/>
              </w:rPr>
              <w:t>Category</w:t>
            </w:r>
            <w:proofErr w:type="spellEnd"/>
            <w:r w:rsidRPr="00062E20">
              <w:rPr>
                <w:rFonts w:ascii="Sylfaen" w:hAnsi="Sylfaen" w:cs="Cambria-Bold"/>
                <w:color w:val="000000" w:themeColor="text1"/>
                <w:sz w:val="24"/>
                <w:szCs w:val="24"/>
              </w:rPr>
              <w:t xml:space="preserve">/სიცოცხლის პოტენციური დანაკარგის </w:t>
            </w:r>
            <w:r w:rsidRPr="00062E20">
              <w:rPr>
                <w:rFonts w:ascii="Sylfaen" w:hAnsi="Sylfaen" w:cs="Cambria-Bold"/>
                <w:b w:val="0"/>
                <w:bCs w:val="0"/>
                <w:color w:val="000000" w:themeColor="text1"/>
                <w:sz w:val="24"/>
                <w:szCs w:val="24"/>
              </w:rPr>
              <w:t>კლასიფიკაცია</w:t>
            </w:r>
          </w:p>
        </w:tc>
        <w:tc>
          <w:tcPr>
            <w:tcW w:w="2523" w:type="dxa"/>
            <w:shd w:val="clear" w:color="auto" w:fill="BDD6EE" w:themeFill="accent1" w:themeFillTint="66"/>
          </w:tcPr>
          <w:p w14:paraId="6FF3B5CE" w14:textId="77777777" w:rsidR="00AF202C" w:rsidRPr="00062E20" w:rsidRDefault="00AF202C" w:rsidP="00FC100C">
            <w:pPr>
              <w:autoSpaceDE w:val="0"/>
              <w:autoSpaceDN w:val="0"/>
              <w:adjustRightInd w:val="0"/>
              <w:spacing w:after="100" w:afterAutospacing="1"/>
              <w:jc w:val="center"/>
              <w:cnfStyle w:val="100000000000" w:firstRow="1" w:lastRow="0" w:firstColumn="0" w:lastColumn="0" w:oddVBand="0" w:evenVBand="0" w:oddHBand="0" w:evenHBand="0" w:firstRowFirstColumn="0" w:firstRowLastColumn="0" w:lastRowFirstColumn="0" w:lastRowLastColumn="0"/>
              <w:rPr>
                <w:rFonts w:ascii="Sylfaen" w:hAnsi="Sylfaen" w:cs="Cambria-Bold"/>
                <w:color w:val="000000" w:themeColor="text1"/>
                <w:sz w:val="24"/>
                <w:szCs w:val="24"/>
              </w:rPr>
            </w:pPr>
            <w:proofErr w:type="spellStart"/>
            <w:r w:rsidRPr="00062E20">
              <w:rPr>
                <w:rFonts w:ascii="Sylfaen" w:hAnsi="Sylfaen" w:cs="Cambria-Bold"/>
                <w:b w:val="0"/>
                <w:bCs w:val="0"/>
                <w:color w:val="000000" w:themeColor="text1"/>
                <w:sz w:val="24"/>
                <w:szCs w:val="24"/>
              </w:rPr>
              <w:t>Severity</w:t>
            </w:r>
            <w:proofErr w:type="spellEnd"/>
            <w:r w:rsidRPr="00062E20">
              <w:rPr>
                <w:rFonts w:ascii="Sylfaen" w:hAnsi="Sylfaen" w:cs="Cambria-Bold"/>
                <w:b w:val="0"/>
                <w:bCs w:val="0"/>
                <w:color w:val="000000" w:themeColor="text1"/>
                <w:sz w:val="24"/>
                <w:szCs w:val="24"/>
              </w:rPr>
              <w:t xml:space="preserve"> </w:t>
            </w:r>
            <w:proofErr w:type="spellStart"/>
            <w:r w:rsidRPr="00062E20">
              <w:rPr>
                <w:rFonts w:ascii="Sylfaen" w:hAnsi="Sylfaen" w:cs="Cambria-Bold"/>
                <w:b w:val="0"/>
                <w:bCs w:val="0"/>
                <w:color w:val="000000" w:themeColor="text1"/>
                <w:sz w:val="24"/>
                <w:szCs w:val="24"/>
              </w:rPr>
              <w:t>Score</w:t>
            </w:r>
            <w:proofErr w:type="spellEnd"/>
            <w:r w:rsidRPr="00062E20">
              <w:rPr>
                <w:rFonts w:ascii="Sylfaen" w:hAnsi="Sylfaen" w:cs="Cambria-Bold"/>
                <w:b w:val="0"/>
                <w:bCs w:val="0"/>
                <w:color w:val="000000" w:themeColor="text1"/>
                <w:sz w:val="24"/>
                <w:szCs w:val="24"/>
              </w:rPr>
              <w:t xml:space="preserve"> </w:t>
            </w:r>
            <w:r w:rsidRPr="00062E20">
              <w:rPr>
                <w:rFonts w:ascii="Sylfaen" w:hAnsi="Sylfaen" w:cs="Cambria-Bold"/>
                <w:color w:val="000000" w:themeColor="text1"/>
                <w:sz w:val="24"/>
                <w:szCs w:val="24"/>
              </w:rPr>
              <w:t xml:space="preserve">/ </w:t>
            </w:r>
            <w:r w:rsidRPr="00062E20">
              <w:rPr>
                <w:rFonts w:ascii="Sylfaen" w:hAnsi="Sylfaen" w:cs="Cambria-Bold"/>
                <w:bCs w:val="0"/>
                <w:color w:val="000000" w:themeColor="text1"/>
                <w:sz w:val="24"/>
                <w:szCs w:val="24"/>
              </w:rPr>
              <w:t>მოვლენის სიმძიმე</w:t>
            </w:r>
          </w:p>
        </w:tc>
      </w:tr>
      <w:tr w:rsidR="00AF202C" w:rsidRPr="00062E20" w14:paraId="1EF74D45"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auto"/>
            <w:vAlign w:val="center"/>
          </w:tcPr>
          <w:p w14:paraId="5AF5B2AC"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rPr>
            </w:pPr>
            <w:r w:rsidRPr="00062E20">
              <w:rPr>
                <w:rFonts w:ascii="Sylfaen" w:hAnsi="Sylfaen"/>
                <w:lang w:val="en-US"/>
              </w:rPr>
              <w:t>Airborne collision</w:t>
            </w:r>
            <w:r w:rsidRPr="00062E20">
              <w:rPr>
                <w:rFonts w:ascii="Sylfaen" w:hAnsi="Sylfaen"/>
              </w:rPr>
              <w:t>/</w:t>
            </w:r>
            <w:r w:rsidRPr="00062E20">
              <w:rPr>
                <w:rFonts w:ascii="Sylfaen" w:hAnsi="Sylfaen"/>
                <w:b w:val="0"/>
              </w:rPr>
              <w:t>ჰაერში შეჯახება</w:t>
            </w:r>
          </w:p>
        </w:tc>
        <w:tc>
          <w:tcPr>
            <w:tcW w:w="4677" w:type="dxa"/>
          </w:tcPr>
          <w:p w14:paraId="1ED453C4" w14:textId="77777777" w:rsidR="00AF202C" w:rsidRPr="00062E20" w:rsidRDefault="00AF202C" w:rsidP="00711A8B">
            <w:pP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100-ზე მეტი შესაძლო მსხვერპლი</w:t>
            </w:r>
          </w:p>
        </w:tc>
        <w:tc>
          <w:tcPr>
            <w:tcW w:w="2523" w:type="dxa"/>
          </w:tcPr>
          <w:p w14:paraId="529E5387"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X</w:t>
            </w:r>
          </w:p>
        </w:tc>
      </w:tr>
      <w:tr w:rsidR="00AF202C" w:rsidRPr="00062E20" w14:paraId="00474DD1"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vAlign w:val="center"/>
          </w:tcPr>
          <w:p w14:paraId="105C00C6"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349661F4" w14:textId="77777777" w:rsidR="00AF202C" w:rsidRPr="00062E20" w:rsidRDefault="00AF202C" w:rsidP="00711A8B">
            <w:pP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20-დან 100-მდე შესაძლო მსხვერპლი</w:t>
            </w:r>
          </w:p>
        </w:tc>
        <w:tc>
          <w:tcPr>
            <w:tcW w:w="2523" w:type="dxa"/>
          </w:tcPr>
          <w:p w14:paraId="0838A60F" w14:textId="77777777" w:rsidR="00AF202C" w:rsidRPr="00062E20" w:rsidRDefault="00AF202C" w:rsidP="00711A8B">
            <w:pPr>
              <w:tabs>
                <w:tab w:val="left" w:pos="1019"/>
              </w:tabs>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S</w:t>
            </w:r>
          </w:p>
        </w:tc>
      </w:tr>
      <w:tr w:rsidR="00AF202C" w:rsidRPr="00062E20" w14:paraId="47F845D3"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vAlign w:val="center"/>
          </w:tcPr>
          <w:p w14:paraId="4A80FF86"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51D7A527" w14:textId="77777777" w:rsidR="00AF202C" w:rsidRPr="00062E20" w:rsidRDefault="00AF202C" w:rsidP="00711A8B">
            <w:pP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2-დან 19-მდე შესაძლო მსხვერპლი</w:t>
            </w:r>
          </w:p>
        </w:tc>
        <w:tc>
          <w:tcPr>
            <w:tcW w:w="2523" w:type="dxa"/>
          </w:tcPr>
          <w:p w14:paraId="58E7997D"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M</w:t>
            </w:r>
          </w:p>
        </w:tc>
      </w:tr>
      <w:tr w:rsidR="00AF202C" w:rsidRPr="00062E20" w14:paraId="2A2424BD"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vAlign w:val="center"/>
          </w:tcPr>
          <w:p w14:paraId="1A9B7B55"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59D730E3" w14:textId="77777777" w:rsidR="00AF202C" w:rsidRPr="00062E20" w:rsidRDefault="00AF202C" w:rsidP="00711A8B">
            <w:pP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1 შესაძლო მსხვერპლი</w:t>
            </w:r>
          </w:p>
        </w:tc>
        <w:tc>
          <w:tcPr>
            <w:tcW w:w="2523" w:type="dxa"/>
          </w:tcPr>
          <w:p w14:paraId="2F7B5978" w14:textId="77777777" w:rsidR="00AF202C" w:rsidRPr="00062E20" w:rsidRDefault="00AF202C" w:rsidP="00711A8B">
            <w:pPr>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I</w:t>
            </w:r>
          </w:p>
        </w:tc>
      </w:tr>
      <w:tr w:rsidR="00AF202C" w:rsidRPr="00062E20" w14:paraId="0A8DAC47"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auto"/>
            <w:vAlign w:val="center"/>
          </w:tcPr>
          <w:p w14:paraId="47A23FD3"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rPr>
            </w:pPr>
            <w:r w:rsidRPr="00062E20">
              <w:rPr>
                <w:rFonts w:ascii="Sylfaen" w:hAnsi="Sylfaen"/>
                <w:lang w:val="en-US"/>
              </w:rPr>
              <w:lastRenderedPageBreak/>
              <w:t>Aircraft upset</w:t>
            </w:r>
            <w:r w:rsidRPr="00062E20">
              <w:rPr>
                <w:rFonts w:ascii="Sylfaen" w:hAnsi="Sylfaen"/>
              </w:rPr>
              <w:t>/</w:t>
            </w:r>
            <w:r w:rsidRPr="00062E20">
              <w:rPr>
                <w:rFonts w:ascii="Sylfaen" w:hAnsi="Sylfaen"/>
                <w:b w:val="0"/>
              </w:rPr>
              <w:t>სხ-ს არასასურველი მდგომარეობა</w:t>
            </w:r>
          </w:p>
        </w:tc>
        <w:tc>
          <w:tcPr>
            <w:tcW w:w="4677" w:type="dxa"/>
          </w:tcPr>
          <w:p w14:paraId="36776156" w14:textId="77777777" w:rsidR="00AF202C" w:rsidRPr="00062E20"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100-ზე მეტი შესაძლო მსხვერპლი</w:t>
            </w:r>
          </w:p>
        </w:tc>
        <w:tc>
          <w:tcPr>
            <w:tcW w:w="2523" w:type="dxa"/>
          </w:tcPr>
          <w:p w14:paraId="1CDDF85C"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X</w:t>
            </w:r>
          </w:p>
        </w:tc>
      </w:tr>
      <w:tr w:rsidR="00AF202C" w:rsidRPr="00062E20" w14:paraId="689CC377"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vAlign w:val="center"/>
          </w:tcPr>
          <w:p w14:paraId="7816E4E0"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21575159" w14:textId="77777777" w:rsidR="00AF202C" w:rsidRPr="00062E20"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20-დან 100-მდე შესაძლო მსხვერპლი</w:t>
            </w:r>
          </w:p>
        </w:tc>
        <w:tc>
          <w:tcPr>
            <w:tcW w:w="2523" w:type="dxa"/>
          </w:tcPr>
          <w:p w14:paraId="2DD8936F" w14:textId="77777777" w:rsidR="00AF202C" w:rsidRPr="00062E20" w:rsidRDefault="00AF202C" w:rsidP="00711A8B">
            <w:pPr>
              <w:tabs>
                <w:tab w:val="left" w:pos="1019"/>
              </w:tabs>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S</w:t>
            </w:r>
          </w:p>
        </w:tc>
      </w:tr>
      <w:tr w:rsidR="00AF202C" w:rsidRPr="00062E20" w14:paraId="1E4BCCE7"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vAlign w:val="center"/>
          </w:tcPr>
          <w:p w14:paraId="6103AAA2"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64B5F319" w14:textId="77777777" w:rsidR="00AF202C" w:rsidRPr="00062E20"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2-დან 19-მდე შესაძლო მსხვერპლი</w:t>
            </w:r>
          </w:p>
        </w:tc>
        <w:tc>
          <w:tcPr>
            <w:tcW w:w="2523" w:type="dxa"/>
          </w:tcPr>
          <w:p w14:paraId="333BF5A7"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M</w:t>
            </w:r>
          </w:p>
        </w:tc>
      </w:tr>
      <w:tr w:rsidR="00AF202C" w:rsidRPr="00062E20" w14:paraId="667B5D6E"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vAlign w:val="center"/>
          </w:tcPr>
          <w:p w14:paraId="5D008D76"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793FD602" w14:textId="77777777" w:rsidR="00AF202C" w:rsidRPr="00062E20" w:rsidRDefault="00AF202C" w:rsidP="00711A8B">
            <w:pP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1 შესაძლო მსხვერპლი</w:t>
            </w:r>
          </w:p>
        </w:tc>
        <w:tc>
          <w:tcPr>
            <w:tcW w:w="2523" w:type="dxa"/>
          </w:tcPr>
          <w:p w14:paraId="21020B61" w14:textId="77777777" w:rsidR="00AF202C" w:rsidRPr="00062E20" w:rsidRDefault="00AF202C" w:rsidP="00711A8B">
            <w:pPr>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I</w:t>
            </w:r>
          </w:p>
        </w:tc>
      </w:tr>
      <w:tr w:rsidR="00AF202C" w:rsidRPr="00062E20" w14:paraId="01114427"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auto"/>
            <w:vAlign w:val="center"/>
          </w:tcPr>
          <w:p w14:paraId="25BC32F5"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rPr>
            </w:pPr>
            <w:r w:rsidRPr="00062E20">
              <w:rPr>
                <w:rFonts w:ascii="Sylfaen" w:hAnsi="Sylfaen"/>
                <w:lang w:val="en-US"/>
              </w:rPr>
              <w:t>Collision on runway</w:t>
            </w:r>
            <w:r w:rsidRPr="00062E20">
              <w:rPr>
                <w:rFonts w:ascii="Sylfaen" w:hAnsi="Sylfaen"/>
              </w:rPr>
              <w:t>/</w:t>
            </w:r>
            <w:r w:rsidRPr="00062E20">
              <w:rPr>
                <w:rFonts w:ascii="Sylfaen" w:hAnsi="Sylfaen"/>
                <w:b w:val="0"/>
              </w:rPr>
              <w:t>შეჯახება ასაფრენ დასაფრენ ზოლზე</w:t>
            </w:r>
          </w:p>
        </w:tc>
        <w:tc>
          <w:tcPr>
            <w:tcW w:w="4677" w:type="dxa"/>
          </w:tcPr>
          <w:p w14:paraId="3FFBAD5B" w14:textId="77777777" w:rsidR="00AF202C" w:rsidRPr="00062E20"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100-ზე მეტი შესაძლო მსხვერპლი</w:t>
            </w:r>
          </w:p>
        </w:tc>
        <w:tc>
          <w:tcPr>
            <w:tcW w:w="2523" w:type="dxa"/>
          </w:tcPr>
          <w:p w14:paraId="3536596C"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X</w:t>
            </w:r>
          </w:p>
        </w:tc>
      </w:tr>
      <w:tr w:rsidR="00AF202C" w:rsidRPr="00062E20" w14:paraId="1C91E7B1"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vAlign w:val="center"/>
          </w:tcPr>
          <w:p w14:paraId="0E703D53"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02ED52A1" w14:textId="77777777" w:rsidR="00AF202C" w:rsidRPr="00062E20"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20-დან 100-მდე შესაძლო მსხვერპლი</w:t>
            </w:r>
          </w:p>
        </w:tc>
        <w:tc>
          <w:tcPr>
            <w:tcW w:w="2523" w:type="dxa"/>
          </w:tcPr>
          <w:p w14:paraId="65878F50" w14:textId="77777777" w:rsidR="00AF202C" w:rsidRPr="00062E20" w:rsidRDefault="00AF202C" w:rsidP="00711A8B">
            <w:pPr>
              <w:tabs>
                <w:tab w:val="left" w:pos="1019"/>
              </w:tabs>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S</w:t>
            </w:r>
          </w:p>
        </w:tc>
      </w:tr>
      <w:tr w:rsidR="00AF202C" w:rsidRPr="00062E20" w14:paraId="7192849C"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vAlign w:val="center"/>
          </w:tcPr>
          <w:p w14:paraId="24722826"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4A7B1225" w14:textId="77777777" w:rsidR="00AF202C" w:rsidRPr="00062E20"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2-დან 19-მდე შესაძლო მსხვერპლი</w:t>
            </w:r>
          </w:p>
        </w:tc>
        <w:tc>
          <w:tcPr>
            <w:tcW w:w="2523" w:type="dxa"/>
          </w:tcPr>
          <w:p w14:paraId="6E73F532"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M</w:t>
            </w:r>
          </w:p>
        </w:tc>
      </w:tr>
      <w:tr w:rsidR="00AF202C" w:rsidRPr="00062E20" w14:paraId="767ABA5C"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vAlign w:val="center"/>
          </w:tcPr>
          <w:p w14:paraId="1CF641D8"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2E48C7F9" w14:textId="77777777" w:rsidR="00AF202C" w:rsidRPr="00062E20" w:rsidRDefault="00AF202C" w:rsidP="00711A8B">
            <w:pP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1 შესაძლო მსხვერპლი</w:t>
            </w:r>
          </w:p>
        </w:tc>
        <w:tc>
          <w:tcPr>
            <w:tcW w:w="2523" w:type="dxa"/>
          </w:tcPr>
          <w:p w14:paraId="392C6064" w14:textId="77777777" w:rsidR="00AF202C" w:rsidRPr="00062E20" w:rsidRDefault="00AF202C" w:rsidP="00711A8B">
            <w:pPr>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I</w:t>
            </w:r>
          </w:p>
        </w:tc>
      </w:tr>
      <w:tr w:rsidR="00AF202C" w:rsidRPr="00062E20" w14:paraId="6C6A453F"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vAlign w:val="center"/>
          </w:tcPr>
          <w:p w14:paraId="5D4C5A0D"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55277DA9" w14:textId="77777777" w:rsidR="00AF202C" w:rsidRPr="00062E20" w:rsidRDefault="00AF202C" w:rsidP="00711A8B">
            <w:pP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0 შესაძლო მსხვერპლი</w:t>
            </w:r>
          </w:p>
        </w:tc>
        <w:tc>
          <w:tcPr>
            <w:tcW w:w="2523" w:type="dxa"/>
          </w:tcPr>
          <w:p w14:paraId="670CAD89"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E</w:t>
            </w:r>
          </w:p>
        </w:tc>
      </w:tr>
      <w:tr w:rsidR="00AF202C" w:rsidRPr="00062E20" w14:paraId="4F5A6274" w14:textId="77777777" w:rsidTr="00711A8B">
        <w:trPr>
          <w:trHeight w:val="276"/>
        </w:trPr>
        <w:tc>
          <w:tcPr>
            <w:cnfStyle w:val="001000000000" w:firstRow="0" w:lastRow="0" w:firstColumn="1" w:lastColumn="0" w:oddVBand="0" w:evenVBand="0" w:oddHBand="0" w:evenHBand="0" w:firstRowFirstColumn="0" w:firstRowLastColumn="0" w:lastRowFirstColumn="0" w:lastRowLastColumn="0"/>
            <w:tcW w:w="3256" w:type="dxa"/>
            <w:vMerge w:val="restart"/>
            <w:vAlign w:val="center"/>
          </w:tcPr>
          <w:p w14:paraId="43EF71FB"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rPr>
            </w:pPr>
            <w:r w:rsidRPr="00062E20">
              <w:rPr>
                <w:rFonts w:ascii="Sylfaen" w:hAnsi="Sylfaen"/>
                <w:lang w:val="en-US"/>
              </w:rPr>
              <w:t>Excursions</w:t>
            </w:r>
            <w:r w:rsidRPr="00062E20">
              <w:rPr>
                <w:rFonts w:ascii="Sylfaen" w:hAnsi="Sylfaen"/>
              </w:rPr>
              <w:t>/</w:t>
            </w:r>
            <w:r w:rsidRPr="00062E20">
              <w:rPr>
                <w:rFonts w:ascii="Sylfaen" w:hAnsi="Sylfaen"/>
                <w:b w:val="0"/>
              </w:rPr>
              <w:t>გადასვლა</w:t>
            </w:r>
          </w:p>
        </w:tc>
        <w:tc>
          <w:tcPr>
            <w:tcW w:w="4677" w:type="dxa"/>
          </w:tcPr>
          <w:p w14:paraId="53F479D5" w14:textId="77777777" w:rsidR="00AF202C" w:rsidRPr="00062E20"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20-დან 100-მდე შესაძლო მსხვერპლი</w:t>
            </w:r>
          </w:p>
        </w:tc>
        <w:tc>
          <w:tcPr>
            <w:tcW w:w="2523" w:type="dxa"/>
          </w:tcPr>
          <w:p w14:paraId="64F2BD70" w14:textId="77777777" w:rsidR="00AF202C" w:rsidRPr="00062E20" w:rsidRDefault="00AF202C" w:rsidP="00711A8B">
            <w:pPr>
              <w:tabs>
                <w:tab w:val="left" w:pos="1019"/>
              </w:tabs>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S</w:t>
            </w:r>
          </w:p>
        </w:tc>
      </w:tr>
      <w:tr w:rsidR="00AF202C" w:rsidRPr="00062E20" w14:paraId="0610B7D4"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597FE424"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1A60176A" w14:textId="77777777" w:rsidR="00AF202C" w:rsidRPr="00062E20"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2-დან 19-მდე შესაძლო მსხვერპლი</w:t>
            </w:r>
          </w:p>
        </w:tc>
        <w:tc>
          <w:tcPr>
            <w:tcW w:w="2523" w:type="dxa"/>
          </w:tcPr>
          <w:p w14:paraId="736F0B48"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M</w:t>
            </w:r>
          </w:p>
        </w:tc>
      </w:tr>
      <w:tr w:rsidR="00AF202C" w:rsidRPr="00062E20" w14:paraId="42D42AAA"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4A68FE6E"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38F5A791" w14:textId="77777777" w:rsidR="00AF202C" w:rsidRPr="00062E20" w:rsidRDefault="00AF202C" w:rsidP="00711A8B">
            <w:pP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1 შესაძლო მსხვერპლი</w:t>
            </w:r>
          </w:p>
        </w:tc>
        <w:tc>
          <w:tcPr>
            <w:tcW w:w="2523" w:type="dxa"/>
          </w:tcPr>
          <w:p w14:paraId="432A24D7" w14:textId="77777777" w:rsidR="00AF202C" w:rsidRPr="00062E20" w:rsidRDefault="00AF202C" w:rsidP="00711A8B">
            <w:pPr>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lang w:val="en-US"/>
              </w:rPr>
            </w:pPr>
            <w:r w:rsidRPr="00062E20">
              <w:rPr>
                <w:rFonts w:ascii="Sylfaen" w:hAnsi="Sylfaen"/>
              </w:rPr>
              <w:t>I</w:t>
            </w:r>
          </w:p>
        </w:tc>
      </w:tr>
      <w:tr w:rsidR="00AF202C" w:rsidRPr="00062E20" w14:paraId="13A0A785"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60759E70"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1B4C10FF" w14:textId="77777777" w:rsidR="00AF202C" w:rsidRPr="00062E20"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0 შესაძლო მსხვერპლი</w:t>
            </w:r>
          </w:p>
        </w:tc>
        <w:tc>
          <w:tcPr>
            <w:tcW w:w="2523" w:type="dxa"/>
          </w:tcPr>
          <w:p w14:paraId="5034C61A"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E</w:t>
            </w:r>
          </w:p>
        </w:tc>
      </w:tr>
      <w:tr w:rsidR="00AF202C" w:rsidRPr="00062E20" w14:paraId="73795EE1"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val="restart"/>
            <w:vAlign w:val="center"/>
          </w:tcPr>
          <w:p w14:paraId="15474527"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rPr>
            </w:pPr>
            <w:r w:rsidRPr="00062E20">
              <w:rPr>
                <w:rFonts w:ascii="Sylfaen" w:hAnsi="Sylfaen"/>
                <w:lang w:val="en-US"/>
              </w:rPr>
              <w:t>Fire, smoke and pressurization</w:t>
            </w:r>
            <w:r w:rsidRPr="00062E20">
              <w:rPr>
                <w:rFonts w:ascii="Sylfaen" w:hAnsi="Sylfaen"/>
              </w:rPr>
              <w:t>/</w:t>
            </w:r>
            <w:r w:rsidRPr="00062E20">
              <w:rPr>
                <w:rFonts w:ascii="Sylfaen" w:hAnsi="Sylfaen"/>
                <w:b w:val="0"/>
              </w:rPr>
              <w:t xml:space="preserve">ხანძარი, კვამლი და </w:t>
            </w:r>
            <w:r w:rsidRPr="009C11F3">
              <w:rPr>
                <w:rFonts w:ascii="Sylfaen" w:hAnsi="Sylfaen"/>
                <w:b w:val="0"/>
              </w:rPr>
              <w:t>ჰერმეტულობის დარღვევა</w:t>
            </w:r>
          </w:p>
        </w:tc>
        <w:tc>
          <w:tcPr>
            <w:tcW w:w="4677" w:type="dxa"/>
          </w:tcPr>
          <w:p w14:paraId="6A34A69B" w14:textId="77777777" w:rsidR="00AF202C" w:rsidRPr="00062E20"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100-ზე მეტი შესაძლო მსხვერპლი</w:t>
            </w:r>
          </w:p>
        </w:tc>
        <w:tc>
          <w:tcPr>
            <w:tcW w:w="2523" w:type="dxa"/>
          </w:tcPr>
          <w:p w14:paraId="00E8866B" w14:textId="77777777" w:rsidR="00AF202C" w:rsidRPr="00062E20" w:rsidRDefault="00AF202C" w:rsidP="00711A8B">
            <w:pPr>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X</w:t>
            </w:r>
          </w:p>
        </w:tc>
      </w:tr>
      <w:tr w:rsidR="00AF202C" w:rsidRPr="00062E20" w14:paraId="5E5F55F4"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1239DDCC"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50FE8418" w14:textId="77777777" w:rsidR="00AF202C" w:rsidRPr="00062E20"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20-დან 100-მდე შესაძლო მსხვერპლი</w:t>
            </w:r>
          </w:p>
        </w:tc>
        <w:tc>
          <w:tcPr>
            <w:tcW w:w="2523" w:type="dxa"/>
          </w:tcPr>
          <w:p w14:paraId="4F1E7445" w14:textId="77777777" w:rsidR="00AF202C" w:rsidRPr="00062E20" w:rsidRDefault="00AF202C" w:rsidP="00711A8B">
            <w:pPr>
              <w:tabs>
                <w:tab w:val="left" w:pos="1019"/>
              </w:tabs>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S</w:t>
            </w:r>
          </w:p>
        </w:tc>
      </w:tr>
      <w:tr w:rsidR="00AF202C" w:rsidRPr="00062E20" w14:paraId="351DBF45"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0A715825"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394F4980" w14:textId="77777777" w:rsidR="00AF202C" w:rsidRPr="00062E20"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2-დან 19-მდე შესაძლო მსხვერპლი</w:t>
            </w:r>
          </w:p>
        </w:tc>
        <w:tc>
          <w:tcPr>
            <w:tcW w:w="2523" w:type="dxa"/>
          </w:tcPr>
          <w:p w14:paraId="31C386F9" w14:textId="77777777" w:rsidR="00AF202C" w:rsidRPr="00062E20" w:rsidRDefault="00AF202C" w:rsidP="00711A8B">
            <w:pPr>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M</w:t>
            </w:r>
          </w:p>
        </w:tc>
      </w:tr>
      <w:tr w:rsidR="00AF202C" w:rsidRPr="00062E20" w14:paraId="295F7B80"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513F987A"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0FC95511" w14:textId="77777777" w:rsidR="00AF202C" w:rsidRPr="00062E20" w:rsidRDefault="00AF202C" w:rsidP="00711A8B">
            <w:pP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1 შესაძლო მსხვერპლი</w:t>
            </w:r>
          </w:p>
        </w:tc>
        <w:tc>
          <w:tcPr>
            <w:tcW w:w="2523" w:type="dxa"/>
          </w:tcPr>
          <w:p w14:paraId="39D1315C"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I</w:t>
            </w:r>
          </w:p>
        </w:tc>
      </w:tr>
      <w:tr w:rsidR="00AF202C" w:rsidRPr="00062E20" w14:paraId="21881BE6"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val="restart"/>
            <w:vAlign w:val="center"/>
          </w:tcPr>
          <w:p w14:paraId="4F11B89D"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rPr>
            </w:pPr>
            <w:r w:rsidRPr="00062E20">
              <w:rPr>
                <w:rFonts w:ascii="Sylfaen" w:hAnsi="Sylfaen"/>
                <w:lang w:val="en-US"/>
              </w:rPr>
              <w:t>Ground damage</w:t>
            </w:r>
            <w:r w:rsidRPr="00062E20">
              <w:rPr>
                <w:rFonts w:ascii="Sylfaen" w:hAnsi="Sylfaen"/>
              </w:rPr>
              <w:t>/</w:t>
            </w:r>
            <w:r w:rsidRPr="00062E20">
              <w:rPr>
                <w:rFonts w:ascii="Sylfaen" w:hAnsi="Sylfaen"/>
                <w:b w:val="0"/>
              </w:rPr>
              <w:t>დაზიანება მიწაზე</w:t>
            </w:r>
          </w:p>
        </w:tc>
        <w:tc>
          <w:tcPr>
            <w:tcW w:w="4677" w:type="dxa"/>
          </w:tcPr>
          <w:p w14:paraId="75E43413" w14:textId="77777777" w:rsidR="00AF202C" w:rsidRPr="00062E20"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2-დან 19-მდე შესაძლო მსხვერპლი</w:t>
            </w:r>
          </w:p>
        </w:tc>
        <w:tc>
          <w:tcPr>
            <w:tcW w:w="2523" w:type="dxa"/>
          </w:tcPr>
          <w:p w14:paraId="4EAEC353" w14:textId="77777777" w:rsidR="00AF202C" w:rsidRPr="00062E20" w:rsidRDefault="00AF202C" w:rsidP="00711A8B">
            <w:pPr>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M</w:t>
            </w:r>
          </w:p>
        </w:tc>
      </w:tr>
      <w:tr w:rsidR="00AF202C" w:rsidRPr="00062E20" w14:paraId="71C71AEB"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7DA30ABC"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72DFD9BC" w14:textId="77777777" w:rsidR="00AF202C" w:rsidRPr="00062E20" w:rsidRDefault="00AF202C" w:rsidP="00711A8B">
            <w:pP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1 შესაძლო მსხვერპლი</w:t>
            </w:r>
          </w:p>
        </w:tc>
        <w:tc>
          <w:tcPr>
            <w:tcW w:w="2523" w:type="dxa"/>
          </w:tcPr>
          <w:p w14:paraId="10B102DA"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I</w:t>
            </w:r>
          </w:p>
        </w:tc>
      </w:tr>
      <w:tr w:rsidR="00AF202C" w:rsidRPr="00062E20" w14:paraId="7128C40F"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7E608C46"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58F250A4" w14:textId="77777777" w:rsidR="00AF202C" w:rsidRPr="00062E20"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0 შესაძლო მსხვერპლი</w:t>
            </w:r>
          </w:p>
        </w:tc>
        <w:tc>
          <w:tcPr>
            <w:tcW w:w="2523" w:type="dxa"/>
          </w:tcPr>
          <w:p w14:paraId="630C7D1E" w14:textId="77777777" w:rsidR="00AF202C" w:rsidRPr="00062E20" w:rsidRDefault="00AF202C" w:rsidP="00711A8B">
            <w:pPr>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E</w:t>
            </w:r>
          </w:p>
        </w:tc>
      </w:tr>
      <w:tr w:rsidR="00AF202C" w:rsidRPr="00062E20" w14:paraId="726E0353"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auto"/>
            <w:vAlign w:val="center"/>
          </w:tcPr>
          <w:p w14:paraId="43F65D53"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rPr>
            </w:pPr>
            <w:r w:rsidRPr="00062E20">
              <w:rPr>
                <w:rFonts w:ascii="Sylfaen" w:hAnsi="Sylfaen"/>
                <w:lang w:val="en-US"/>
              </w:rPr>
              <w:t>Obstacle collision in flight</w:t>
            </w:r>
            <w:r w:rsidRPr="00062E20">
              <w:rPr>
                <w:rFonts w:ascii="Sylfaen" w:hAnsi="Sylfaen"/>
              </w:rPr>
              <w:t>/</w:t>
            </w:r>
            <w:r w:rsidRPr="00062E20">
              <w:rPr>
                <w:rFonts w:ascii="Sylfaen" w:hAnsi="Sylfaen"/>
                <w:b w:val="0"/>
              </w:rPr>
              <w:t>დაბრკოლებების შეჯახება ფრენისას</w:t>
            </w:r>
          </w:p>
        </w:tc>
        <w:tc>
          <w:tcPr>
            <w:tcW w:w="4677" w:type="dxa"/>
          </w:tcPr>
          <w:p w14:paraId="5D6705F4" w14:textId="77777777" w:rsidR="00AF202C" w:rsidRPr="00062E20"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100-ზე მეტი შესაძლო მსხვერპლი</w:t>
            </w:r>
          </w:p>
        </w:tc>
        <w:tc>
          <w:tcPr>
            <w:tcW w:w="2523" w:type="dxa"/>
          </w:tcPr>
          <w:p w14:paraId="545C4272"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X</w:t>
            </w:r>
          </w:p>
        </w:tc>
      </w:tr>
      <w:tr w:rsidR="00AF202C" w:rsidRPr="00062E20" w14:paraId="04BA8776"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vAlign w:val="center"/>
          </w:tcPr>
          <w:p w14:paraId="01828749"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078CA003" w14:textId="77777777" w:rsidR="00AF202C" w:rsidRPr="00062E20"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20-დან 100-მდე შესაძლო მსხვერპლი</w:t>
            </w:r>
          </w:p>
        </w:tc>
        <w:tc>
          <w:tcPr>
            <w:tcW w:w="2523" w:type="dxa"/>
          </w:tcPr>
          <w:p w14:paraId="38E3582D" w14:textId="77777777" w:rsidR="00AF202C" w:rsidRPr="00062E20" w:rsidRDefault="00AF202C" w:rsidP="00711A8B">
            <w:pPr>
              <w:tabs>
                <w:tab w:val="left" w:pos="1019"/>
              </w:tabs>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S</w:t>
            </w:r>
          </w:p>
        </w:tc>
      </w:tr>
      <w:tr w:rsidR="00AF202C" w:rsidRPr="00062E20" w14:paraId="681B9280"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vAlign w:val="center"/>
          </w:tcPr>
          <w:p w14:paraId="02EB7238"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1D89723D" w14:textId="77777777" w:rsidR="00AF202C" w:rsidRPr="00062E20"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2-დან 19-მდე შესაძლო მსხვერპლი</w:t>
            </w:r>
          </w:p>
        </w:tc>
        <w:tc>
          <w:tcPr>
            <w:tcW w:w="2523" w:type="dxa"/>
          </w:tcPr>
          <w:p w14:paraId="3CF041DD"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M</w:t>
            </w:r>
          </w:p>
        </w:tc>
      </w:tr>
      <w:tr w:rsidR="00AF202C" w:rsidRPr="00062E20" w14:paraId="03DB7BE9"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vAlign w:val="center"/>
          </w:tcPr>
          <w:p w14:paraId="04D022D4"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3FD4C8D3" w14:textId="77777777" w:rsidR="00AF202C" w:rsidRPr="00062E20" w:rsidRDefault="00AF202C" w:rsidP="00711A8B">
            <w:pP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1 შესაძლო მსხვერპლი</w:t>
            </w:r>
          </w:p>
        </w:tc>
        <w:tc>
          <w:tcPr>
            <w:tcW w:w="2523" w:type="dxa"/>
          </w:tcPr>
          <w:p w14:paraId="61292E20" w14:textId="77777777" w:rsidR="00AF202C" w:rsidRPr="00062E20" w:rsidRDefault="00AF202C" w:rsidP="00711A8B">
            <w:pPr>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I</w:t>
            </w:r>
          </w:p>
        </w:tc>
      </w:tr>
      <w:tr w:rsidR="00AF202C" w:rsidRPr="00062E20" w14:paraId="10A322A1"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auto"/>
            <w:vAlign w:val="center"/>
          </w:tcPr>
          <w:p w14:paraId="162D5DE8"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rPr>
            </w:pPr>
            <w:r w:rsidRPr="00062E20">
              <w:rPr>
                <w:rFonts w:ascii="Sylfaen" w:hAnsi="Sylfaen"/>
                <w:lang w:val="en-US"/>
              </w:rPr>
              <w:t>Terrain collision</w:t>
            </w:r>
            <w:r w:rsidRPr="00062E20">
              <w:rPr>
                <w:rFonts w:ascii="Sylfaen" w:hAnsi="Sylfaen"/>
              </w:rPr>
              <w:t>/</w:t>
            </w:r>
            <w:r w:rsidRPr="00062E20">
              <w:rPr>
                <w:rFonts w:ascii="Sylfaen" w:hAnsi="Sylfaen"/>
                <w:b w:val="0"/>
              </w:rPr>
              <w:t>მიწასთან შეჯახება</w:t>
            </w:r>
          </w:p>
        </w:tc>
        <w:tc>
          <w:tcPr>
            <w:tcW w:w="4677" w:type="dxa"/>
          </w:tcPr>
          <w:p w14:paraId="657852F6" w14:textId="77777777" w:rsidR="00AF202C" w:rsidRPr="00062E20"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100-ზე მეტი შესაძლო მსხვერპლი</w:t>
            </w:r>
          </w:p>
        </w:tc>
        <w:tc>
          <w:tcPr>
            <w:tcW w:w="2523" w:type="dxa"/>
          </w:tcPr>
          <w:p w14:paraId="5413A4B9"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X</w:t>
            </w:r>
          </w:p>
        </w:tc>
      </w:tr>
      <w:tr w:rsidR="00AF202C" w:rsidRPr="00062E20" w14:paraId="5AAB60B9"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vAlign w:val="center"/>
          </w:tcPr>
          <w:p w14:paraId="5D7430A9"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4D7BA9BF" w14:textId="77777777" w:rsidR="00AF202C" w:rsidRPr="00062E20"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20-დან 100-მდე შესაძლო მსხვერპლი</w:t>
            </w:r>
          </w:p>
        </w:tc>
        <w:tc>
          <w:tcPr>
            <w:tcW w:w="2523" w:type="dxa"/>
          </w:tcPr>
          <w:p w14:paraId="1C2BE2E0" w14:textId="77777777" w:rsidR="00AF202C" w:rsidRPr="00062E20" w:rsidRDefault="00AF202C" w:rsidP="00711A8B">
            <w:pPr>
              <w:tabs>
                <w:tab w:val="left" w:pos="1019"/>
              </w:tabs>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S</w:t>
            </w:r>
          </w:p>
        </w:tc>
      </w:tr>
      <w:tr w:rsidR="00AF202C" w:rsidRPr="00062E20" w14:paraId="77613CA3"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vAlign w:val="center"/>
          </w:tcPr>
          <w:p w14:paraId="7BAA7FA1"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56EF4F4E" w14:textId="77777777" w:rsidR="00AF202C" w:rsidRPr="00062E20"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2-დან 19-მდე შესაძლო მსხვერპლი</w:t>
            </w:r>
          </w:p>
        </w:tc>
        <w:tc>
          <w:tcPr>
            <w:tcW w:w="2523" w:type="dxa"/>
          </w:tcPr>
          <w:p w14:paraId="35C23B14"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M</w:t>
            </w:r>
          </w:p>
        </w:tc>
      </w:tr>
      <w:tr w:rsidR="00AF202C" w:rsidRPr="00062E20" w14:paraId="4BC8BC2D"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vAlign w:val="center"/>
          </w:tcPr>
          <w:p w14:paraId="68603944"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lang w:val="en-US"/>
              </w:rPr>
            </w:pPr>
          </w:p>
        </w:tc>
        <w:tc>
          <w:tcPr>
            <w:tcW w:w="4677" w:type="dxa"/>
          </w:tcPr>
          <w:p w14:paraId="4E81CFE0" w14:textId="77777777" w:rsidR="00AF202C" w:rsidRPr="00062E20" w:rsidRDefault="00AF202C" w:rsidP="00711A8B">
            <w:pP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1 შესაძლო მსხვერპლი</w:t>
            </w:r>
          </w:p>
        </w:tc>
        <w:tc>
          <w:tcPr>
            <w:tcW w:w="2523" w:type="dxa"/>
          </w:tcPr>
          <w:p w14:paraId="6510ACF9" w14:textId="77777777" w:rsidR="00AF202C" w:rsidRPr="00062E20" w:rsidRDefault="00AF202C" w:rsidP="00711A8B">
            <w:pPr>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I</w:t>
            </w:r>
          </w:p>
        </w:tc>
      </w:tr>
      <w:tr w:rsidR="00AF202C" w:rsidRPr="00062E20" w14:paraId="59052E5C"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auto"/>
            <w:vAlign w:val="center"/>
          </w:tcPr>
          <w:p w14:paraId="6EE7DD84"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rPr>
            </w:pPr>
            <w:r w:rsidRPr="00062E20">
              <w:rPr>
                <w:rFonts w:ascii="Sylfaen" w:hAnsi="Sylfaen"/>
                <w:lang w:val="en-US"/>
              </w:rPr>
              <w:t>Other injuries</w:t>
            </w:r>
            <w:r w:rsidRPr="00062E20">
              <w:rPr>
                <w:rFonts w:ascii="Sylfaen" w:hAnsi="Sylfaen"/>
              </w:rPr>
              <w:t>/</w:t>
            </w:r>
            <w:r w:rsidRPr="00062E20">
              <w:rPr>
                <w:rFonts w:ascii="Sylfaen" w:hAnsi="Sylfaen"/>
                <w:b w:val="0"/>
              </w:rPr>
              <w:t>სხვა დაზიანებები</w:t>
            </w:r>
          </w:p>
        </w:tc>
        <w:tc>
          <w:tcPr>
            <w:tcW w:w="4677" w:type="dxa"/>
          </w:tcPr>
          <w:p w14:paraId="502A029E" w14:textId="77777777" w:rsidR="00AF202C" w:rsidRPr="00062E20"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20-დან 100-მდე შესაძლო მსხვერპლი</w:t>
            </w:r>
          </w:p>
        </w:tc>
        <w:tc>
          <w:tcPr>
            <w:tcW w:w="2523" w:type="dxa"/>
          </w:tcPr>
          <w:p w14:paraId="76B3565D" w14:textId="77777777" w:rsidR="00AF202C" w:rsidRPr="00062E20" w:rsidRDefault="00AF202C" w:rsidP="00711A8B">
            <w:pPr>
              <w:tabs>
                <w:tab w:val="left" w:pos="1019"/>
              </w:tabs>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S</w:t>
            </w:r>
          </w:p>
        </w:tc>
      </w:tr>
      <w:tr w:rsidR="00AF202C" w:rsidRPr="00062E20" w14:paraId="7A53DA2A"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tcPr>
          <w:p w14:paraId="36D073F0" w14:textId="77777777" w:rsidR="00AF202C" w:rsidRPr="00062E20" w:rsidRDefault="00AF202C" w:rsidP="00711A8B">
            <w:pPr>
              <w:autoSpaceDE w:val="0"/>
              <w:autoSpaceDN w:val="0"/>
              <w:adjustRightInd w:val="0"/>
              <w:spacing w:after="100" w:afterAutospacing="1"/>
              <w:jc w:val="both"/>
              <w:rPr>
                <w:rFonts w:ascii="Sylfaen" w:hAnsi="Sylfaen" w:cs="Cambria-Bold"/>
                <w:b w:val="0"/>
                <w:bCs w:val="0"/>
                <w:color w:val="2E74B5" w:themeColor="accent1" w:themeShade="BF"/>
                <w:sz w:val="26"/>
                <w:szCs w:val="26"/>
              </w:rPr>
            </w:pPr>
          </w:p>
        </w:tc>
        <w:tc>
          <w:tcPr>
            <w:tcW w:w="4677" w:type="dxa"/>
          </w:tcPr>
          <w:p w14:paraId="75FC82F8" w14:textId="77777777" w:rsidR="00AF202C" w:rsidRPr="00062E20"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2-დან 19-მდე შესაძლო მსხვერპლი</w:t>
            </w:r>
          </w:p>
        </w:tc>
        <w:tc>
          <w:tcPr>
            <w:tcW w:w="2523" w:type="dxa"/>
          </w:tcPr>
          <w:p w14:paraId="73395A8D" w14:textId="77777777" w:rsidR="00AF202C" w:rsidRPr="00062E20" w:rsidRDefault="00AF202C" w:rsidP="00711A8B">
            <w:pPr>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M</w:t>
            </w:r>
          </w:p>
        </w:tc>
      </w:tr>
      <w:tr w:rsidR="00AF202C" w:rsidRPr="00062E20" w14:paraId="5B1616DC"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tcPr>
          <w:p w14:paraId="7DE582B4" w14:textId="77777777" w:rsidR="00AF202C" w:rsidRPr="00062E20" w:rsidRDefault="00AF202C" w:rsidP="00711A8B">
            <w:pPr>
              <w:autoSpaceDE w:val="0"/>
              <w:autoSpaceDN w:val="0"/>
              <w:adjustRightInd w:val="0"/>
              <w:spacing w:after="100" w:afterAutospacing="1"/>
              <w:jc w:val="both"/>
              <w:rPr>
                <w:rFonts w:ascii="Sylfaen" w:hAnsi="Sylfaen" w:cs="Cambria-Bold"/>
                <w:b w:val="0"/>
                <w:bCs w:val="0"/>
                <w:color w:val="2E74B5" w:themeColor="accent1" w:themeShade="BF"/>
                <w:sz w:val="26"/>
                <w:szCs w:val="26"/>
              </w:rPr>
            </w:pPr>
          </w:p>
        </w:tc>
        <w:tc>
          <w:tcPr>
            <w:tcW w:w="4677" w:type="dxa"/>
          </w:tcPr>
          <w:p w14:paraId="68D4208F" w14:textId="77777777" w:rsidR="00AF202C" w:rsidRPr="00062E20" w:rsidRDefault="00AF202C" w:rsidP="00711A8B">
            <w:pP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1 შესაძლო მსხვერპლი</w:t>
            </w:r>
          </w:p>
        </w:tc>
        <w:tc>
          <w:tcPr>
            <w:tcW w:w="2523" w:type="dxa"/>
          </w:tcPr>
          <w:p w14:paraId="2CF200D1"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I</w:t>
            </w:r>
          </w:p>
        </w:tc>
      </w:tr>
      <w:tr w:rsidR="00AF202C" w:rsidRPr="00062E20" w14:paraId="6A44ED81"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tcPr>
          <w:p w14:paraId="7977D3F4" w14:textId="77777777" w:rsidR="00AF202C" w:rsidRPr="00062E20" w:rsidRDefault="00AF202C" w:rsidP="00711A8B">
            <w:pPr>
              <w:autoSpaceDE w:val="0"/>
              <w:autoSpaceDN w:val="0"/>
              <w:adjustRightInd w:val="0"/>
              <w:spacing w:after="100" w:afterAutospacing="1"/>
              <w:jc w:val="both"/>
              <w:rPr>
                <w:rFonts w:ascii="Sylfaen" w:hAnsi="Sylfaen" w:cs="Cambria-Bold"/>
                <w:b w:val="0"/>
                <w:bCs w:val="0"/>
                <w:color w:val="2E74B5" w:themeColor="accent1" w:themeShade="BF"/>
                <w:sz w:val="26"/>
                <w:szCs w:val="26"/>
              </w:rPr>
            </w:pPr>
          </w:p>
        </w:tc>
        <w:tc>
          <w:tcPr>
            <w:tcW w:w="4677" w:type="dxa"/>
          </w:tcPr>
          <w:p w14:paraId="050B3646" w14:textId="77777777" w:rsidR="00AF202C" w:rsidRPr="00062E20"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0 შესაძლო მსხვერპლი</w:t>
            </w:r>
          </w:p>
        </w:tc>
        <w:tc>
          <w:tcPr>
            <w:tcW w:w="2523" w:type="dxa"/>
          </w:tcPr>
          <w:p w14:paraId="1A2DCE02" w14:textId="77777777" w:rsidR="00AF202C" w:rsidRPr="00062E20" w:rsidRDefault="00AF202C" w:rsidP="00711A8B">
            <w:pPr>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E</w:t>
            </w:r>
          </w:p>
        </w:tc>
      </w:tr>
      <w:tr w:rsidR="00AF202C" w:rsidRPr="00062E20" w14:paraId="629BBEE8"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auto"/>
            <w:vAlign w:val="center"/>
          </w:tcPr>
          <w:p w14:paraId="71585257" w14:textId="77777777" w:rsidR="00AF202C" w:rsidRPr="00062E20" w:rsidRDefault="00AF202C" w:rsidP="00711A8B">
            <w:pPr>
              <w:autoSpaceDE w:val="0"/>
              <w:autoSpaceDN w:val="0"/>
              <w:adjustRightInd w:val="0"/>
              <w:spacing w:after="100" w:afterAutospacing="1"/>
              <w:rPr>
                <w:rFonts w:ascii="Sylfaen" w:hAnsi="Sylfaen" w:cs="Cambria-Bold"/>
                <w:b w:val="0"/>
                <w:bCs w:val="0"/>
                <w:color w:val="2E74B5" w:themeColor="accent1" w:themeShade="BF"/>
                <w:sz w:val="26"/>
                <w:szCs w:val="26"/>
              </w:rPr>
            </w:pPr>
            <w:proofErr w:type="spellStart"/>
            <w:r w:rsidRPr="00062E20">
              <w:rPr>
                <w:rFonts w:ascii="Sylfaen" w:hAnsi="Sylfaen"/>
                <w:sz w:val="19"/>
                <w:szCs w:val="19"/>
              </w:rPr>
              <w:t>Security</w:t>
            </w:r>
            <w:proofErr w:type="spellEnd"/>
            <w:r w:rsidRPr="00062E20">
              <w:rPr>
                <w:rFonts w:ascii="Sylfaen" w:hAnsi="Sylfaen"/>
                <w:sz w:val="19"/>
                <w:szCs w:val="19"/>
              </w:rPr>
              <w:t>/</w:t>
            </w:r>
            <w:r w:rsidRPr="00062E20">
              <w:rPr>
                <w:rFonts w:ascii="Sylfaen" w:hAnsi="Sylfaen"/>
                <w:b w:val="0"/>
              </w:rPr>
              <w:t>უშიშროება</w:t>
            </w:r>
          </w:p>
        </w:tc>
        <w:tc>
          <w:tcPr>
            <w:tcW w:w="4677" w:type="dxa"/>
          </w:tcPr>
          <w:p w14:paraId="645BC3B2" w14:textId="77777777" w:rsidR="00AF202C" w:rsidRPr="00062E20"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100-ზე მეტი შესაძლო მსხვერპლი</w:t>
            </w:r>
          </w:p>
        </w:tc>
        <w:tc>
          <w:tcPr>
            <w:tcW w:w="2523" w:type="dxa"/>
          </w:tcPr>
          <w:p w14:paraId="2F6F79AD"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X</w:t>
            </w:r>
          </w:p>
        </w:tc>
      </w:tr>
      <w:tr w:rsidR="00AF202C" w:rsidRPr="00062E20" w14:paraId="35008641"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tcPr>
          <w:p w14:paraId="0BF7BB0D" w14:textId="77777777" w:rsidR="00AF202C" w:rsidRPr="00062E20" w:rsidRDefault="00AF202C" w:rsidP="00711A8B">
            <w:pPr>
              <w:autoSpaceDE w:val="0"/>
              <w:autoSpaceDN w:val="0"/>
              <w:adjustRightInd w:val="0"/>
              <w:spacing w:after="100" w:afterAutospacing="1"/>
              <w:jc w:val="both"/>
              <w:rPr>
                <w:rFonts w:ascii="Sylfaen" w:hAnsi="Sylfaen" w:cs="Cambria-Bold"/>
                <w:b w:val="0"/>
                <w:bCs w:val="0"/>
                <w:color w:val="2E74B5" w:themeColor="accent1" w:themeShade="BF"/>
                <w:sz w:val="26"/>
                <w:szCs w:val="26"/>
              </w:rPr>
            </w:pPr>
          </w:p>
        </w:tc>
        <w:tc>
          <w:tcPr>
            <w:tcW w:w="4677" w:type="dxa"/>
          </w:tcPr>
          <w:p w14:paraId="39CFA35C" w14:textId="77777777" w:rsidR="00AF202C" w:rsidRPr="00062E20"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20-დან 100-მდე შესაძლო მსხვერპლი</w:t>
            </w:r>
          </w:p>
        </w:tc>
        <w:tc>
          <w:tcPr>
            <w:tcW w:w="2523" w:type="dxa"/>
          </w:tcPr>
          <w:p w14:paraId="6DBADEC1" w14:textId="77777777" w:rsidR="00AF202C" w:rsidRPr="00062E20" w:rsidRDefault="00AF202C" w:rsidP="00711A8B">
            <w:pPr>
              <w:tabs>
                <w:tab w:val="left" w:pos="1019"/>
              </w:tabs>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S</w:t>
            </w:r>
          </w:p>
        </w:tc>
      </w:tr>
      <w:tr w:rsidR="00AF202C" w:rsidRPr="00062E20" w14:paraId="06C14792"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tcPr>
          <w:p w14:paraId="702B3411" w14:textId="77777777" w:rsidR="00AF202C" w:rsidRPr="00062E20" w:rsidRDefault="00AF202C" w:rsidP="00711A8B">
            <w:pPr>
              <w:autoSpaceDE w:val="0"/>
              <w:autoSpaceDN w:val="0"/>
              <w:adjustRightInd w:val="0"/>
              <w:spacing w:after="100" w:afterAutospacing="1"/>
              <w:jc w:val="both"/>
              <w:rPr>
                <w:rFonts w:ascii="Sylfaen" w:hAnsi="Sylfaen" w:cs="Cambria-Bold"/>
                <w:b w:val="0"/>
                <w:bCs w:val="0"/>
                <w:color w:val="2E74B5" w:themeColor="accent1" w:themeShade="BF"/>
                <w:sz w:val="26"/>
                <w:szCs w:val="26"/>
              </w:rPr>
            </w:pPr>
          </w:p>
        </w:tc>
        <w:tc>
          <w:tcPr>
            <w:tcW w:w="4677" w:type="dxa"/>
          </w:tcPr>
          <w:p w14:paraId="447962D1" w14:textId="77777777" w:rsidR="00AF202C" w:rsidRPr="00062E20"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2-დან 19-მდე შესაძლო მსხვერპლი</w:t>
            </w:r>
          </w:p>
        </w:tc>
        <w:tc>
          <w:tcPr>
            <w:tcW w:w="2523" w:type="dxa"/>
          </w:tcPr>
          <w:p w14:paraId="7FD0C277"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M</w:t>
            </w:r>
          </w:p>
        </w:tc>
      </w:tr>
      <w:tr w:rsidR="00AF202C" w:rsidRPr="00062E20" w14:paraId="471C1BFB" w14:textId="77777777" w:rsidTr="00711A8B">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tcPr>
          <w:p w14:paraId="3FE354BA" w14:textId="77777777" w:rsidR="00AF202C" w:rsidRPr="00062E20" w:rsidRDefault="00AF202C" w:rsidP="00711A8B">
            <w:pPr>
              <w:autoSpaceDE w:val="0"/>
              <w:autoSpaceDN w:val="0"/>
              <w:adjustRightInd w:val="0"/>
              <w:spacing w:after="100" w:afterAutospacing="1"/>
              <w:jc w:val="both"/>
              <w:rPr>
                <w:rFonts w:ascii="Sylfaen" w:hAnsi="Sylfaen" w:cs="Cambria-Bold"/>
                <w:b w:val="0"/>
                <w:bCs w:val="0"/>
                <w:color w:val="2E74B5" w:themeColor="accent1" w:themeShade="BF"/>
                <w:sz w:val="26"/>
                <w:szCs w:val="26"/>
              </w:rPr>
            </w:pPr>
          </w:p>
        </w:tc>
        <w:tc>
          <w:tcPr>
            <w:tcW w:w="4677" w:type="dxa"/>
          </w:tcPr>
          <w:p w14:paraId="0F362F40" w14:textId="77777777" w:rsidR="00AF202C" w:rsidRPr="00062E20" w:rsidRDefault="00AF202C" w:rsidP="00711A8B">
            <w:pP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1 შესაძლო მსხვერპლი</w:t>
            </w:r>
          </w:p>
        </w:tc>
        <w:tc>
          <w:tcPr>
            <w:tcW w:w="2523" w:type="dxa"/>
          </w:tcPr>
          <w:p w14:paraId="2CBF6F43" w14:textId="77777777" w:rsidR="00AF202C" w:rsidRPr="00062E20" w:rsidRDefault="00AF202C" w:rsidP="00711A8B">
            <w:pPr>
              <w:autoSpaceDE w:val="0"/>
              <w:autoSpaceDN w:val="0"/>
              <w:adjustRightInd w:val="0"/>
              <w:spacing w:after="100" w:afterAutospacing="1"/>
              <w:jc w:val="center"/>
              <w:cnfStyle w:val="000000000000" w:firstRow="0" w:lastRow="0" w:firstColumn="0" w:lastColumn="0" w:oddVBand="0" w:evenVBand="0" w:oddHBand="0"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I</w:t>
            </w:r>
          </w:p>
        </w:tc>
      </w:tr>
      <w:tr w:rsidR="00AF202C" w:rsidRPr="00062E20" w14:paraId="6F3F7A4E"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shd w:val="clear" w:color="auto" w:fill="auto"/>
          </w:tcPr>
          <w:p w14:paraId="1C6A4055" w14:textId="77777777" w:rsidR="00AF202C" w:rsidRPr="00062E20" w:rsidRDefault="00AF202C" w:rsidP="00711A8B">
            <w:pPr>
              <w:autoSpaceDE w:val="0"/>
              <w:autoSpaceDN w:val="0"/>
              <w:adjustRightInd w:val="0"/>
              <w:spacing w:after="100" w:afterAutospacing="1"/>
              <w:jc w:val="both"/>
              <w:rPr>
                <w:rFonts w:ascii="Sylfaen" w:hAnsi="Sylfaen" w:cs="Cambria-Bold"/>
                <w:b w:val="0"/>
                <w:bCs w:val="0"/>
                <w:color w:val="2E74B5" w:themeColor="accent1" w:themeShade="BF"/>
                <w:sz w:val="26"/>
                <w:szCs w:val="26"/>
              </w:rPr>
            </w:pPr>
          </w:p>
        </w:tc>
        <w:tc>
          <w:tcPr>
            <w:tcW w:w="4677" w:type="dxa"/>
          </w:tcPr>
          <w:p w14:paraId="3332AFAE" w14:textId="77777777" w:rsidR="00AF202C" w:rsidRPr="00062E20" w:rsidRDefault="00AF202C" w:rsidP="00711A8B">
            <w:pP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0"/>
                <w:szCs w:val="20"/>
              </w:rPr>
            </w:pPr>
            <w:r w:rsidRPr="00062E20">
              <w:rPr>
                <w:rFonts w:ascii="Sylfaen" w:hAnsi="Sylfaen" w:cs="Cambria-Bold"/>
                <w:b/>
                <w:bCs/>
                <w:color w:val="000000" w:themeColor="text1"/>
                <w:sz w:val="20"/>
                <w:szCs w:val="20"/>
              </w:rPr>
              <w:t>0 შესაძლო მსხვერპლი</w:t>
            </w:r>
          </w:p>
        </w:tc>
        <w:tc>
          <w:tcPr>
            <w:tcW w:w="2523" w:type="dxa"/>
          </w:tcPr>
          <w:p w14:paraId="3A8A85E5" w14:textId="77777777" w:rsidR="00AF202C" w:rsidRPr="00062E20" w:rsidRDefault="00AF202C" w:rsidP="00711A8B">
            <w:pPr>
              <w:autoSpaceDE w:val="0"/>
              <w:autoSpaceDN w:val="0"/>
              <w:adjustRightInd w:val="0"/>
              <w:spacing w:after="100" w:afterAutospacing="1"/>
              <w:jc w:val="center"/>
              <w:cnfStyle w:val="000000100000" w:firstRow="0" w:lastRow="0" w:firstColumn="0" w:lastColumn="0" w:oddVBand="0" w:evenVBand="0" w:oddHBand="1" w:evenHBand="0" w:firstRowFirstColumn="0" w:firstRowLastColumn="0" w:lastRowFirstColumn="0" w:lastRowLastColumn="0"/>
              <w:rPr>
                <w:rFonts w:ascii="Sylfaen" w:hAnsi="Sylfaen" w:cs="Cambria-Bold"/>
                <w:b/>
                <w:bCs/>
                <w:color w:val="2E74B5" w:themeColor="accent1" w:themeShade="BF"/>
                <w:sz w:val="26"/>
                <w:szCs w:val="26"/>
              </w:rPr>
            </w:pPr>
            <w:r w:rsidRPr="00062E20">
              <w:rPr>
                <w:rFonts w:ascii="Sylfaen" w:hAnsi="Sylfaen"/>
              </w:rPr>
              <w:t>E</w:t>
            </w:r>
          </w:p>
        </w:tc>
      </w:tr>
    </w:tbl>
    <w:p w14:paraId="7143F38D" w14:textId="77777777" w:rsidR="00AF202C" w:rsidRPr="00062E20" w:rsidRDefault="00AF202C" w:rsidP="00AF202C">
      <w:pPr>
        <w:autoSpaceDE w:val="0"/>
        <w:autoSpaceDN w:val="0"/>
        <w:adjustRightInd w:val="0"/>
        <w:spacing w:after="100" w:afterAutospacing="1" w:line="240" w:lineRule="auto"/>
        <w:jc w:val="both"/>
        <w:rPr>
          <w:rFonts w:ascii="Sylfaen" w:hAnsi="Sylfaen" w:cs="Cambria-Bold"/>
          <w:b/>
          <w:bCs/>
          <w:color w:val="2E74B5" w:themeColor="accent1" w:themeShade="BF"/>
          <w:sz w:val="26"/>
          <w:szCs w:val="26"/>
        </w:rPr>
      </w:pPr>
    </w:p>
    <w:p w14:paraId="56E353BE" w14:textId="77777777" w:rsidR="00AF202C" w:rsidRPr="00062E20" w:rsidRDefault="00AF202C" w:rsidP="00AF202C">
      <w:pPr>
        <w:pStyle w:val="ListParagraph"/>
        <w:autoSpaceDE w:val="0"/>
        <w:autoSpaceDN w:val="0"/>
        <w:adjustRightInd w:val="0"/>
        <w:spacing w:after="100" w:afterAutospacing="1" w:line="240" w:lineRule="auto"/>
        <w:ind w:left="360"/>
        <w:jc w:val="both"/>
        <w:rPr>
          <w:rFonts w:ascii="Sylfaen" w:hAnsi="Sylfaen"/>
        </w:rPr>
      </w:pPr>
    </w:p>
    <w:p w14:paraId="6A109309" w14:textId="77777777" w:rsidR="00AF202C" w:rsidRPr="00062E20" w:rsidRDefault="00AF202C" w:rsidP="00AF202C">
      <w:pPr>
        <w:pStyle w:val="ListParagraph"/>
        <w:numPr>
          <w:ilvl w:val="0"/>
          <w:numId w:val="10"/>
        </w:numPr>
        <w:autoSpaceDE w:val="0"/>
        <w:autoSpaceDN w:val="0"/>
        <w:adjustRightInd w:val="0"/>
        <w:spacing w:after="100" w:afterAutospacing="1" w:line="240" w:lineRule="auto"/>
        <w:jc w:val="both"/>
        <w:rPr>
          <w:rStyle w:val="Strong"/>
        </w:rPr>
      </w:pPr>
      <w:r w:rsidRPr="00062E20">
        <w:rPr>
          <w:rStyle w:val="Strong"/>
        </w:rPr>
        <w:t xml:space="preserve">საავიაციო მოვლენის პოტენციური შედეგის ალბათობა </w:t>
      </w:r>
    </w:p>
    <w:p w14:paraId="18E5B982" w14:textId="77777777" w:rsidR="00AF202C" w:rsidRPr="00062E20" w:rsidRDefault="00AF202C" w:rsidP="00AF202C">
      <w:pPr>
        <w:pStyle w:val="ListParagraph"/>
        <w:autoSpaceDE w:val="0"/>
        <w:autoSpaceDN w:val="0"/>
        <w:adjustRightInd w:val="0"/>
        <w:spacing w:after="100" w:afterAutospacing="1" w:line="240" w:lineRule="auto"/>
        <w:ind w:left="360"/>
        <w:jc w:val="both"/>
        <w:rPr>
          <w:rStyle w:val="Strong"/>
        </w:rPr>
      </w:pPr>
    </w:p>
    <w:p w14:paraId="400A5FA8" w14:textId="77777777" w:rsidR="00AF202C" w:rsidRPr="00062E20" w:rsidRDefault="00AF202C" w:rsidP="00AF202C">
      <w:pPr>
        <w:pStyle w:val="ListParagraph"/>
        <w:autoSpaceDE w:val="0"/>
        <w:autoSpaceDN w:val="0"/>
        <w:adjustRightInd w:val="0"/>
        <w:spacing w:after="100" w:afterAutospacing="1" w:line="240" w:lineRule="auto"/>
        <w:ind w:left="360"/>
        <w:jc w:val="both"/>
        <w:rPr>
          <w:rFonts w:ascii="Sylfaen" w:hAnsi="Sylfaen"/>
        </w:rPr>
      </w:pPr>
      <w:r w:rsidRPr="00062E20">
        <w:rPr>
          <w:rFonts w:ascii="Sylfaen" w:hAnsi="Sylfaen"/>
        </w:rPr>
        <w:t>საავიაციო მოვლენის პოტენციური შედეგის ალბათობა გან</w:t>
      </w:r>
      <w:r>
        <w:rPr>
          <w:rFonts w:ascii="Sylfaen" w:hAnsi="Sylfaen"/>
        </w:rPr>
        <w:t>ი</w:t>
      </w:r>
      <w:r w:rsidRPr="00062E20">
        <w:rPr>
          <w:rFonts w:ascii="Sylfaen" w:hAnsi="Sylfaen"/>
        </w:rPr>
        <w:t>საზღვრება ERCS ბარიერის მოდელის გამოყენებით</w:t>
      </w:r>
      <w:r>
        <w:rPr>
          <w:rFonts w:ascii="Sylfaen" w:hAnsi="Sylfaen"/>
        </w:rPr>
        <w:t>,</w:t>
      </w:r>
      <w:r w:rsidRPr="00062E20">
        <w:rPr>
          <w:rFonts w:ascii="Sylfaen" w:hAnsi="Sylfaen"/>
        </w:rPr>
        <w:t xml:space="preserve"> რომელიც  </w:t>
      </w:r>
      <w:r>
        <w:rPr>
          <w:rFonts w:ascii="Sylfaen" w:hAnsi="Sylfaen"/>
        </w:rPr>
        <w:t>განსაზღვრულია ამ დანართის</w:t>
      </w:r>
      <w:r w:rsidRPr="00062E20">
        <w:rPr>
          <w:rFonts w:ascii="Sylfaen" w:hAnsi="Sylfaen"/>
        </w:rPr>
        <w:t xml:space="preserve"> 2.1 პუნქტში.</w:t>
      </w:r>
    </w:p>
    <w:p w14:paraId="6904890B" w14:textId="77777777" w:rsidR="00AF202C" w:rsidRPr="00062E20" w:rsidRDefault="00AF202C" w:rsidP="00AF202C">
      <w:pPr>
        <w:pStyle w:val="ListParagraph"/>
        <w:autoSpaceDE w:val="0"/>
        <w:autoSpaceDN w:val="0"/>
        <w:adjustRightInd w:val="0"/>
        <w:spacing w:after="100" w:afterAutospacing="1" w:line="240" w:lineRule="auto"/>
        <w:ind w:left="360"/>
        <w:jc w:val="both"/>
        <w:rPr>
          <w:rFonts w:ascii="Sylfaen" w:hAnsi="Sylfaen"/>
        </w:rPr>
      </w:pPr>
    </w:p>
    <w:p w14:paraId="6E0A631B" w14:textId="77777777" w:rsidR="00AF202C" w:rsidRPr="00062E20" w:rsidRDefault="00AF202C" w:rsidP="00AF202C">
      <w:pPr>
        <w:pStyle w:val="ListParagraph"/>
        <w:numPr>
          <w:ilvl w:val="1"/>
          <w:numId w:val="10"/>
        </w:numPr>
        <w:autoSpaceDE w:val="0"/>
        <w:autoSpaceDN w:val="0"/>
        <w:adjustRightInd w:val="0"/>
        <w:spacing w:after="100" w:afterAutospacing="1" w:line="240" w:lineRule="auto"/>
        <w:ind w:left="426"/>
        <w:jc w:val="both"/>
        <w:rPr>
          <w:rStyle w:val="Strong"/>
        </w:rPr>
      </w:pPr>
      <w:r w:rsidRPr="00062E20">
        <w:rPr>
          <w:rStyle w:val="Strong"/>
        </w:rPr>
        <w:t xml:space="preserve">ERCS ბარიერის მოდელი </w:t>
      </w:r>
    </w:p>
    <w:p w14:paraId="1F88E32B"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lastRenderedPageBreak/>
        <w:t>ERCS ბარიერის მოდელის მიზანია შეაფასოს 2.1.1 პუნქტში  მოცემულ  ცხრილში, უსაფრთხოების სისტემაში არსებული ბარიერების ეფექტურობა, არსებულ მოვლენ</w:t>
      </w:r>
      <w:r>
        <w:rPr>
          <w:rFonts w:ascii="Sylfaen" w:hAnsi="Sylfaen"/>
        </w:rPr>
        <w:t>ა</w:t>
      </w:r>
      <w:r w:rsidRPr="00062E20">
        <w:rPr>
          <w:rFonts w:ascii="Sylfaen" w:hAnsi="Sylfaen"/>
        </w:rPr>
        <w:t>სა და ყველაზე მძიმე შემთხვევ</w:t>
      </w:r>
      <w:r>
        <w:rPr>
          <w:rFonts w:ascii="Sylfaen" w:hAnsi="Sylfaen"/>
        </w:rPr>
        <w:t>ა</w:t>
      </w:r>
      <w:r w:rsidRPr="00062E20">
        <w:rPr>
          <w:rFonts w:ascii="Sylfaen" w:hAnsi="Sylfaen"/>
        </w:rPr>
        <w:t>ს შორის შედეგი</w:t>
      </w:r>
      <w:r>
        <w:rPr>
          <w:rFonts w:ascii="Sylfaen" w:hAnsi="Sylfaen"/>
        </w:rPr>
        <w:t xml:space="preserve">. </w:t>
      </w:r>
      <w:r w:rsidRPr="00062E20">
        <w:rPr>
          <w:rFonts w:ascii="Sylfaen" w:hAnsi="Sylfaen"/>
        </w:rPr>
        <w:t>საბოლოო ჯამში, ERCS ბარიერის მოდელმა უნდა განსაზღვროს, რამდენად ახლოს იყო შეფასების ქვეშ მყოფი საავიაციო მოვლენა პოტენციურ შემთხვევასთან.</w:t>
      </w:r>
    </w:p>
    <w:p w14:paraId="617FB2E0" w14:textId="77777777" w:rsidR="00AF202C" w:rsidRPr="00062E20" w:rsidRDefault="00AF202C" w:rsidP="00AF202C">
      <w:pPr>
        <w:pStyle w:val="ListParagraph"/>
        <w:numPr>
          <w:ilvl w:val="2"/>
          <w:numId w:val="10"/>
        </w:numPr>
        <w:autoSpaceDE w:val="0"/>
        <w:autoSpaceDN w:val="0"/>
        <w:adjustRightInd w:val="0"/>
        <w:spacing w:after="100" w:afterAutospacing="1" w:line="240" w:lineRule="auto"/>
        <w:ind w:left="426"/>
        <w:jc w:val="both"/>
        <w:rPr>
          <w:rStyle w:val="Strong"/>
        </w:rPr>
      </w:pPr>
      <w:r w:rsidRPr="00062E20">
        <w:rPr>
          <w:rStyle w:val="Strong"/>
        </w:rPr>
        <w:t xml:space="preserve">ბარიერები </w:t>
      </w:r>
    </w:p>
    <w:p w14:paraId="7AFE156F"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ERCS ბარიერის მოდელი შედგება 8 ბარიერისგან, რომლებიც დალაგებულია ლოგიკური თანმიმდევრობით და შეწონილია შემდეგი ცხრილის მიხედვით:</w:t>
      </w:r>
    </w:p>
    <w:tbl>
      <w:tblPr>
        <w:tblStyle w:val="TableGrid"/>
        <w:tblW w:w="0" w:type="auto"/>
        <w:tblLook w:val="04A0" w:firstRow="1" w:lastRow="0" w:firstColumn="1" w:lastColumn="0" w:noHBand="0" w:noVBand="1"/>
      </w:tblPr>
      <w:tblGrid>
        <w:gridCol w:w="1255"/>
        <w:gridCol w:w="7560"/>
        <w:gridCol w:w="1641"/>
      </w:tblGrid>
      <w:tr w:rsidR="00AF202C" w:rsidRPr="00062E20" w14:paraId="30D5BD1A" w14:textId="77777777" w:rsidTr="00FC100C">
        <w:tc>
          <w:tcPr>
            <w:tcW w:w="1255" w:type="dxa"/>
          </w:tcPr>
          <w:p w14:paraId="00895045" w14:textId="77777777" w:rsidR="00AF202C" w:rsidRPr="00FC100C" w:rsidRDefault="00AF202C" w:rsidP="00FC100C">
            <w:pPr>
              <w:autoSpaceDE w:val="0"/>
              <w:autoSpaceDN w:val="0"/>
              <w:adjustRightInd w:val="0"/>
              <w:spacing w:after="100" w:afterAutospacing="1"/>
              <w:jc w:val="center"/>
              <w:rPr>
                <w:rFonts w:ascii="Sylfaen" w:hAnsi="Sylfaen"/>
                <w:b/>
                <w:bCs/>
              </w:rPr>
            </w:pPr>
            <w:r w:rsidRPr="00FC100C">
              <w:rPr>
                <w:rFonts w:ascii="Sylfaen" w:hAnsi="Sylfaen"/>
                <w:b/>
                <w:bCs/>
              </w:rPr>
              <w:t>ბარიერის ნომერი</w:t>
            </w:r>
          </w:p>
        </w:tc>
        <w:tc>
          <w:tcPr>
            <w:tcW w:w="7560" w:type="dxa"/>
          </w:tcPr>
          <w:p w14:paraId="2ED90DCE" w14:textId="77777777" w:rsidR="00AF202C" w:rsidRPr="00FC100C" w:rsidRDefault="00AF202C" w:rsidP="00FC100C">
            <w:pPr>
              <w:autoSpaceDE w:val="0"/>
              <w:autoSpaceDN w:val="0"/>
              <w:adjustRightInd w:val="0"/>
              <w:spacing w:after="100" w:afterAutospacing="1"/>
              <w:jc w:val="center"/>
              <w:rPr>
                <w:rFonts w:ascii="Sylfaen" w:hAnsi="Sylfaen"/>
                <w:b/>
                <w:bCs/>
              </w:rPr>
            </w:pPr>
            <w:r w:rsidRPr="00FC100C">
              <w:rPr>
                <w:rFonts w:ascii="Sylfaen" w:hAnsi="Sylfaen"/>
                <w:b/>
                <w:bCs/>
              </w:rPr>
              <w:t>ბარიერი</w:t>
            </w:r>
          </w:p>
        </w:tc>
        <w:tc>
          <w:tcPr>
            <w:tcW w:w="1641" w:type="dxa"/>
          </w:tcPr>
          <w:p w14:paraId="57F36E27" w14:textId="77777777" w:rsidR="00AF202C" w:rsidRPr="00FC100C" w:rsidRDefault="00AF202C" w:rsidP="00FC100C">
            <w:pPr>
              <w:autoSpaceDE w:val="0"/>
              <w:autoSpaceDN w:val="0"/>
              <w:adjustRightInd w:val="0"/>
              <w:spacing w:after="100" w:afterAutospacing="1"/>
              <w:jc w:val="center"/>
              <w:rPr>
                <w:rFonts w:ascii="Sylfaen" w:hAnsi="Sylfaen"/>
                <w:b/>
                <w:bCs/>
              </w:rPr>
            </w:pPr>
            <w:r w:rsidRPr="00FC100C">
              <w:rPr>
                <w:rFonts w:ascii="Sylfaen" w:hAnsi="Sylfaen"/>
                <w:b/>
                <w:bCs/>
              </w:rPr>
              <w:t>ბარიერის სიმძიმე/წონა</w:t>
            </w:r>
          </w:p>
        </w:tc>
      </w:tr>
      <w:tr w:rsidR="00AF202C" w:rsidRPr="00062E20" w14:paraId="321E40CE" w14:textId="77777777" w:rsidTr="00FC100C">
        <w:tc>
          <w:tcPr>
            <w:tcW w:w="1255" w:type="dxa"/>
          </w:tcPr>
          <w:p w14:paraId="12C45209"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1</w:t>
            </w:r>
          </w:p>
        </w:tc>
        <w:tc>
          <w:tcPr>
            <w:tcW w:w="7560" w:type="dxa"/>
          </w:tcPr>
          <w:p w14:paraId="108BD09B" w14:textId="77777777" w:rsidR="00AF202C" w:rsidRPr="00062E20" w:rsidRDefault="00AF202C" w:rsidP="00711A8B">
            <w:pPr>
              <w:autoSpaceDE w:val="0"/>
              <w:autoSpaceDN w:val="0"/>
              <w:adjustRightInd w:val="0"/>
              <w:spacing w:after="100" w:afterAutospacing="1"/>
              <w:jc w:val="both"/>
              <w:rPr>
                <w:rFonts w:ascii="Sylfaen" w:hAnsi="Sylfaen"/>
              </w:rPr>
            </w:pPr>
            <w:proofErr w:type="spellStart"/>
            <w:r w:rsidRPr="00062E20">
              <w:rPr>
                <w:rFonts w:ascii="Sylfaen" w:hAnsi="Sylfaen"/>
              </w:rPr>
              <w:t>Aircraft</w:t>
            </w:r>
            <w:proofErr w:type="spellEnd"/>
            <w:r w:rsidRPr="00062E20">
              <w:rPr>
                <w:rFonts w:ascii="Sylfaen" w:hAnsi="Sylfaen"/>
              </w:rPr>
              <w:t xml:space="preserve">, </w:t>
            </w:r>
            <w:proofErr w:type="spellStart"/>
            <w:r w:rsidRPr="00062E20">
              <w:rPr>
                <w:rFonts w:ascii="Sylfaen" w:hAnsi="Sylfaen"/>
              </w:rPr>
              <w:t>equipment</w:t>
            </w:r>
            <w:proofErr w:type="spellEnd"/>
            <w:r w:rsidRPr="00062E20">
              <w:rPr>
                <w:rFonts w:ascii="Sylfaen" w:hAnsi="Sylfaen"/>
              </w:rPr>
              <w:t xml:space="preserve"> </w:t>
            </w:r>
            <w:proofErr w:type="spellStart"/>
            <w:r w:rsidRPr="00062E20">
              <w:rPr>
                <w:rFonts w:ascii="Sylfaen" w:hAnsi="Sylfaen"/>
              </w:rPr>
              <w:t>and</w:t>
            </w:r>
            <w:proofErr w:type="spellEnd"/>
            <w:r w:rsidRPr="00062E20">
              <w:rPr>
                <w:rFonts w:ascii="Sylfaen" w:hAnsi="Sylfaen"/>
              </w:rPr>
              <w:t xml:space="preserve"> </w:t>
            </w:r>
            <w:proofErr w:type="spellStart"/>
            <w:r w:rsidRPr="00062E20">
              <w:rPr>
                <w:rFonts w:ascii="Sylfaen" w:hAnsi="Sylfaen"/>
              </w:rPr>
              <w:t>infrastructure</w:t>
            </w:r>
            <w:proofErr w:type="spellEnd"/>
            <w:r w:rsidRPr="00062E20">
              <w:rPr>
                <w:rFonts w:ascii="Sylfaen" w:hAnsi="Sylfaen"/>
              </w:rPr>
              <w:t xml:space="preserve"> </w:t>
            </w:r>
            <w:proofErr w:type="spellStart"/>
            <w:r w:rsidRPr="00062E20">
              <w:rPr>
                <w:rFonts w:ascii="Sylfaen" w:hAnsi="Sylfaen"/>
              </w:rPr>
              <w:t>design</w:t>
            </w:r>
            <w:proofErr w:type="spellEnd"/>
            <w:r w:rsidRPr="00062E20">
              <w:rPr>
                <w:rFonts w:ascii="Sylfaen" w:hAnsi="Sylfaen"/>
              </w:rPr>
              <w:t xml:space="preserve">’, </w:t>
            </w:r>
            <w:proofErr w:type="spellStart"/>
            <w:r w:rsidRPr="00062E20">
              <w:rPr>
                <w:rFonts w:ascii="Sylfaen" w:hAnsi="Sylfaen"/>
              </w:rPr>
              <w:t>includes</w:t>
            </w:r>
            <w:proofErr w:type="spellEnd"/>
            <w:r w:rsidRPr="00062E20">
              <w:rPr>
                <w:rFonts w:ascii="Sylfaen" w:hAnsi="Sylfaen"/>
              </w:rPr>
              <w:t xml:space="preserve"> </w:t>
            </w:r>
            <w:proofErr w:type="spellStart"/>
            <w:r w:rsidRPr="00062E20">
              <w:rPr>
                <w:rFonts w:ascii="Sylfaen" w:hAnsi="Sylfaen"/>
              </w:rPr>
              <w:t>maintenance</w:t>
            </w:r>
            <w:proofErr w:type="spellEnd"/>
            <w:r w:rsidRPr="00062E20">
              <w:rPr>
                <w:rFonts w:ascii="Sylfaen" w:hAnsi="Sylfaen"/>
              </w:rPr>
              <w:t xml:space="preserve"> </w:t>
            </w:r>
            <w:proofErr w:type="spellStart"/>
            <w:r w:rsidRPr="00062E20">
              <w:rPr>
                <w:rFonts w:ascii="Sylfaen" w:hAnsi="Sylfaen"/>
              </w:rPr>
              <w:t>and</w:t>
            </w:r>
            <w:proofErr w:type="spellEnd"/>
            <w:r w:rsidRPr="00062E20">
              <w:rPr>
                <w:rFonts w:ascii="Sylfaen" w:hAnsi="Sylfaen"/>
              </w:rPr>
              <w:t xml:space="preserve"> </w:t>
            </w:r>
            <w:proofErr w:type="spellStart"/>
            <w:r w:rsidRPr="00062E20">
              <w:rPr>
                <w:rFonts w:ascii="Sylfaen" w:hAnsi="Sylfaen"/>
              </w:rPr>
              <w:t>correction</w:t>
            </w:r>
            <w:proofErr w:type="spellEnd"/>
            <w:r w:rsidRPr="00062E20">
              <w:rPr>
                <w:rFonts w:ascii="Sylfaen" w:hAnsi="Sylfaen"/>
              </w:rPr>
              <w:t xml:space="preserve">, </w:t>
            </w:r>
            <w:proofErr w:type="spellStart"/>
            <w:r w:rsidRPr="00062E20">
              <w:rPr>
                <w:rFonts w:ascii="Sylfaen" w:hAnsi="Sylfaen"/>
              </w:rPr>
              <w:t>operation</w:t>
            </w:r>
            <w:proofErr w:type="spellEnd"/>
            <w:r w:rsidRPr="00062E20">
              <w:rPr>
                <w:rFonts w:ascii="Sylfaen" w:hAnsi="Sylfaen"/>
              </w:rPr>
              <w:t xml:space="preserve"> </w:t>
            </w:r>
            <w:proofErr w:type="spellStart"/>
            <w:r w:rsidRPr="00062E20">
              <w:rPr>
                <w:rFonts w:ascii="Sylfaen" w:hAnsi="Sylfaen"/>
              </w:rPr>
              <w:t>support</w:t>
            </w:r>
            <w:proofErr w:type="spellEnd"/>
            <w:r w:rsidRPr="00062E20">
              <w:rPr>
                <w:rFonts w:ascii="Sylfaen" w:hAnsi="Sylfaen"/>
              </w:rPr>
              <w:t xml:space="preserve">, </w:t>
            </w:r>
            <w:proofErr w:type="spellStart"/>
            <w:r w:rsidRPr="00062E20">
              <w:rPr>
                <w:rFonts w:ascii="Sylfaen" w:hAnsi="Sylfaen"/>
              </w:rPr>
              <w:t>the</w:t>
            </w:r>
            <w:proofErr w:type="spellEnd"/>
            <w:r w:rsidRPr="00062E20">
              <w:rPr>
                <w:rFonts w:ascii="Sylfaen" w:hAnsi="Sylfaen"/>
              </w:rPr>
              <w:t xml:space="preserve"> </w:t>
            </w:r>
            <w:proofErr w:type="spellStart"/>
            <w:r w:rsidRPr="00062E20">
              <w:rPr>
                <w:rFonts w:ascii="Sylfaen" w:hAnsi="Sylfaen"/>
              </w:rPr>
              <w:t>prevention</w:t>
            </w:r>
            <w:proofErr w:type="spellEnd"/>
            <w:r w:rsidRPr="00062E20">
              <w:rPr>
                <w:rFonts w:ascii="Sylfaen" w:hAnsi="Sylfaen"/>
              </w:rPr>
              <w:t xml:space="preserve"> </w:t>
            </w:r>
            <w:proofErr w:type="spellStart"/>
            <w:r w:rsidRPr="00062E20">
              <w:rPr>
                <w:rFonts w:ascii="Sylfaen" w:hAnsi="Sylfaen"/>
              </w:rPr>
              <w:t>of</w:t>
            </w:r>
            <w:proofErr w:type="spellEnd"/>
            <w:r w:rsidRPr="00062E20">
              <w:rPr>
                <w:rFonts w:ascii="Sylfaen" w:hAnsi="Sylfaen"/>
              </w:rPr>
              <w:t xml:space="preserve"> </w:t>
            </w:r>
            <w:proofErr w:type="spellStart"/>
            <w:r w:rsidRPr="00062E20">
              <w:rPr>
                <w:rFonts w:ascii="Sylfaen" w:hAnsi="Sylfaen"/>
              </w:rPr>
              <w:t>problems</w:t>
            </w:r>
            <w:proofErr w:type="spellEnd"/>
            <w:r w:rsidRPr="00062E20">
              <w:rPr>
                <w:rFonts w:ascii="Sylfaen" w:hAnsi="Sylfaen"/>
              </w:rPr>
              <w:t xml:space="preserve"> </w:t>
            </w:r>
            <w:proofErr w:type="spellStart"/>
            <w:r w:rsidRPr="00062E20">
              <w:rPr>
                <w:rFonts w:ascii="Sylfaen" w:hAnsi="Sylfaen"/>
              </w:rPr>
              <w:t>related</w:t>
            </w:r>
            <w:proofErr w:type="spellEnd"/>
            <w:r w:rsidRPr="00062E20">
              <w:rPr>
                <w:rFonts w:ascii="Sylfaen" w:hAnsi="Sylfaen"/>
              </w:rPr>
              <w:t xml:space="preserve"> </w:t>
            </w:r>
            <w:proofErr w:type="spellStart"/>
            <w:r w:rsidRPr="00062E20">
              <w:rPr>
                <w:rFonts w:ascii="Sylfaen" w:hAnsi="Sylfaen"/>
              </w:rPr>
              <w:t>to</w:t>
            </w:r>
            <w:proofErr w:type="spellEnd"/>
            <w:r w:rsidRPr="00062E20">
              <w:rPr>
                <w:rFonts w:ascii="Sylfaen" w:hAnsi="Sylfaen"/>
              </w:rPr>
              <w:t xml:space="preserve"> </w:t>
            </w:r>
            <w:proofErr w:type="spellStart"/>
            <w:r w:rsidRPr="00062E20">
              <w:rPr>
                <w:rFonts w:ascii="Sylfaen" w:hAnsi="Sylfaen"/>
              </w:rPr>
              <w:t>technical</w:t>
            </w:r>
            <w:proofErr w:type="spellEnd"/>
            <w:r w:rsidRPr="00062E20">
              <w:rPr>
                <w:rFonts w:ascii="Sylfaen" w:hAnsi="Sylfaen"/>
              </w:rPr>
              <w:t xml:space="preserve"> </w:t>
            </w:r>
            <w:proofErr w:type="spellStart"/>
            <w:r w:rsidRPr="00062E20">
              <w:rPr>
                <w:rFonts w:ascii="Sylfaen" w:hAnsi="Sylfaen"/>
              </w:rPr>
              <w:t>factors</w:t>
            </w:r>
            <w:proofErr w:type="spellEnd"/>
            <w:r w:rsidRPr="00062E20">
              <w:rPr>
                <w:rFonts w:ascii="Sylfaen" w:hAnsi="Sylfaen"/>
              </w:rPr>
              <w:t xml:space="preserve"> </w:t>
            </w:r>
            <w:proofErr w:type="spellStart"/>
            <w:r w:rsidRPr="00062E20">
              <w:rPr>
                <w:rFonts w:ascii="Sylfaen" w:hAnsi="Sylfaen"/>
              </w:rPr>
              <w:t>that</w:t>
            </w:r>
            <w:proofErr w:type="spellEnd"/>
            <w:r w:rsidRPr="00062E20">
              <w:rPr>
                <w:rFonts w:ascii="Sylfaen" w:hAnsi="Sylfaen"/>
              </w:rPr>
              <w:t xml:space="preserve"> </w:t>
            </w:r>
            <w:proofErr w:type="spellStart"/>
            <w:r w:rsidRPr="00062E20">
              <w:rPr>
                <w:rFonts w:ascii="Sylfaen" w:hAnsi="Sylfaen"/>
              </w:rPr>
              <w:t>could</w:t>
            </w:r>
            <w:proofErr w:type="spellEnd"/>
            <w:r w:rsidRPr="00062E20">
              <w:rPr>
                <w:rFonts w:ascii="Sylfaen" w:hAnsi="Sylfaen"/>
              </w:rPr>
              <w:t xml:space="preserve"> </w:t>
            </w:r>
            <w:proofErr w:type="spellStart"/>
            <w:r w:rsidRPr="00062E20">
              <w:rPr>
                <w:rFonts w:ascii="Sylfaen" w:hAnsi="Sylfaen"/>
              </w:rPr>
              <w:t>lead</w:t>
            </w:r>
            <w:proofErr w:type="spellEnd"/>
            <w:r w:rsidRPr="00062E20">
              <w:rPr>
                <w:rFonts w:ascii="Sylfaen" w:hAnsi="Sylfaen"/>
              </w:rPr>
              <w:t xml:space="preserve"> </w:t>
            </w:r>
            <w:proofErr w:type="spellStart"/>
            <w:r w:rsidRPr="00062E20">
              <w:rPr>
                <w:rFonts w:ascii="Sylfaen" w:hAnsi="Sylfaen"/>
              </w:rPr>
              <w:t>to</w:t>
            </w:r>
            <w:proofErr w:type="spellEnd"/>
            <w:r w:rsidRPr="00062E20">
              <w:rPr>
                <w:rFonts w:ascii="Sylfaen" w:hAnsi="Sylfaen"/>
              </w:rPr>
              <w:t xml:space="preserve"> </w:t>
            </w:r>
            <w:proofErr w:type="spellStart"/>
            <w:r w:rsidRPr="00062E20">
              <w:rPr>
                <w:rFonts w:ascii="Sylfaen" w:hAnsi="Sylfaen"/>
              </w:rPr>
              <w:t>an</w:t>
            </w:r>
            <w:proofErr w:type="spellEnd"/>
            <w:r w:rsidRPr="00062E20">
              <w:rPr>
                <w:rFonts w:ascii="Sylfaen" w:hAnsi="Sylfaen"/>
              </w:rPr>
              <w:t xml:space="preserve"> </w:t>
            </w:r>
            <w:proofErr w:type="spellStart"/>
            <w:r w:rsidRPr="00062E20">
              <w:rPr>
                <w:rFonts w:ascii="Sylfaen" w:hAnsi="Sylfaen"/>
              </w:rPr>
              <w:t>accident</w:t>
            </w:r>
            <w:proofErr w:type="spellEnd"/>
            <w:r w:rsidRPr="00062E20">
              <w:rPr>
                <w:rFonts w:ascii="Sylfaen" w:hAnsi="Sylfaen"/>
              </w:rPr>
              <w:t>.</w:t>
            </w:r>
          </w:p>
        </w:tc>
        <w:tc>
          <w:tcPr>
            <w:tcW w:w="1641" w:type="dxa"/>
          </w:tcPr>
          <w:p w14:paraId="5ECE79A9"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5</w:t>
            </w:r>
          </w:p>
        </w:tc>
      </w:tr>
      <w:tr w:rsidR="00AF202C" w:rsidRPr="00062E20" w14:paraId="408BA43C" w14:textId="77777777" w:rsidTr="00FC100C">
        <w:tc>
          <w:tcPr>
            <w:tcW w:w="1255" w:type="dxa"/>
          </w:tcPr>
          <w:p w14:paraId="4DA8F4B4"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2</w:t>
            </w:r>
          </w:p>
        </w:tc>
        <w:tc>
          <w:tcPr>
            <w:tcW w:w="7560" w:type="dxa"/>
          </w:tcPr>
          <w:p w14:paraId="65C07D5F" w14:textId="77777777" w:rsidR="00AF202C" w:rsidRPr="00062E20" w:rsidRDefault="00AF202C" w:rsidP="00711A8B">
            <w:pPr>
              <w:autoSpaceDE w:val="0"/>
              <w:autoSpaceDN w:val="0"/>
              <w:adjustRightInd w:val="0"/>
              <w:spacing w:after="100" w:afterAutospacing="1"/>
              <w:jc w:val="both"/>
              <w:rPr>
                <w:rFonts w:ascii="Sylfaen" w:hAnsi="Sylfaen"/>
              </w:rPr>
            </w:pPr>
            <w:r w:rsidRPr="00062E20">
              <w:rPr>
                <w:rFonts w:ascii="Sylfaen" w:hAnsi="Sylfaen"/>
              </w:rPr>
              <w:t>‘</w:t>
            </w:r>
            <w:proofErr w:type="spellStart"/>
            <w:r w:rsidRPr="00062E20">
              <w:rPr>
                <w:rFonts w:ascii="Sylfaen" w:hAnsi="Sylfaen"/>
              </w:rPr>
              <w:t>Tactical</w:t>
            </w:r>
            <w:proofErr w:type="spellEnd"/>
            <w:r w:rsidRPr="00062E20">
              <w:rPr>
                <w:rFonts w:ascii="Sylfaen" w:hAnsi="Sylfaen"/>
              </w:rPr>
              <w:t xml:space="preserve"> </w:t>
            </w:r>
            <w:proofErr w:type="spellStart"/>
            <w:r w:rsidRPr="00062E20">
              <w:rPr>
                <w:rFonts w:ascii="Sylfaen" w:hAnsi="Sylfaen"/>
              </w:rPr>
              <w:t>planning</w:t>
            </w:r>
            <w:proofErr w:type="spellEnd"/>
            <w:r w:rsidRPr="00062E20">
              <w:rPr>
                <w:rFonts w:ascii="Sylfaen" w:hAnsi="Sylfaen"/>
              </w:rPr>
              <w:t xml:space="preserve">’, </w:t>
            </w:r>
            <w:proofErr w:type="spellStart"/>
            <w:r w:rsidRPr="00062E20">
              <w:rPr>
                <w:rFonts w:ascii="Sylfaen" w:hAnsi="Sylfaen"/>
              </w:rPr>
              <w:t>includes</w:t>
            </w:r>
            <w:proofErr w:type="spellEnd"/>
            <w:r w:rsidRPr="00062E20">
              <w:rPr>
                <w:rFonts w:ascii="Sylfaen" w:hAnsi="Sylfaen"/>
              </w:rPr>
              <w:t xml:space="preserve"> </w:t>
            </w:r>
            <w:proofErr w:type="spellStart"/>
            <w:r w:rsidRPr="00062E20">
              <w:rPr>
                <w:rFonts w:ascii="Sylfaen" w:hAnsi="Sylfaen"/>
              </w:rPr>
              <w:t>organisational</w:t>
            </w:r>
            <w:proofErr w:type="spellEnd"/>
            <w:r w:rsidRPr="00062E20">
              <w:rPr>
                <w:rFonts w:ascii="Sylfaen" w:hAnsi="Sylfaen"/>
              </w:rPr>
              <w:t xml:space="preserve"> </w:t>
            </w:r>
            <w:proofErr w:type="spellStart"/>
            <w:r w:rsidRPr="00062E20">
              <w:rPr>
                <w:rFonts w:ascii="Sylfaen" w:hAnsi="Sylfaen"/>
              </w:rPr>
              <w:t>and</w:t>
            </w:r>
            <w:proofErr w:type="spellEnd"/>
            <w:r w:rsidRPr="00062E20">
              <w:rPr>
                <w:rFonts w:ascii="Sylfaen" w:hAnsi="Sylfaen"/>
              </w:rPr>
              <w:t xml:space="preserve"> </w:t>
            </w:r>
            <w:proofErr w:type="spellStart"/>
            <w:r w:rsidRPr="00062E20">
              <w:rPr>
                <w:rFonts w:ascii="Sylfaen" w:hAnsi="Sylfaen"/>
              </w:rPr>
              <w:t>individual</w:t>
            </w:r>
            <w:proofErr w:type="spellEnd"/>
            <w:r w:rsidRPr="00062E20">
              <w:rPr>
                <w:rFonts w:ascii="Sylfaen" w:hAnsi="Sylfaen"/>
              </w:rPr>
              <w:t xml:space="preserve"> </w:t>
            </w:r>
            <w:proofErr w:type="spellStart"/>
            <w:r w:rsidRPr="00062E20">
              <w:rPr>
                <w:rFonts w:ascii="Sylfaen" w:hAnsi="Sylfaen"/>
              </w:rPr>
              <w:t>planning</w:t>
            </w:r>
            <w:proofErr w:type="spellEnd"/>
            <w:r w:rsidRPr="00062E20">
              <w:rPr>
                <w:rFonts w:ascii="Sylfaen" w:hAnsi="Sylfaen"/>
              </w:rPr>
              <w:t xml:space="preserve"> </w:t>
            </w:r>
            <w:proofErr w:type="spellStart"/>
            <w:r w:rsidRPr="00062E20">
              <w:rPr>
                <w:rFonts w:ascii="Sylfaen" w:hAnsi="Sylfaen"/>
              </w:rPr>
              <w:t>prior</w:t>
            </w:r>
            <w:proofErr w:type="spellEnd"/>
            <w:r w:rsidRPr="00062E20">
              <w:rPr>
                <w:rFonts w:ascii="Sylfaen" w:hAnsi="Sylfaen"/>
              </w:rPr>
              <w:t xml:space="preserve"> </w:t>
            </w:r>
            <w:proofErr w:type="spellStart"/>
            <w:r w:rsidRPr="00062E20">
              <w:rPr>
                <w:rFonts w:ascii="Sylfaen" w:hAnsi="Sylfaen"/>
              </w:rPr>
              <w:t>to</w:t>
            </w:r>
            <w:proofErr w:type="spellEnd"/>
            <w:r w:rsidRPr="00062E20">
              <w:rPr>
                <w:rFonts w:ascii="Sylfaen" w:hAnsi="Sylfaen"/>
              </w:rPr>
              <w:t xml:space="preserve"> </w:t>
            </w:r>
            <w:proofErr w:type="spellStart"/>
            <w:r w:rsidRPr="00062E20">
              <w:rPr>
                <w:rFonts w:ascii="Sylfaen" w:hAnsi="Sylfaen"/>
              </w:rPr>
              <w:t>the</w:t>
            </w:r>
            <w:proofErr w:type="spellEnd"/>
            <w:r w:rsidRPr="00062E20">
              <w:rPr>
                <w:rFonts w:ascii="Sylfaen" w:hAnsi="Sylfaen"/>
              </w:rPr>
              <w:t xml:space="preserve"> </w:t>
            </w:r>
            <w:proofErr w:type="spellStart"/>
            <w:r w:rsidRPr="00062E20">
              <w:rPr>
                <w:rFonts w:ascii="Sylfaen" w:hAnsi="Sylfaen"/>
              </w:rPr>
              <w:t>flight</w:t>
            </w:r>
            <w:proofErr w:type="spellEnd"/>
            <w:r w:rsidRPr="00062E20">
              <w:rPr>
                <w:rFonts w:ascii="Sylfaen" w:hAnsi="Sylfaen"/>
              </w:rPr>
              <w:t xml:space="preserve"> </w:t>
            </w:r>
            <w:proofErr w:type="spellStart"/>
            <w:r w:rsidRPr="00062E20">
              <w:rPr>
                <w:rFonts w:ascii="Sylfaen" w:hAnsi="Sylfaen"/>
              </w:rPr>
              <w:t>or</w:t>
            </w:r>
            <w:proofErr w:type="spellEnd"/>
            <w:r w:rsidRPr="00062E20">
              <w:rPr>
                <w:rFonts w:ascii="Sylfaen" w:hAnsi="Sylfaen"/>
              </w:rPr>
              <w:t xml:space="preserve"> </w:t>
            </w:r>
            <w:proofErr w:type="spellStart"/>
            <w:r w:rsidRPr="00062E20">
              <w:rPr>
                <w:rFonts w:ascii="Sylfaen" w:hAnsi="Sylfaen"/>
              </w:rPr>
              <w:t>other</w:t>
            </w:r>
            <w:proofErr w:type="spellEnd"/>
            <w:r w:rsidRPr="00062E20">
              <w:rPr>
                <w:rFonts w:ascii="Sylfaen" w:hAnsi="Sylfaen"/>
              </w:rPr>
              <w:t xml:space="preserve"> </w:t>
            </w:r>
            <w:proofErr w:type="spellStart"/>
            <w:r w:rsidRPr="00062E20">
              <w:rPr>
                <w:rFonts w:ascii="Sylfaen" w:hAnsi="Sylfaen"/>
              </w:rPr>
              <w:t>operational</w:t>
            </w:r>
            <w:proofErr w:type="spellEnd"/>
            <w:r w:rsidRPr="00062E20">
              <w:rPr>
                <w:rFonts w:ascii="Sylfaen" w:hAnsi="Sylfaen"/>
              </w:rPr>
              <w:t xml:space="preserve"> </w:t>
            </w:r>
            <w:proofErr w:type="spellStart"/>
            <w:r w:rsidRPr="00062E20">
              <w:rPr>
                <w:rFonts w:ascii="Sylfaen" w:hAnsi="Sylfaen"/>
              </w:rPr>
              <w:t>activity</w:t>
            </w:r>
            <w:proofErr w:type="spellEnd"/>
            <w:r w:rsidRPr="00062E20">
              <w:rPr>
                <w:rFonts w:ascii="Sylfaen" w:hAnsi="Sylfaen"/>
              </w:rPr>
              <w:t xml:space="preserve"> </w:t>
            </w:r>
            <w:proofErr w:type="spellStart"/>
            <w:r w:rsidRPr="00062E20">
              <w:rPr>
                <w:rFonts w:ascii="Sylfaen" w:hAnsi="Sylfaen"/>
              </w:rPr>
              <w:t>that</w:t>
            </w:r>
            <w:proofErr w:type="spellEnd"/>
            <w:r w:rsidRPr="00062E20">
              <w:rPr>
                <w:rFonts w:ascii="Sylfaen" w:hAnsi="Sylfaen"/>
              </w:rPr>
              <w:t xml:space="preserve"> </w:t>
            </w:r>
            <w:proofErr w:type="spellStart"/>
            <w:r w:rsidRPr="00062E20">
              <w:rPr>
                <w:rFonts w:ascii="Sylfaen" w:hAnsi="Sylfaen"/>
              </w:rPr>
              <w:t>supports</w:t>
            </w:r>
            <w:proofErr w:type="spellEnd"/>
            <w:r w:rsidRPr="00062E20">
              <w:rPr>
                <w:rFonts w:ascii="Sylfaen" w:hAnsi="Sylfaen"/>
              </w:rPr>
              <w:t xml:space="preserve"> </w:t>
            </w:r>
            <w:proofErr w:type="spellStart"/>
            <w:r w:rsidRPr="00062E20">
              <w:rPr>
                <w:rFonts w:ascii="Sylfaen" w:hAnsi="Sylfaen"/>
              </w:rPr>
              <w:t>the</w:t>
            </w:r>
            <w:proofErr w:type="spellEnd"/>
            <w:r w:rsidRPr="00062E20">
              <w:rPr>
                <w:rFonts w:ascii="Sylfaen" w:hAnsi="Sylfaen"/>
              </w:rPr>
              <w:t xml:space="preserve"> </w:t>
            </w:r>
            <w:proofErr w:type="spellStart"/>
            <w:r w:rsidRPr="00062E20">
              <w:rPr>
                <w:rFonts w:ascii="Sylfaen" w:hAnsi="Sylfaen"/>
              </w:rPr>
              <w:t>reduction</w:t>
            </w:r>
            <w:proofErr w:type="spellEnd"/>
            <w:r w:rsidRPr="00062E20">
              <w:rPr>
                <w:rFonts w:ascii="Sylfaen" w:hAnsi="Sylfaen"/>
              </w:rPr>
              <w:t xml:space="preserve"> </w:t>
            </w:r>
            <w:proofErr w:type="spellStart"/>
            <w:r w:rsidRPr="00062E20">
              <w:rPr>
                <w:rFonts w:ascii="Sylfaen" w:hAnsi="Sylfaen"/>
              </w:rPr>
              <w:t>of</w:t>
            </w:r>
            <w:proofErr w:type="spellEnd"/>
            <w:r w:rsidRPr="00062E20">
              <w:rPr>
                <w:rFonts w:ascii="Sylfaen" w:hAnsi="Sylfaen"/>
              </w:rPr>
              <w:t xml:space="preserve"> </w:t>
            </w:r>
            <w:proofErr w:type="spellStart"/>
            <w:r w:rsidRPr="00062E20">
              <w:rPr>
                <w:rFonts w:ascii="Sylfaen" w:hAnsi="Sylfaen"/>
              </w:rPr>
              <w:t>the</w:t>
            </w:r>
            <w:proofErr w:type="spellEnd"/>
            <w:r w:rsidRPr="00062E20">
              <w:rPr>
                <w:rFonts w:ascii="Sylfaen" w:hAnsi="Sylfaen"/>
              </w:rPr>
              <w:t xml:space="preserve"> </w:t>
            </w:r>
            <w:proofErr w:type="spellStart"/>
            <w:r w:rsidRPr="00062E20">
              <w:rPr>
                <w:rFonts w:ascii="Sylfaen" w:hAnsi="Sylfaen"/>
              </w:rPr>
              <w:t>causes</w:t>
            </w:r>
            <w:proofErr w:type="spellEnd"/>
            <w:r w:rsidRPr="00062E20">
              <w:rPr>
                <w:rFonts w:ascii="Sylfaen" w:hAnsi="Sylfaen"/>
              </w:rPr>
              <w:t xml:space="preserve"> </w:t>
            </w:r>
            <w:proofErr w:type="spellStart"/>
            <w:r w:rsidRPr="00062E20">
              <w:rPr>
                <w:rFonts w:ascii="Sylfaen" w:hAnsi="Sylfaen"/>
              </w:rPr>
              <w:t>and</w:t>
            </w:r>
            <w:proofErr w:type="spellEnd"/>
            <w:r w:rsidRPr="00062E20">
              <w:rPr>
                <w:rFonts w:ascii="Sylfaen" w:hAnsi="Sylfaen"/>
              </w:rPr>
              <w:t xml:space="preserve"> </w:t>
            </w:r>
            <w:proofErr w:type="spellStart"/>
            <w:r w:rsidRPr="00062E20">
              <w:rPr>
                <w:rFonts w:ascii="Sylfaen" w:hAnsi="Sylfaen"/>
              </w:rPr>
              <w:t>contributors</w:t>
            </w:r>
            <w:proofErr w:type="spellEnd"/>
            <w:r w:rsidRPr="00062E20">
              <w:rPr>
                <w:rFonts w:ascii="Sylfaen" w:hAnsi="Sylfaen"/>
              </w:rPr>
              <w:t xml:space="preserve"> </w:t>
            </w:r>
            <w:proofErr w:type="spellStart"/>
            <w:r w:rsidRPr="00062E20">
              <w:rPr>
                <w:rFonts w:ascii="Sylfaen" w:hAnsi="Sylfaen"/>
              </w:rPr>
              <w:t>to</w:t>
            </w:r>
            <w:proofErr w:type="spellEnd"/>
            <w:r w:rsidRPr="00062E20">
              <w:rPr>
                <w:rFonts w:ascii="Sylfaen" w:hAnsi="Sylfaen"/>
              </w:rPr>
              <w:t xml:space="preserve"> </w:t>
            </w:r>
            <w:proofErr w:type="spellStart"/>
            <w:r w:rsidRPr="00062E20">
              <w:rPr>
                <w:rFonts w:ascii="Sylfaen" w:hAnsi="Sylfaen"/>
              </w:rPr>
              <w:t>accidents</w:t>
            </w:r>
            <w:proofErr w:type="spellEnd"/>
          </w:p>
        </w:tc>
        <w:tc>
          <w:tcPr>
            <w:tcW w:w="1641" w:type="dxa"/>
          </w:tcPr>
          <w:p w14:paraId="24969981"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2</w:t>
            </w:r>
          </w:p>
        </w:tc>
      </w:tr>
      <w:tr w:rsidR="00AF202C" w:rsidRPr="00062E20" w14:paraId="5ECB29AC" w14:textId="77777777" w:rsidTr="00FC100C">
        <w:tc>
          <w:tcPr>
            <w:tcW w:w="1255" w:type="dxa"/>
          </w:tcPr>
          <w:p w14:paraId="48285861"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3</w:t>
            </w:r>
          </w:p>
        </w:tc>
        <w:tc>
          <w:tcPr>
            <w:tcW w:w="7560" w:type="dxa"/>
          </w:tcPr>
          <w:p w14:paraId="4ED35F1F" w14:textId="77777777" w:rsidR="00AF202C" w:rsidRPr="00062E20" w:rsidRDefault="00AF202C" w:rsidP="00711A8B">
            <w:pPr>
              <w:autoSpaceDE w:val="0"/>
              <w:autoSpaceDN w:val="0"/>
              <w:adjustRightInd w:val="0"/>
              <w:spacing w:after="100" w:afterAutospacing="1"/>
              <w:jc w:val="both"/>
              <w:rPr>
                <w:rFonts w:ascii="Sylfaen" w:hAnsi="Sylfaen"/>
              </w:rPr>
            </w:pPr>
            <w:r w:rsidRPr="00062E20">
              <w:rPr>
                <w:rFonts w:ascii="Sylfaen" w:hAnsi="Sylfaen"/>
              </w:rPr>
              <w:t>‘</w:t>
            </w:r>
            <w:proofErr w:type="spellStart"/>
            <w:r w:rsidRPr="00062E20">
              <w:rPr>
                <w:rFonts w:ascii="Sylfaen" w:hAnsi="Sylfaen"/>
              </w:rPr>
              <w:t>Regulations</w:t>
            </w:r>
            <w:proofErr w:type="spellEnd"/>
            <w:r w:rsidRPr="00062E20">
              <w:rPr>
                <w:rFonts w:ascii="Sylfaen" w:hAnsi="Sylfaen"/>
              </w:rPr>
              <w:t xml:space="preserve">, </w:t>
            </w:r>
            <w:proofErr w:type="spellStart"/>
            <w:r w:rsidRPr="00062E20">
              <w:rPr>
                <w:rFonts w:ascii="Sylfaen" w:hAnsi="Sylfaen"/>
              </w:rPr>
              <w:t>procedures</w:t>
            </w:r>
            <w:proofErr w:type="spellEnd"/>
            <w:r w:rsidRPr="00062E20">
              <w:rPr>
                <w:rFonts w:ascii="Sylfaen" w:hAnsi="Sylfaen"/>
              </w:rPr>
              <w:t xml:space="preserve">, </w:t>
            </w:r>
            <w:proofErr w:type="spellStart"/>
            <w:r w:rsidRPr="00062E20">
              <w:rPr>
                <w:rFonts w:ascii="Sylfaen" w:hAnsi="Sylfaen"/>
              </w:rPr>
              <w:t>processes</w:t>
            </w:r>
            <w:proofErr w:type="spellEnd"/>
            <w:r w:rsidRPr="00062E20">
              <w:rPr>
                <w:rFonts w:ascii="Sylfaen" w:hAnsi="Sylfaen"/>
              </w:rPr>
              <w:t xml:space="preserve">’, </w:t>
            </w:r>
            <w:proofErr w:type="spellStart"/>
            <w:r w:rsidRPr="00062E20">
              <w:rPr>
                <w:rFonts w:ascii="Sylfaen" w:hAnsi="Sylfaen"/>
              </w:rPr>
              <w:t>includes</w:t>
            </w:r>
            <w:proofErr w:type="spellEnd"/>
            <w:r w:rsidRPr="00062E20">
              <w:rPr>
                <w:rFonts w:ascii="Sylfaen" w:hAnsi="Sylfaen"/>
              </w:rPr>
              <w:t xml:space="preserve"> </w:t>
            </w:r>
            <w:proofErr w:type="spellStart"/>
            <w:r w:rsidRPr="00062E20">
              <w:rPr>
                <w:rFonts w:ascii="Sylfaen" w:hAnsi="Sylfaen"/>
              </w:rPr>
              <w:t>effective</w:t>
            </w:r>
            <w:proofErr w:type="spellEnd"/>
            <w:r w:rsidRPr="00062E20">
              <w:rPr>
                <w:rFonts w:ascii="Sylfaen" w:hAnsi="Sylfaen"/>
              </w:rPr>
              <w:t xml:space="preserve">, </w:t>
            </w:r>
            <w:proofErr w:type="spellStart"/>
            <w:r w:rsidRPr="00062E20">
              <w:rPr>
                <w:rFonts w:ascii="Sylfaen" w:hAnsi="Sylfaen"/>
              </w:rPr>
              <w:t>understandable</w:t>
            </w:r>
            <w:proofErr w:type="spellEnd"/>
            <w:r w:rsidRPr="00062E20">
              <w:rPr>
                <w:rFonts w:ascii="Sylfaen" w:hAnsi="Sylfaen"/>
              </w:rPr>
              <w:t xml:space="preserve"> </w:t>
            </w:r>
            <w:proofErr w:type="spellStart"/>
            <w:r w:rsidRPr="00062E20">
              <w:rPr>
                <w:rFonts w:ascii="Sylfaen" w:hAnsi="Sylfaen"/>
              </w:rPr>
              <w:t>and</w:t>
            </w:r>
            <w:proofErr w:type="spellEnd"/>
            <w:r w:rsidRPr="00062E20">
              <w:rPr>
                <w:rFonts w:ascii="Sylfaen" w:hAnsi="Sylfaen"/>
              </w:rPr>
              <w:t xml:space="preserve"> </w:t>
            </w:r>
            <w:proofErr w:type="spellStart"/>
            <w:r w:rsidRPr="00062E20">
              <w:rPr>
                <w:rFonts w:ascii="Sylfaen" w:hAnsi="Sylfaen"/>
              </w:rPr>
              <w:t>available</w:t>
            </w:r>
            <w:proofErr w:type="spellEnd"/>
            <w:r w:rsidRPr="00062E20">
              <w:rPr>
                <w:rFonts w:ascii="Sylfaen" w:hAnsi="Sylfaen"/>
              </w:rPr>
              <w:t xml:space="preserve"> </w:t>
            </w:r>
            <w:proofErr w:type="spellStart"/>
            <w:r w:rsidRPr="00062E20">
              <w:rPr>
                <w:rFonts w:ascii="Sylfaen" w:hAnsi="Sylfaen"/>
              </w:rPr>
              <w:t>regulations</w:t>
            </w:r>
            <w:proofErr w:type="spellEnd"/>
            <w:r w:rsidRPr="00062E20">
              <w:rPr>
                <w:rFonts w:ascii="Sylfaen" w:hAnsi="Sylfaen"/>
              </w:rPr>
              <w:t xml:space="preserve">, </w:t>
            </w:r>
            <w:proofErr w:type="spellStart"/>
            <w:r w:rsidRPr="00062E20">
              <w:rPr>
                <w:rFonts w:ascii="Sylfaen" w:hAnsi="Sylfaen"/>
              </w:rPr>
              <w:t>procedures</w:t>
            </w:r>
            <w:proofErr w:type="spellEnd"/>
            <w:r w:rsidRPr="00062E20">
              <w:rPr>
                <w:rFonts w:ascii="Sylfaen" w:hAnsi="Sylfaen"/>
              </w:rPr>
              <w:t xml:space="preserve"> </w:t>
            </w:r>
            <w:proofErr w:type="spellStart"/>
            <w:r w:rsidRPr="00062E20">
              <w:rPr>
                <w:rFonts w:ascii="Sylfaen" w:hAnsi="Sylfaen"/>
              </w:rPr>
              <w:t>and</w:t>
            </w:r>
            <w:proofErr w:type="spellEnd"/>
            <w:r w:rsidRPr="00062E20">
              <w:rPr>
                <w:rFonts w:ascii="Sylfaen" w:hAnsi="Sylfaen"/>
              </w:rPr>
              <w:t xml:space="preserve"> </w:t>
            </w:r>
            <w:proofErr w:type="spellStart"/>
            <w:r w:rsidRPr="00062E20">
              <w:rPr>
                <w:rFonts w:ascii="Sylfaen" w:hAnsi="Sylfaen"/>
              </w:rPr>
              <w:t>processes</w:t>
            </w:r>
            <w:proofErr w:type="spellEnd"/>
            <w:r w:rsidRPr="00062E20">
              <w:rPr>
                <w:rFonts w:ascii="Sylfaen" w:hAnsi="Sylfaen"/>
              </w:rPr>
              <w:t xml:space="preserve"> </w:t>
            </w:r>
            <w:proofErr w:type="spellStart"/>
            <w:r w:rsidRPr="00062E20">
              <w:rPr>
                <w:rFonts w:ascii="Sylfaen" w:hAnsi="Sylfaen"/>
              </w:rPr>
              <w:t>that</w:t>
            </w:r>
            <w:proofErr w:type="spellEnd"/>
            <w:r w:rsidRPr="00062E20">
              <w:rPr>
                <w:rFonts w:ascii="Sylfaen" w:hAnsi="Sylfaen"/>
              </w:rPr>
              <w:t xml:space="preserve"> </w:t>
            </w:r>
            <w:proofErr w:type="spellStart"/>
            <w:r w:rsidRPr="00062E20">
              <w:rPr>
                <w:rFonts w:ascii="Sylfaen" w:hAnsi="Sylfaen"/>
              </w:rPr>
              <w:t>are</w:t>
            </w:r>
            <w:proofErr w:type="spellEnd"/>
            <w:r w:rsidRPr="00062E20">
              <w:rPr>
                <w:rFonts w:ascii="Sylfaen" w:hAnsi="Sylfaen"/>
              </w:rPr>
              <w:t xml:space="preserve"> </w:t>
            </w:r>
            <w:proofErr w:type="spellStart"/>
            <w:r w:rsidRPr="00062E20">
              <w:rPr>
                <w:rFonts w:ascii="Sylfaen" w:hAnsi="Sylfaen"/>
              </w:rPr>
              <w:t>complied</w:t>
            </w:r>
            <w:proofErr w:type="spellEnd"/>
            <w:r w:rsidRPr="00062E20">
              <w:rPr>
                <w:rFonts w:ascii="Sylfaen" w:hAnsi="Sylfaen"/>
              </w:rPr>
              <w:t xml:space="preserve"> </w:t>
            </w:r>
            <w:proofErr w:type="spellStart"/>
            <w:r w:rsidRPr="00062E20">
              <w:rPr>
                <w:rFonts w:ascii="Sylfaen" w:hAnsi="Sylfaen"/>
              </w:rPr>
              <w:t>with</w:t>
            </w:r>
            <w:proofErr w:type="spellEnd"/>
            <w:r w:rsidRPr="00062E20">
              <w:rPr>
                <w:rFonts w:ascii="Sylfaen" w:hAnsi="Sylfaen"/>
              </w:rPr>
              <w:t xml:space="preserve"> (</w:t>
            </w:r>
            <w:proofErr w:type="spellStart"/>
            <w:r w:rsidRPr="00062E20">
              <w:rPr>
                <w:rFonts w:ascii="Sylfaen" w:hAnsi="Sylfaen"/>
              </w:rPr>
              <w:t>with</w:t>
            </w:r>
            <w:proofErr w:type="spellEnd"/>
            <w:r w:rsidRPr="00062E20">
              <w:rPr>
                <w:rFonts w:ascii="Sylfaen" w:hAnsi="Sylfaen"/>
              </w:rPr>
              <w:t xml:space="preserve"> </w:t>
            </w:r>
            <w:proofErr w:type="spellStart"/>
            <w:r w:rsidRPr="00062E20">
              <w:rPr>
                <w:rFonts w:ascii="Sylfaen" w:hAnsi="Sylfaen"/>
              </w:rPr>
              <w:t>the</w:t>
            </w:r>
            <w:proofErr w:type="spellEnd"/>
            <w:r w:rsidRPr="00062E20">
              <w:rPr>
                <w:rFonts w:ascii="Sylfaen" w:hAnsi="Sylfaen"/>
              </w:rPr>
              <w:t xml:space="preserve"> </w:t>
            </w:r>
            <w:proofErr w:type="spellStart"/>
            <w:r w:rsidRPr="00062E20">
              <w:rPr>
                <w:rFonts w:ascii="Sylfaen" w:hAnsi="Sylfaen"/>
              </w:rPr>
              <w:t>exclusion</w:t>
            </w:r>
            <w:proofErr w:type="spellEnd"/>
            <w:r w:rsidRPr="00062E20">
              <w:rPr>
                <w:rFonts w:ascii="Sylfaen" w:hAnsi="Sylfaen"/>
              </w:rPr>
              <w:t xml:space="preserve"> </w:t>
            </w:r>
            <w:proofErr w:type="spellStart"/>
            <w:r w:rsidRPr="00062E20">
              <w:rPr>
                <w:rFonts w:ascii="Sylfaen" w:hAnsi="Sylfaen"/>
              </w:rPr>
              <w:t>of</w:t>
            </w:r>
            <w:proofErr w:type="spellEnd"/>
            <w:r w:rsidRPr="00062E20">
              <w:rPr>
                <w:rFonts w:ascii="Sylfaen" w:hAnsi="Sylfaen"/>
              </w:rPr>
              <w:t xml:space="preserve"> </w:t>
            </w:r>
            <w:proofErr w:type="spellStart"/>
            <w:r w:rsidRPr="00062E20">
              <w:rPr>
                <w:rFonts w:ascii="Sylfaen" w:hAnsi="Sylfaen"/>
              </w:rPr>
              <w:t>the</w:t>
            </w:r>
            <w:proofErr w:type="spellEnd"/>
            <w:r w:rsidRPr="00062E20">
              <w:rPr>
                <w:rFonts w:ascii="Sylfaen" w:hAnsi="Sylfaen"/>
              </w:rPr>
              <w:t xml:space="preserve"> </w:t>
            </w:r>
            <w:proofErr w:type="spellStart"/>
            <w:r w:rsidRPr="00062E20">
              <w:rPr>
                <w:rFonts w:ascii="Sylfaen" w:hAnsi="Sylfaen"/>
              </w:rPr>
              <w:t>use</w:t>
            </w:r>
            <w:proofErr w:type="spellEnd"/>
            <w:r w:rsidRPr="00062E20">
              <w:rPr>
                <w:rFonts w:ascii="Sylfaen" w:hAnsi="Sylfaen"/>
              </w:rPr>
              <w:t xml:space="preserve"> </w:t>
            </w:r>
            <w:proofErr w:type="spellStart"/>
            <w:r w:rsidRPr="00062E20">
              <w:rPr>
                <w:rFonts w:ascii="Sylfaen" w:hAnsi="Sylfaen"/>
              </w:rPr>
              <w:t>of</w:t>
            </w:r>
            <w:proofErr w:type="spellEnd"/>
            <w:r w:rsidRPr="00062E20">
              <w:rPr>
                <w:rFonts w:ascii="Sylfaen" w:hAnsi="Sylfaen"/>
              </w:rPr>
              <w:t xml:space="preserve"> </w:t>
            </w:r>
            <w:proofErr w:type="spellStart"/>
            <w:r w:rsidRPr="00062E20">
              <w:rPr>
                <w:rFonts w:ascii="Sylfaen" w:hAnsi="Sylfaen"/>
              </w:rPr>
              <w:t>procedures</w:t>
            </w:r>
            <w:proofErr w:type="spellEnd"/>
            <w:r w:rsidRPr="00062E20">
              <w:rPr>
                <w:rFonts w:ascii="Sylfaen" w:hAnsi="Sylfaen"/>
              </w:rPr>
              <w:t xml:space="preserve"> </w:t>
            </w:r>
            <w:proofErr w:type="spellStart"/>
            <w:r w:rsidRPr="00062E20">
              <w:rPr>
                <w:rFonts w:ascii="Sylfaen" w:hAnsi="Sylfaen"/>
              </w:rPr>
              <w:t>for</w:t>
            </w:r>
            <w:proofErr w:type="spellEnd"/>
            <w:r w:rsidRPr="00062E20">
              <w:rPr>
                <w:rFonts w:ascii="Sylfaen" w:hAnsi="Sylfaen"/>
              </w:rPr>
              <w:t xml:space="preserve"> </w:t>
            </w:r>
            <w:proofErr w:type="spellStart"/>
            <w:r w:rsidRPr="00062E20">
              <w:rPr>
                <w:rFonts w:ascii="Sylfaen" w:hAnsi="Sylfaen"/>
              </w:rPr>
              <w:t>recovery</w:t>
            </w:r>
            <w:proofErr w:type="spellEnd"/>
            <w:r w:rsidRPr="00062E20">
              <w:rPr>
                <w:rFonts w:ascii="Sylfaen" w:hAnsi="Sylfaen"/>
              </w:rPr>
              <w:t xml:space="preserve"> </w:t>
            </w:r>
            <w:proofErr w:type="spellStart"/>
            <w:r w:rsidRPr="00062E20">
              <w:rPr>
                <w:rFonts w:ascii="Sylfaen" w:hAnsi="Sylfaen"/>
              </w:rPr>
              <w:t>barriers</w:t>
            </w:r>
            <w:proofErr w:type="spellEnd"/>
            <w:r w:rsidRPr="00062E20">
              <w:rPr>
                <w:rFonts w:ascii="Sylfaen" w:hAnsi="Sylfaen"/>
              </w:rPr>
              <w:t>).</w:t>
            </w:r>
          </w:p>
        </w:tc>
        <w:tc>
          <w:tcPr>
            <w:tcW w:w="1641" w:type="dxa"/>
          </w:tcPr>
          <w:p w14:paraId="1DF518F5"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3</w:t>
            </w:r>
          </w:p>
        </w:tc>
      </w:tr>
      <w:tr w:rsidR="00AF202C" w:rsidRPr="00062E20" w14:paraId="503BB58A" w14:textId="77777777" w:rsidTr="00FC100C">
        <w:tc>
          <w:tcPr>
            <w:tcW w:w="1255" w:type="dxa"/>
          </w:tcPr>
          <w:p w14:paraId="330A8DF1"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4</w:t>
            </w:r>
          </w:p>
        </w:tc>
        <w:tc>
          <w:tcPr>
            <w:tcW w:w="7560" w:type="dxa"/>
          </w:tcPr>
          <w:p w14:paraId="36F423F4" w14:textId="77777777" w:rsidR="00AF202C" w:rsidRPr="00062E20" w:rsidRDefault="00AF202C" w:rsidP="00711A8B">
            <w:pPr>
              <w:autoSpaceDE w:val="0"/>
              <w:autoSpaceDN w:val="0"/>
              <w:adjustRightInd w:val="0"/>
              <w:spacing w:after="100" w:afterAutospacing="1"/>
              <w:jc w:val="both"/>
              <w:rPr>
                <w:rFonts w:ascii="Sylfaen" w:hAnsi="Sylfaen"/>
              </w:rPr>
            </w:pPr>
            <w:r w:rsidRPr="00062E20">
              <w:rPr>
                <w:rFonts w:ascii="Sylfaen" w:hAnsi="Sylfaen"/>
              </w:rPr>
              <w:t>‘</w:t>
            </w:r>
            <w:proofErr w:type="spellStart"/>
            <w:r w:rsidRPr="00062E20">
              <w:rPr>
                <w:rFonts w:ascii="Sylfaen" w:hAnsi="Sylfaen"/>
              </w:rPr>
              <w:t>Situational</w:t>
            </w:r>
            <w:proofErr w:type="spellEnd"/>
            <w:r w:rsidRPr="00062E20">
              <w:rPr>
                <w:rFonts w:ascii="Sylfaen" w:hAnsi="Sylfaen"/>
              </w:rPr>
              <w:t xml:space="preserve"> </w:t>
            </w:r>
            <w:proofErr w:type="spellStart"/>
            <w:r w:rsidRPr="00062E20">
              <w:rPr>
                <w:rFonts w:ascii="Sylfaen" w:hAnsi="Sylfaen"/>
              </w:rPr>
              <w:t>awareness</w:t>
            </w:r>
            <w:proofErr w:type="spellEnd"/>
            <w:r w:rsidRPr="00062E20">
              <w:rPr>
                <w:rFonts w:ascii="Sylfaen" w:hAnsi="Sylfaen"/>
              </w:rPr>
              <w:t xml:space="preserve"> </w:t>
            </w:r>
            <w:proofErr w:type="spellStart"/>
            <w:r w:rsidRPr="00062E20">
              <w:rPr>
                <w:rFonts w:ascii="Sylfaen" w:hAnsi="Sylfaen"/>
              </w:rPr>
              <w:t>and</w:t>
            </w:r>
            <w:proofErr w:type="spellEnd"/>
            <w:r w:rsidRPr="00062E20">
              <w:rPr>
                <w:rFonts w:ascii="Sylfaen" w:hAnsi="Sylfaen"/>
              </w:rPr>
              <w:t xml:space="preserve"> </w:t>
            </w:r>
            <w:proofErr w:type="spellStart"/>
            <w:r w:rsidRPr="00062E20">
              <w:rPr>
                <w:rFonts w:ascii="Sylfaen" w:hAnsi="Sylfaen"/>
              </w:rPr>
              <w:t>action</w:t>
            </w:r>
            <w:proofErr w:type="spellEnd"/>
            <w:r w:rsidRPr="00062E20">
              <w:rPr>
                <w:rFonts w:ascii="Sylfaen" w:hAnsi="Sylfaen"/>
              </w:rPr>
              <w:t xml:space="preserve">’, </w:t>
            </w:r>
            <w:proofErr w:type="spellStart"/>
            <w:r w:rsidRPr="00062E20">
              <w:rPr>
                <w:rFonts w:ascii="Sylfaen" w:hAnsi="Sylfaen"/>
              </w:rPr>
              <w:t>includes</w:t>
            </w:r>
            <w:proofErr w:type="spellEnd"/>
            <w:r w:rsidRPr="00062E20">
              <w:rPr>
                <w:rFonts w:ascii="Sylfaen" w:hAnsi="Sylfaen"/>
              </w:rPr>
              <w:t xml:space="preserve"> </w:t>
            </w:r>
            <w:proofErr w:type="spellStart"/>
            <w:r w:rsidRPr="00062E20">
              <w:rPr>
                <w:rFonts w:ascii="Sylfaen" w:hAnsi="Sylfaen"/>
              </w:rPr>
              <w:t>human</w:t>
            </w:r>
            <w:proofErr w:type="spellEnd"/>
            <w:r w:rsidRPr="00062E20">
              <w:rPr>
                <w:rFonts w:ascii="Sylfaen" w:hAnsi="Sylfaen"/>
              </w:rPr>
              <w:t xml:space="preserve"> </w:t>
            </w:r>
            <w:proofErr w:type="spellStart"/>
            <w:r w:rsidRPr="00062E20">
              <w:rPr>
                <w:rFonts w:ascii="Sylfaen" w:hAnsi="Sylfaen"/>
              </w:rPr>
              <w:t>vigilance</w:t>
            </w:r>
            <w:proofErr w:type="spellEnd"/>
            <w:r w:rsidRPr="00062E20">
              <w:rPr>
                <w:rFonts w:ascii="Sylfaen" w:hAnsi="Sylfaen"/>
              </w:rPr>
              <w:t xml:space="preserve"> </w:t>
            </w:r>
            <w:proofErr w:type="spellStart"/>
            <w:r w:rsidRPr="00062E20">
              <w:rPr>
                <w:rFonts w:ascii="Sylfaen" w:hAnsi="Sylfaen"/>
              </w:rPr>
              <w:t>for</w:t>
            </w:r>
            <w:proofErr w:type="spellEnd"/>
            <w:r w:rsidRPr="00062E20">
              <w:rPr>
                <w:rFonts w:ascii="Sylfaen" w:hAnsi="Sylfaen"/>
              </w:rPr>
              <w:t xml:space="preserve"> </w:t>
            </w:r>
            <w:proofErr w:type="spellStart"/>
            <w:r w:rsidRPr="00062E20">
              <w:rPr>
                <w:rFonts w:ascii="Sylfaen" w:hAnsi="Sylfaen"/>
              </w:rPr>
              <w:t>operational</w:t>
            </w:r>
            <w:proofErr w:type="spellEnd"/>
            <w:r w:rsidRPr="00062E20">
              <w:rPr>
                <w:rFonts w:ascii="Sylfaen" w:hAnsi="Sylfaen"/>
              </w:rPr>
              <w:t xml:space="preserve"> </w:t>
            </w:r>
            <w:proofErr w:type="spellStart"/>
            <w:r w:rsidRPr="00062E20">
              <w:rPr>
                <w:rFonts w:ascii="Sylfaen" w:hAnsi="Sylfaen"/>
              </w:rPr>
              <w:t>threats</w:t>
            </w:r>
            <w:proofErr w:type="spellEnd"/>
            <w:r w:rsidRPr="00062E20">
              <w:rPr>
                <w:rFonts w:ascii="Sylfaen" w:hAnsi="Sylfaen"/>
              </w:rPr>
              <w:t xml:space="preserve"> </w:t>
            </w:r>
            <w:proofErr w:type="spellStart"/>
            <w:r w:rsidRPr="00062E20">
              <w:rPr>
                <w:rFonts w:ascii="Sylfaen" w:hAnsi="Sylfaen"/>
              </w:rPr>
              <w:t>which</w:t>
            </w:r>
            <w:proofErr w:type="spellEnd"/>
            <w:r w:rsidRPr="00062E20">
              <w:rPr>
                <w:rFonts w:ascii="Sylfaen" w:hAnsi="Sylfaen"/>
              </w:rPr>
              <w:t xml:space="preserve"> </w:t>
            </w:r>
            <w:proofErr w:type="spellStart"/>
            <w:r w:rsidRPr="00062E20">
              <w:rPr>
                <w:rFonts w:ascii="Sylfaen" w:hAnsi="Sylfaen"/>
              </w:rPr>
              <w:t>ensures</w:t>
            </w:r>
            <w:proofErr w:type="spellEnd"/>
            <w:r w:rsidRPr="00062E20">
              <w:rPr>
                <w:rFonts w:ascii="Sylfaen" w:hAnsi="Sylfaen"/>
              </w:rPr>
              <w:t xml:space="preserve"> </w:t>
            </w:r>
            <w:proofErr w:type="spellStart"/>
            <w:r w:rsidRPr="00062E20">
              <w:rPr>
                <w:rFonts w:ascii="Sylfaen" w:hAnsi="Sylfaen"/>
              </w:rPr>
              <w:t>identification</w:t>
            </w:r>
            <w:proofErr w:type="spellEnd"/>
            <w:r w:rsidRPr="00062E20">
              <w:rPr>
                <w:rFonts w:ascii="Sylfaen" w:hAnsi="Sylfaen"/>
              </w:rPr>
              <w:t xml:space="preserve"> </w:t>
            </w:r>
            <w:proofErr w:type="spellStart"/>
            <w:r w:rsidRPr="00062E20">
              <w:rPr>
                <w:rFonts w:ascii="Sylfaen" w:hAnsi="Sylfaen"/>
              </w:rPr>
              <w:t>of</w:t>
            </w:r>
            <w:proofErr w:type="spellEnd"/>
            <w:r w:rsidRPr="00062E20">
              <w:rPr>
                <w:rFonts w:ascii="Sylfaen" w:hAnsi="Sylfaen"/>
              </w:rPr>
              <w:t xml:space="preserve"> </w:t>
            </w:r>
            <w:proofErr w:type="spellStart"/>
            <w:r w:rsidRPr="00062E20">
              <w:rPr>
                <w:rFonts w:ascii="Sylfaen" w:hAnsi="Sylfaen"/>
              </w:rPr>
              <w:t>operational</w:t>
            </w:r>
            <w:proofErr w:type="spellEnd"/>
            <w:r w:rsidRPr="00062E20">
              <w:rPr>
                <w:rFonts w:ascii="Sylfaen" w:hAnsi="Sylfaen"/>
              </w:rPr>
              <w:t xml:space="preserve"> </w:t>
            </w:r>
            <w:proofErr w:type="spellStart"/>
            <w:r w:rsidRPr="00062E20">
              <w:rPr>
                <w:rFonts w:ascii="Sylfaen" w:hAnsi="Sylfaen"/>
              </w:rPr>
              <w:t>hazards</w:t>
            </w:r>
            <w:proofErr w:type="spellEnd"/>
            <w:r w:rsidRPr="00062E20">
              <w:rPr>
                <w:rFonts w:ascii="Sylfaen" w:hAnsi="Sylfaen"/>
              </w:rPr>
              <w:t xml:space="preserve"> </w:t>
            </w:r>
            <w:proofErr w:type="spellStart"/>
            <w:r w:rsidRPr="00062E20">
              <w:rPr>
                <w:rFonts w:ascii="Sylfaen" w:hAnsi="Sylfaen"/>
              </w:rPr>
              <w:t>and</w:t>
            </w:r>
            <w:proofErr w:type="spellEnd"/>
            <w:r w:rsidRPr="00062E20">
              <w:rPr>
                <w:rFonts w:ascii="Sylfaen" w:hAnsi="Sylfaen"/>
              </w:rPr>
              <w:t xml:space="preserve"> </w:t>
            </w:r>
            <w:proofErr w:type="spellStart"/>
            <w:r w:rsidRPr="00062E20">
              <w:rPr>
                <w:rFonts w:ascii="Sylfaen" w:hAnsi="Sylfaen"/>
              </w:rPr>
              <w:t>effective</w:t>
            </w:r>
            <w:proofErr w:type="spellEnd"/>
            <w:r w:rsidRPr="00062E20">
              <w:rPr>
                <w:rFonts w:ascii="Sylfaen" w:hAnsi="Sylfaen"/>
              </w:rPr>
              <w:t xml:space="preserve"> </w:t>
            </w:r>
            <w:proofErr w:type="spellStart"/>
            <w:r w:rsidRPr="00062E20">
              <w:rPr>
                <w:rFonts w:ascii="Sylfaen" w:hAnsi="Sylfaen"/>
              </w:rPr>
              <w:t>action</w:t>
            </w:r>
            <w:proofErr w:type="spellEnd"/>
            <w:r w:rsidRPr="00062E20">
              <w:rPr>
                <w:rFonts w:ascii="Sylfaen" w:hAnsi="Sylfaen"/>
              </w:rPr>
              <w:t xml:space="preserve"> </w:t>
            </w:r>
            <w:proofErr w:type="spellStart"/>
            <w:r w:rsidRPr="00062E20">
              <w:rPr>
                <w:rFonts w:ascii="Sylfaen" w:hAnsi="Sylfaen"/>
              </w:rPr>
              <w:t>to</w:t>
            </w:r>
            <w:proofErr w:type="spellEnd"/>
            <w:r w:rsidRPr="00062E20">
              <w:rPr>
                <w:rFonts w:ascii="Sylfaen" w:hAnsi="Sylfaen"/>
              </w:rPr>
              <w:t xml:space="preserve"> </w:t>
            </w:r>
            <w:proofErr w:type="spellStart"/>
            <w:r w:rsidRPr="00062E20">
              <w:rPr>
                <w:rFonts w:ascii="Sylfaen" w:hAnsi="Sylfaen"/>
              </w:rPr>
              <w:t>prevent</w:t>
            </w:r>
            <w:proofErr w:type="spellEnd"/>
            <w:r w:rsidRPr="00062E20">
              <w:rPr>
                <w:rFonts w:ascii="Sylfaen" w:hAnsi="Sylfaen"/>
              </w:rPr>
              <w:t xml:space="preserve"> </w:t>
            </w:r>
            <w:proofErr w:type="spellStart"/>
            <w:r w:rsidRPr="00062E20">
              <w:rPr>
                <w:rFonts w:ascii="Sylfaen" w:hAnsi="Sylfaen"/>
              </w:rPr>
              <w:t>an</w:t>
            </w:r>
            <w:proofErr w:type="spellEnd"/>
            <w:r w:rsidRPr="00062E20">
              <w:rPr>
                <w:rFonts w:ascii="Sylfaen" w:hAnsi="Sylfaen"/>
              </w:rPr>
              <w:t xml:space="preserve"> </w:t>
            </w:r>
            <w:proofErr w:type="spellStart"/>
            <w:r w:rsidRPr="00062E20">
              <w:rPr>
                <w:rFonts w:ascii="Sylfaen" w:hAnsi="Sylfaen"/>
              </w:rPr>
              <w:t>accident</w:t>
            </w:r>
            <w:proofErr w:type="spellEnd"/>
            <w:r w:rsidRPr="00062E20">
              <w:rPr>
                <w:rFonts w:ascii="Sylfaen" w:hAnsi="Sylfaen"/>
              </w:rPr>
              <w:t>.</w:t>
            </w:r>
          </w:p>
        </w:tc>
        <w:tc>
          <w:tcPr>
            <w:tcW w:w="1641" w:type="dxa"/>
          </w:tcPr>
          <w:p w14:paraId="4F141378"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2</w:t>
            </w:r>
          </w:p>
        </w:tc>
      </w:tr>
      <w:tr w:rsidR="00AF202C" w:rsidRPr="00062E20" w14:paraId="757C685E" w14:textId="77777777" w:rsidTr="00FC100C">
        <w:tc>
          <w:tcPr>
            <w:tcW w:w="1255" w:type="dxa"/>
          </w:tcPr>
          <w:p w14:paraId="1DB04BE5"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5</w:t>
            </w:r>
          </w:p>
        </w:tc>
        <w:tc>
          <w:tcPr>
            <w:tcW w:w="7560" w:type="dxa"/>
          </w:tcPr>
          <w:p w14:paraId="0F5C6517" w14:textId="77777777" w:rsidR="00AF202C" w:rsidRPr="00062E20" w:rsidRDefault="00AF202C" w:rsidP="00711A8B">
            <w:pPr>
              <w:autoSpaceDE w:val="0"/>
              <w:autoSpaceDN w:val="0"/>
              <w:adjustRightInd w:val="0"/>
              <w:spacing w:after="100" w:afterAutospacing="1"/>
              <w:jc w:val="both"/>
              <w:rPr>
                <w:rFonts w:ascii="Sylfaen" w:hAnsi="Sylfaen"/>
              </w:rPr>
            </w:pPr>
            <w:r w:rsidRPr="00062E20">
              <w:rPr>
                <w:rFonts w:ascii="Sylfaen" w:hAnsi="Sylfaen"/>
              </w:rPr>
              <w:t>‘</w:t>
            </w:r>
            <w:proofErr w:type="spellStart"/>
            <w:r w:rsidRPr="00062E20">
              <w:rPr>
                <w:rFonts w:ascii="Sylfaen" w:hAnsi="Sylfaen"/>
              </w:rPr>
              <w:t>Warning</w:t>
            </w:r>
            <w:proofErr w:type="spellEnd"/>
            <w:r w:rsidRPr="00062E20">
              <w:rPr>
                <w:rFonts w:ascii="Sylfaen" w:hAnsi="Sylfaen"/>
              </w:rPr>
              <w:t xml:space="preserve"> </w:t>
            </w:r>
            <w:proofErr w:type="spellStart"/>
            <w:r w:rsidRPr="00062E20">
              <w:rPr>
                <w:rFonts w:ascii="Sylfaen" w:hAnsi="Sylfaen"/>
              </w:rPr>
              <w:t>systems</w:t>
            </w:r>
            <w:proofErr w:type="spellEnd"/>
            <w:r w:rsidRPr="00062E20">
              <w:rPr>
                <w:rFonts w:ascii="Sylfaen" w:hAnsi="Sylfaen"/>
              </w:rPr>
              <w:t xml:space="preserve"> </w:t>
            </w:r>
            <w:proofErr w:type="spellStart"/>
            <w:r w:rsidRPr="00062E20">
              <w:rPr>
                <w:rFonts w:ascii="Sylfaen" w:hAnsi="Sylfaen"/>
              </w:rPr>
              <w:t>operation</w:t>
            </w:r>
            <w:proofErr w:type="spellEnd"/>
            <w:r w:rsidRPr="00062E20">
              <w:rPr>
                <w:rFonts w:ascii="Sylfaen" w:hAnsi="Sylfaen"/>
              </w:rPr>
              <w:t xml:space="preserve"> </w:t>
            </w:r>
            <w:proofErr w:type="spellStart"/>
            <w:r w:rsidRPr="00062E20">
              <w:rPr>
                <w:rFonts w:ascii="Sylfaen" w:hAnsi="Sylfaen"/>
              </w:rPr>
              <w:t>and</w:t>
            </w:r>
            <w:proofErr w:type="spellEnd"/>
            <w:r w:rsidRPr="00062E20">
              <w:rPr>
                <w:rFonts w:ascii="Sylfaen" w:hAnsi="Sylfaen"/>
              </w:rPr>
              <w:t xml:space="preserve"> </w:t>
            </w:r>
            <w:proofErr w:type="spellStart"/>
            <w:r w:rsidRPr="00062E20">
              <w:rPr>
                <w:rFonts w:ascii="Sylfaen" w:hAnsi="Sylfaen"/>
              </w:rPr>
              <w:t>action</w:t>
            </w:r>
            <w:proofErr w:type="spellEnd"/>
            <w:r w:rsidRPr="00062E20">
              <w:rPr>
                <w:rFonts w:ascii="Sylfaen" w:hAnsi="Sylfaen"/>
              </w:rPr>
              <w:t xml:space="preserve">’ </w:t>
            </w:r>
            <w:proofErr w:type="spellStart"/>
            <w:r w:rsidRPr="00062E20">
              <w:rPr>
                <w:rFonts w:ascii="Sylfaen" w:hAnsi="Sylfaen"/>
              </w:rPr>
              <w:t>that</w:t>
            </w:r>
            <w:proofErr w:type="spellEnd"/>
            <w:r w:rsidRPr="00062E20">
              <w:rPr>
                <w:rFonts w:ascii="Sylfaen" w:hAnsi="Sylfaen"/>
              </w:rPr>
              <w:t xml:space="preserve"> </w:t>
            </w:r>
            <w:proofErr w:type="spellStart"/>
            <w:r w:rsidRPr="00062E20">
              <w:rPr>
                <w:rFonts w:ascii="Sylfaen" w:hAnsi="Sylfaen"/>
              </w:rPr>
              <w:t>could</w:t>
            </w:r>
            <w:proofErr w:type="spellEnd"/>
            <w:r w:rsidRPr="00062E20">
              <w:rPr>
                <w:rFonts w:ascii="Sylfaen" w:hAnsi="Sylfaen"/>
              </w:rPr>
              <w:t xml:space="preserve"> </w:t>
            </w:r>
            <w:proofErr w:type="spellStart"/>
            <w:r w:rsidRPr="00062E20">
              <w:rPr>
                <w:rFonts w:ascii="Sylfaen" w:hAnsi="Sylfaen"/>
              </w:rPr>
              <w:t>prevent</w:t>
            </w:r>
            <w:proofErr w:type="spellEnd"/>
            <w:r w:rsidRPr="00062E20">
              <w:rPr>
                <w:rFonts w:ascii="Sylfaen" w:hAnsi="Sylfaen"/>
              </w:rPr>
              <w:t xml:space="preserve"> </w:t>
            </w:r>
            <w:proofErr w:type="spellStart"/>
            <w:r w:rsidRPr="00062E20">
              <w:rPr>
                <w:rFonts w:ascii="Sylfaen" w:hAnsi="Sylfaen"/>
              </w:rPr>
              <w:t>an</w:t>
            </w:r>
            <w:proofErr w:type="spellEnd"/>
            <w:r w:rsidRPr="00062E20">
              <w:rPr>
                <w:rFonts w:ascii="Sylfaen" w:hAnsi="Sylfaen"/>
              </w:rPr>
              <w:t xml:space="preserve"> </w:t>
            </w:r>
            <w:proofErr w:type="spellStart"/>
            <w:r w:rsidRPr="00062E20">
              <w:rPr>
                <w:rFonts w:ascii="Sylfaen" w:hAnsi="Sylfaen"/>
              </w:rPr>
              <w:t>accident</w:t>
            </w:r>
            <w:proofErr w:type="spellEnd"/>
            <w:r w:rsidRPr="00062E20">
              <w:rPr>
                <w:rFonts w:ascii="Sylfaen" w:hAnsi="Sylfaen"/>
              </w:rPr>
              <w:t xml:space="preserve"> </w:t>
            </w:r>
            <w:proofErr w:type="spellStart"/>
            <w:r w:rsidRPr="00062E20">
              <w:rPr>
                <w:rFonts w:ascii="Sylfaen" w:hAnsi="Sylfaen"/>
              </w:rPr>
              <w:t>and</w:t>
            </w:r>
            <w:proofErr w:type="spellEnd"/>
            <w:r w:rsidRPr="00062E20">
              <w:rPr>
                <w:rFonts w:ascii="Sylfaen" w:hAnsi="Sylfaen"/>
              </w:rPr>
              <w:t xml:space="preserve"> </w:t>
            </w:r>
            <w:proofErr w:type="spellStart"/>
            <w:r w:rsidRPr="00062E20">
              <w:rPr>
                <w:rFonts w:ascii="Sylfaen" w:hAnsi="Sylfaen"/>
              </w:rPr>
              <w:t>which</w:t>
            </w:r>
            <w:proofErr w:type="spellEnd"/>
            <w:r w:rsidRPr="00062E20">
              <w:rPr>
                <w:rFonts w:ascii="Sylfaen" w:hAnsi="Sylfaen"/>
              </w:rPr>
              <w:t xml:space="preserve"> </w:t>
            </w:r>
            <w:proofErr w:type="spellStart"/>
            <w:r w:rsidRPr="00062E20">
              <w:rPr>
                <w:rFonts w:ascii="Sylfaen" w:hAnsi="Sylfaen"/>
              </w:rPr>
              <w:t>are</w:t>
            </w:r>
            <w:proofErr w:type="spellEnd"/>
            <w:r w:rsidRPr="00062E20">
              <w:rPr>
                <w:rFonts w:ascii="Sylfaen" w:hAnsi="Sylfaen"/>
              </w:rPr>
              <w:t xml:space="preserve"> </w:t>
            </w:r>
            <w:proofErr w:type="spellStart"/>
            <w:r w:rsidRPr="00062E20">
              <w:rPr>
                <w:rFonts w:ascii="Sylfaen" w:hAnsi="Sylfaen"/>
              </w:rPr>
              <w:t>fit</w:t>
            </w:r>
            <w:proofErr w:type="spellEnd"/>
            <w:r w:rsidRPr="00062E20">
              <w:rPr>
                <w:rFonts w:ascii="Sylfaen" w:hAnsi="Sylfaen"/>
              </w:rPr>
              <w:t xml:space="preserve"> </w:t>
            </w:r>
            <w:proofErr w:type="spellStart"/>
            <w:r w:rsidRPr="00062E20">
              <w:rPr>
                <w:rFonts w:ascii="Sylfaen" w:hAnsi="Sylfaen"/>
              </w:rPr>
              <w:t>for</w:t>
            </w:r>
            <w:proofErr w:type="spellEnd"/>
            <w:r w:rsidRPr="00062E20">
              <w:rPr>
                <w:rFonts w:ascii="Sylfaen" w:hAnsi="Sylfaen"/>
              </w:rPr>
              <w:t xml:space="preserve"> </w:t>
            </w:r>
            <w:proofErr w:type="spellStart"/>
            <w:r w:rsidRPr="00062E20">
              <w:rPr>
                <w:rFonts w:ascii="Sylfaen" w:hAnsi="Sylfaen"/>
              </w:rPr>
              <w:t>purpose</w:t>
            </w:r>
            <w:proofErr w:type="spellEnd"/>
            <w:r w:rsidRPr="00062E20">
              <w:rPr>
                <w:rFonts w:ascii="Sylfaen" w:hAnsi="Sylfaen"/>
              </w:rPr>
              <w:t xml:space="preserve">, </w:t>
            </w:r>
            <w:proofErr w:type="spellStart"/>
            <w:r w:rsidRPr="00062E20">
              <w:rPr>
                <w:rFonts w:ascii="Sylfaen" w:hAnsi="Sylfaen"/>
              </w:rPr>
              <w:t>functioning</w:t>
            </w:r>
            <w:proofErr w:type="spellEnd"/>
            <w:r w:rsidRPr="00062E20">
              <w:rPr>
                <w:rFonts w:ascii="Sylfaen" w:hAnsi="Sylfaen"/>
              </w:rPr>
              <w:t xml:space="preserve">, </w:t>
            </w:r>
            <w:proofErr w:type="spellStart"/>
            <w:r w:rsidRPr="00062E20">
              <w:rPr>
                <w:rFonts w:ascii="Sylfaen" w:hAnsi="Sylfaen"/>
              </w:rPr>
              <w:t>operational</w:t>
            </w:r>
            <w:proofErr w:type="spellEnd"/>
            <w:r w:rsidRPr="00062E20">
              <w:rPr>
                <w:rFonts w:ascii="Sylfaen" w:hAnsi="Sylfaen"/>
              </w:rPr>
              <w:t xml:space="preserve"> </w:t>
            </w:r>
            <w:proofErr w:type="spellStart"/>
            <w:r w:rsidRPr="00062E20">
              <w:rPr>
                <w:rFonts w:ascii="Sylfaen" w:hAnsi="Sylfaen"/>
              </w:rPr>
              <w:t>and</w:t>
            </w:r>
            <w:proofErr w:type="spellEnd"/>
            <w:r w:rsidRPr="00062E20">
              <w:rPr>
                <w:rFonts w:ascii="Sylfaen" w:hAnsi="Sylfaen"/>
              </w:rPr>
              <w:t xml:space="preserve"> </w:t>
            </w:r>
            <w:proofErr w:type="spellStart"/>
            <w:r w:rsidRPr="00062E20">
              <w:rPr>
                <w:rFonts w:ascii="Sylfaen" w:hAnsi="Sylfaen"/>
              </w:rPr>
              <w:t>are</w:t>
            </w:r>
            <w:proofErr w:type="spellEnd"/>
            <w:r w:rsidRPr="00062E20">
              <w:rPr>
                <w:rFonts w:ascii="Sylfaen" w:hAnsi="Sylfaen"/>
              </w:rPr>
              <w:t xml:space="preserve"> </w:t>
            </w:r>
            <w:proofErr w:type="spellStart"/>
            <w:r w:rsidRPr="00062E20">
              <w:rPr>
                <w:rFonts w:ascii="Sylfaen" w:hAnsi="Sylfaen"/>
              </w:rPr>
              <w:t>complied</w:t>
            </w:r>
            <w:proofErr w:type="spellEnd"/>
            <w:r w:rsidRPr="00062E20">
              <w:rPr>
                <w:rFonts w:ascii="Sylfaen" w:hAnsi="Sylfaen"/>
              </w:rPr>
              <w:t xml:space="preserve"> </w:t>
            </w:r>
            <w:proofErr w:type="spellStart"/>
            <w:r w:rsidRPr="00062E20">
              <w:rPr>
                <w:rFonts w:ascii="Sylfaen" w:hAnsi="Sylfaen"/>
              </w:rPr>
              <w:t>with</w:t>
            </w:r>
            <w:proofErr w:type="spellEnd"/>
            <w:r w:rsidRPr="00062E20">
              <w:rPr>
                <w:rFonts w:ascii="Sylfaen" w:hAnsi="Sylfaen"/>
              </w:rPr>
              <w:t>.</w:t>
            </w:r>
          </w:p>
        </w:tc>
        <w:tc>
          <w:tcPr>
            <w:tcW w:w="1641" w:type="dxa"/>
          </w:tcPr>
          <w:p w14:paraId="669ECF1D"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3</w:t>
            </w:r>
          </w:p>
        </w:tc>
      </w:tr>
      <w:tr w:rsidR="00AF202C" w:rsidRPr="00062E20" w14:paraId="595B2C9D" w14:textId="77777777" w:rsidTr="00FC100C">
        <w:tc>
          <w:tcPr>
            <w:tcW w:w="1255" w:type="dxa"/>
          </w:tcPr>
          <w:p w14:paraId="40BCE060"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6</w:t>
            </w:r>
          </w:p>
        </w:tc>
        <w:tc>
          <w:tcPr>
            <w:tcW w:w="7560" w:type="dxa"/>
          </w:tcPr>
          <w:p w14:paraId="28F89107" w14:textId="77777777" w:rsidR="00AF202C" w:rsidRPr="00062E20" w:rsidRDefault="00AF202C" w:rsidP="00711A8B">
            <w:pPr>
              <w:autoSpaceDE w:val="0"/>
              <w:autoSpaceDN w:val="0"/>
              <w:adjustRightInd w:val="0"/>
              <w:spacing w:after="100" w:afterAutospacing="1"/>
              <w:jc w:val="both"/>
              <w:rPr>
                <w:rFonts w:ascii="Sylfaen" w:hAnsi="Sylfaen"/>
              </w:rPr>
            </w:pPr>
            <w:r w:rsidRPr="00062E20">
              <w:rPr>
                <w:rFonts w:ascii="Sylfaen" w:hAnsi="Sylfaen"/>
              </w:rPr>
              <w:t>‘</w:t>
            </w:r>
            <w:proofErr w:type="spellStart"/>
            <w:r w:rsidRPr="00062E20">
              <w:rPr>
                <w:rFonts w:ascii="Sylfaen" w:hAnsi="Sylfaen"/>
              </w:rPr>
              <w:t>Late</w:t>
            </w:r>
            <w:proofErr w:type="spellEnd"/>
            <w:r w:rsidRPr="00062E20">
              <w:rPr>
                <w:rFonts w:ascii="Sylfaen" w:hAnsi="Sylfaen"/>
              </w:rPr>
              <w:t xml:space="preserve"> </w:t>
            </w:r>
            <w:proofErr w:type="spellStart"/>
            <w:r w:rsidRPr="00062E20">
              <w:rPr>
                <w:rFonts w:ascii="Sylfaen" w:hAnsi="Sylfaen"/>
              </w:rPr>
              <w:t>recovery</w:t>
            </w:r>
            <w:proofErr w:type="spellEnd"/>
            <w:r w:rsidRPr="00062E20">
              <w:rPr>
                <w:rFonts w:ascii="Sylfaen" w:hAnsi="Sylfaen"/>
              </w:rPr>
              <w:t xml:space="preserve"> </w:t>
            </w:r>
            <w:proofErr w:type="spellStart"/>
            <w:r w:rsidRPr="00062E20">
              <w:rPr>
                <w:rFonts w:ascii="Sylfaen" w:hAnsi="Sylfaen"/>
              </w:rPr>
              <w:t>from</w:t>
            </w:r>
            <w:proofErr w:type="spellEnd"/>
            <w:r w:rsidRPr="00062E20">
              <w:rPr>
                <w:rFonts w:ascii="Sylfaen" w:hAnsi="Sylfaen"/>
              </w:rPr>
              <w:t xml:space="preserve"> a </w:t>
            </w:r>
            <w:proofErr w:type="spellStart"/>
            <w:r w:rsidRPr="00062E20">
              <w:rPr>
                <w:rFonts w:ascii="Sylfaen" w:hAnsi="Sylfaen"/>
              </w:rPr>
              <w:t>potential</w:t>
            </w:r>
            <w:proofErr w:type="spellEnd"/>
            <w:r w:rsidRPr="00062E20">
              <w:rPr>
                <w:rFonts w:ascii="Sylfaen" w:hAnsi="Sylfaen"/>
              </w:rPr>
              <w:t xml:space="preserve"> </w:t>
            </w:r>
            <w:proofErr w:type="spellStart"/>
            <w:r w:rsidRPr="00062E20">
              <w:rPr>
                <w:rFonts w:ascii="Sylfaen" w:hAnsi="Sylfaen"/>
              </w:rPr>
              <w:t>accident</w:t>
            </w:r>
            <w:proofErr w:type="spellEnd"/>
            <w:r w:rsidRPr="00062E20">
              <w:rPr>
                <w:rFonts w:ascii="Sylfaen" w:hAnsi="Sylfaen"/>
              </w:rPr>
              <w:t xml:space="preserve"> </w:t>
            </w:r>
            <w:proofErr w:type="spellStart"/>
            <w:r w:rsidRPr="00062E20">
              <w:rPr>
                <w:rFonts w:ascii="Sylfaen" w:hAnsi="Sylfaen"/>
              </w:rPr>
              <w:t>situation</w:t>
            </w:r>
            <w:proofErr w:type="spellEnd"/>
            <w:r w:rsidRPr="00062E20">
              <w:rPr>
                <w:rFonts w:ascii="Sylfaen" w:hAnsi="Sylfaen"/>
              </w:rPr>
              <w:t>’</w:t>
            </w:r>
          </w:p>
        </w:tc>
        <w:tc>
          <w:tcPr>
            <w:tcW w:w="1641" w:type="dxa"/>
          </w:tcPr>
          <w:p w14:paraId="62E07E53"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1</w:t>
            </w:r>
          </w:p>
        </w:tc>
      </w:tr>
      <w:tr w:rsidR="00AF202C" w:rsidRPr="00062E20" w14:paraId="69DCEE05" w14:textId="77777777" w:rsidTr="00FC100C">
        <w:tc>
          <w:tcPr>
            <w:tcW w:w="1255" w:type="dxa"/>
          </w:tcPr>
          <w:p w14:paraId="19CB638C"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7</w:t>
            </w:r>
          </w:p>
        </w:tc>
        <w:tc>
          <w:tcPr>
            <w:tcW w:w="7560" w:type="dxa"/>
          </w:tcPr>
          <w:p w14:paraId="2AB6A38A" w14:textId="77777777" w:rsidR="00AF202C" w:rsidRPr="00062E20" w:rsidRDefault="00AF202C" w:rsidP="00711A8B">
            <w:pPr>
              <w:autoSpaceDE w:val="0"/>
              <w:autoSpaceDN w:val="0"/>
              <w:adjustRightInd w:val="0"/>
              <w:spacing w:after="100" w:afterAutospacing="1"/>
              <w:jc w:val="both"/>
              <w:rPr>
                <w:rFonts w:ascii="Sylfaen" w:hAnsi="Sylfaen"/>
              </w:rPr>
            </w:pPr>
            <w:r w:rsidRPr="00062E20">
              <w:rPr>
                <w:rFonts w:ascii="Sylfaen" w:hAnsi="Sylfaen"/>
              </w:rPr>
              <w:t>‘</w:t>
            </w:r>
            <w:proofErr w:type="spellStart"/>
            <w:r w:rsidRPr="00062E20">
              <w:rPr>
                <w:rFonts w:ascii="Sylfaen" w:hAnsi="Sylfaen"/>
              </w:rPr>
              <w:t>Protections</w:t>
            </w:r>
            <w:proofErr w:type="spellEnd"/>
            <w:r w:rsidRPr="00062E20">
              <w:rPr>
                <w:rFonts w:ascii="Sylfaen" w:hAnsi="Sylfaen"/>
              </w:rPr>
              <w:t xml:space="preserve">’, </w:t>
            </w:r>
            <w:proofErr w:type="spellStart"/>
            <w:r w:rsidRPr="00062E20">
              <w:rPr>
                <w:rFonts w:ascii="Sylfaen" w:hAnsi="Sylfaen"/>
              </w:rPr>
              <w:t>when</w:t>
            </w:r>
            <w:proofErr w:type="spellEnd"/>
            <w:r w:rsidRPr="00062E20">
              <w:rPr>
                <w:rFonts w:ascii="Sylfaen" w:hAnsi="Sylfaen"/>
              </w:rPr>
              <w:t xml:space="preserve"> </w:t>
            </w:r>
            <w:proofErr w:type="spellStart"/>
            <w:r w:rsidRPr="00062E20">
              <w:rPr>
                <w:rFonts w:ascii="Sylfaen" w:hAnsi="Sylfaen"/>
              </w:rPr>
              <w:t>an</w:t>
            </w:r>
            <w:proofErr w:type="spellEnd"/>
            <w:r w:rsidRPr="00062E20">
              <w:rPr>
                <w:rFonts w:ascii="Sylfaen" w:hAnsi="Sylfaen"/>
              </w:rPr>
              <w:t xml:space="preserve"> </w:t>
            </w:r>
            <w:proofErr w:type="spellStart"/>
            <w:r w:rsidRPr="00062E20">
              <w:rPr>
                <w:rFonts w:ascii="Sylfaen" w:hAnsi="Sylfaen"/>
              </w:rPr>
              <w:t>event</w:t>
            </w:r>
            <w:proofErr w:type="spellEnd"/>
            <w:r w:rsidRPr="00062E20">
              <w:rPr>
                <w:rFonts w:ascii="Sylfaen" w:hAnsi="Sylfaen"/>
              </w:rPr>
              <w:t xml:space="preserve"> </w:t>
            </w:r>
            <w:proofErr w:type="spellStart"/>
            <w:r w:rsidRPr="00062E20">
              <w:rPr>
                <w:rFonts w:ascii="Sylfaen" w:hAnsi="Sylfaen"/>
              </w:rPr>
              <w:t>has</w:t>
            </w:r>
            <w:proofErr w:type="spellEnd"/>
            <w:r w:rsidRPr="00062E20">
              <w:rPr>
                <w:rFonts w:ascii="Sylfaen" w:hAnsi="Sylfaen"/>
              </w:rPr>
              <w:t xml:space="preserve"> </w:t>
            </w:r>
            <w:proofErr w:type="spellStart"/>
            <w:r w:rsidRPr="00062E20">
              <w:rPr>
                <w:rFonts w:ascii="Sylfaen" w:hAnsi="Sylfaen"/>
              </w:rPr>
              <w:t>occurred</w:t>
            </w:r>
            <w:proofErr w:type="spellEnd"/>
            <w:r w:rsidRPr="00062E20">
              <w:rPr>
                <w:rFonts w:ascii="Sylfaen" w:hAnsi="Sylfaen"/>
              </w:rPr>
              <w:t xml:space="preserve">, </w:t>
            </w:r>
            <w:proofErr w:type="spellStart"/>
            <w:r w:rsidRPr="00062E20">
              <w:rPr>
                <w:rFonts w:ascii="Sylfaen" w:hAnsi="Sylfaen"/>
              </w:rPr>
              <w:t>the</w:t>
            </w:r>
            <w:proofErr w:type="spellEnd"/>
            <w:r w:rsidRPr="00062E20">
              <w:rPr>
                <w:rFonts w:ascii="Sylfaen" w:hAnsi="Sylfaen"/>
              </w:rPr>
              <w:t xml:space="preserve"> </w:t>
            </w:r>
            <w:proofErr w:type="spellStart"/>
            <w:r w:rsidRPr="00062E20">
              <w:rPr>
                <w:rFonts w:ascii="Sylfaen" w:hAnsi="Sylfaen"/>
              </w:rPr>
              <w:t>level</w:t>
            </w:r>
            <w:proofErr w:type="spellEnd"/>
            <w:r w:rsidRPr="00062E20">
              <w:rPr>
                <w:rFonts w:ascii="Sylfaen" w:hAnsi="Sylfaen"/>
              </w:rPr>
              <w:t xml:space="preserve"> </w:t>
            </w:r>
            <w:proofErr w:type="spellStart"/>
            <w:r w:rsidRPr="00062E20">
              <w:rPr>
                <w:rFonts w:ascii="Sylfaen" w:hAnsi="Sylfaen"/>
              </w:rPr>
              <w:t>of</w:t>
            </w:r>
            <w:proofErr w:type="spellEnd"/>
            <w:r w:rsidRPr="00062E20">
              <w:rPr>
                <w:rFonts w:ascii="Sylfaen" w:hAnsi="Sylfaen"/>
              </w:rPr>
              <w:t xml:space="preserve"> </w:t>
            </w:r>
            <w:proofErr w:type="spellStart"/>
            <w:r w:rsidRPr="00062E20">
              <w:rPr>
                <w:rFonts w:ascii="Sylfaen" w:hAnsi="Sylfaen"/>
              </w:rPr>
              <w:t>the</w:t>
            </w:r>
            <w:proofErr w:type="spellEnd"/>
            <w:r w:rsidRPr="00062E20">
              <w:rPr>
                <w:rFonts w:ascii="Sylfaen" w:hAnsi="Sylfaen"/>
              </w:rPr>
              <w:t xml:space="preserve"> </w:t>
            </w:r>
            <w:proofErr w:type="spellStart"/>
            <w:r w:rsidRPr="00062E20">
              <w:rPr>
                <w:rFonts w:ascii="Sylfaen" w:hAnsi="Sylfaen"/>
              </w:rPr>
              <w:t>outcome</w:t>
            </w:r>
            <w:proofErr w:type="spellEnd"/>
            <w:r w:rsidRPr="00062E20">
              <w:rPr>
                <w:rFonts w:ascii="Sylfaen" w:hAnsi="Sylfaen"/>
              </w:rPr>
              <w:t xml:space="preserve"> </w:t>
            </w:r>
            <w:proofErr w:type="spellStart"/>
            <w:r w:rsidRPr="00062E20">
              <w:rPr>
                <w:rFonts w:ascii="Sylfaen" w:hAnsi="Sylfaen"/>
              </w:rPr>
              <w:t>is</w:t>
            </w:r>
            <w:proofErr w:type="spellEnd"/>
            <w:r w:rsidRPr="00062E20">
              <w:rPr>
                <w:rFonts w:ascii="Sylfaen" w:hAnsi="Sylfaen"/>
              </w:rPr>
              <w:t xml:space="preserve"> </w:t>
            </w:r>
            <w:proofErr w:type="spellStart"/>
            <w:r w:rsidRPr="00062E20">
              <w:rPr>
                <w:rFonts w:ascii="Sylfaen" w:hAnsi="Sylfaen"/>
              </w:rPr>
              <w:t>mitigated</w:t>
            </w:r>
            <w:proofErr w:type="spellEnd"/>
            <w:r w:rsidRPr="00062E20">
              <w:rPr>
                <w:rFonts w:ascii="Sylfaen" w:hAnsi="Sylfaen"/>
              </w:rPr>
              <w:t xml:space="preserve"> </w:t>
            </w:r>
            <w:proofErr w:type="spellStart"/>
            <w:r w:rsidRPr="00062E20">
              <w:rPr>
                <w:rFonts w:ascii="Sylfaen" w:hAnsi="Sylfaen"/>
              </w:rPr>
              <w:t>or</w:t>
            </w:r>
            <w:proofErr w:type="spellEnd"/>
            <w:r w:rsidRPr="00062E20">
              <w:rPr>
                <w:rFonts w:ascii="Sylfaen" w:hAnsi="Sylfaen"/>
              </w:rPr>
              <w:t xml:space="preserve"> </w:t>
            </w:r>
            <w:proofErr w:type="spellStart"/>
            <w:r w:rsidRPr="00062E20">
              <w:rPr>
                <w:rFonts w:ascii="Sylfaen" w:hAnsi="Sylfaen"/>
              </w:rPr>
              <w:t>prevents</w:t>
            </w:r>
            <w:proofErr w:type="spellEnd"/>
            <w:r w:rsidRPr="00062E20">
              <w:rPr>
                <w:rFonts w:ascii="Sylfaen" w:hAnsi="Sylfaen"/>
              </w:rPr>
              <w:t xml:space="preserve"> </w:t>
            </w:r>
            <w:proofErr w:type="spellStart"/>
            <w:r w:rsidRPr="00062E20">
              <w:rPr>
                <w:rFonts w:ascii="Sylfaen" w:hAnsi="Sylfaen"/>
              </w:rPr>
              <w:t>the</w:t>
            </w:r>
            <w:proofErr w:type="spellEnd"/>
            <w:r w:rsidRPr="00062E20">
              <w:rPr>
                <w:rFonts w:ascii="Sylfaen" w:hAnsi="Sylfaen"/>
              </w:rPr>
              <w:t xml:space="preserve"> </w:t>
            </w:r>
            <w:proofErr w:type="spellStart"/>
            <w:r w:rsidRPr="00062E20">
              <w:rPr>
                <w:rFonts w:ascii="Sylfaen" w:hAnsi="Sylfaen"/>
              </w:rPr>
              <w:t>escalation</w:t>
            </w:r>
            <w:proofErr w:type="spellEnd"/>
            <w:r w:rsidRPr="00062E20">
              <w:rPr>
                <w:rFonts w:ascii="Sylfaen" w:hAnsi="Sylfaen"/>
              </w:rPr>
              <w:t xml:space="preserve"> </w:t>
            </w:r>
            <w:proofErr w:type="spellStart"/>
            <w:r w:rsidRPr="00062E20">
              <w:rPr>
                <w:rFonts w:ascii="Sylfaen" w:hAnsi="Sylfaen"/>
              </w:rPr>
              <w:t>of</w:t>
            </w:r>
            <w:proofErr w:type="spellEnd"/>
            <w:r w:rsidRPr="00062E20">
              <w:rPr>
                <w:rFonts w:ascii="Sylfaen" w:hAnsi="Sylfaen"/>
              </w:rPr>
              <w:t xml:space="preserve"> </w:t>
            </w:r>
            <w:proofErr w:type="spellStart"/>
            <w:r w:rsidRPr="00062E20">
              <w:rPr>
                <w:rFonts w:ascii="Sylfaen" w:hAnsi="Sylfaen"/>
              </w:rPr>
              <w:t>the</w:t>
            </w:r>
            <w:proofErr w:type="spellEnd"/>
            <w:r w:rsidRPr="00062E20">
              <w:rPr>
                <w:rFonts w:ascii="Sylfaen" w:hAnsi="Sylfaen"/>
              </w:rPr>
              <w:t xml:space="preserve"> </w:t>
            </w:r>
            <w:proofErr w:type="spellStart"/>
            <w:r w:rsidRPr="00062E20">
              <w:rPr>
                <w:rFonts w:ascii="Sylfaen" w:hAnsi="Sylfaen"/>
              </w:rPr>
              <w:t>occurrence</w:t>
            </w:r>
            <w:proofErr w:type="spellEnd"/>
            <w:r w:rsidRPr="00062E20">
              <w:rPr>
                <w:rFonts w:ascii="Sylfaen" w:hAnsi="Sylfaen"/>
              </w:rPr>
              <w:t xml:space="preserve"> </w:t>
            </w:r>
            <w:proofErr w:type="spellStart"/>
            <w:r w:rsidRPr="00062E20">
              <w:rPr>
                <w:rFonts w:ascii="Sylfaen" w:hAnsi="Sylfaen"/>
              </w:rPr>
              <w:t>by</w:t>
            </w:r>
            <w:proofErr w:type="spellEnd"/>
            <w:r w:rsidRPr="00062E20">
              <w:rPr>
                <w:rFonts w:ascii="Sylfaen" w:hAnsi="Sylfaen"/>
              </w:rPr>
              <w:t xml:space="preserve"> </w:t>
            </w:r>
            <w:proofErr w:type="spellStart"/>
            <w:r w:rsidRPr="00062E20">
              <w:rPr>
                <w:rFonts w:ascii="Sylfaen" w:hAnsi="Sylfaen"/>
              </w:rPr>
              <w:t>intangible</w:t>
            </w:r>
            <w:proofErr w:type="spellEnd"/>
            <w:r w:rsidRPr="00062E20">
              <w:rPr>
                <w:rFonts w:ascii="Sylfaen" w:hAnsi="Sylfaen"/>
              </w:rPr>
              <w:t xml:space="preserve"> </w:t>
            </w:r>
            <w:proofErr w:type="spellStart"/>
            <w:r w:rsidRPr="00062E20">
              <w:rPr>
                <w:rFonts w:ascii="Sylfaen" w:hAnsi="Sylfaen"/>
              </w:rPr>
              <w:t>barriers</w:t>
            </w:r>
            <w:proofErr w:type="spellEnd"/>
            <w:r w:rsidRPr="00062E20">
              <w:rPr>
                <w:rFonts w:ascii="Sylfaen" w:hAnsi="Sylfaen"/>
              </w:rPr>
              <w:t xml:space="preserve"> </w:t>
            </w:r>
            <w:proofErr w:type="spellStart"/>
            <w:r w:rsidRPr="00062E20">
              <w:rPr>
                <w:rFonts w:ascii="Sylfaen" w:hAnsi="Sylfaen"/>
              </w:rPr>
              <w:t>or</w:t>
            </w:r>
            <w:proofErr w:type="spellEnd"/>
            <w:r w:rsidRPr="00062E20">
              <w:rPr>
                <w:rFonts w:ascii="Sylfaen" w:hAnsi="Sylfaen"/>
              </w:rPr>
              <w:t xml:space="preserve"> </w:t>
            </w:r>
            <w:proofErr w:type="spellStart"/>
            <w:r w:rsidRPr="00062E20">
              <w:rPr>
                <w:rFonts w:ascii="Sylfaen" w:hAnsi="Sylfaen"/>
              </w:rPr>
              <w:t>providence</w:t>
            </w:r>
            <w:proofErr w:type="spellEnd"/>
          </w:p>
        </w:tc>
        <w:tc>
          <w:tcPr>
            <w:tcW w:w="1641" w:type="dxa"/>
          </w:tcPr>
          <w:p w14:paraId="3BACA905"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1</w:t>
            </w:r>
          </w:p>
        </w:tc>
      </w:tr>
      <w:tr w:rsidR="00AF202C" w:rsidRPr="00062E20" w14:paraId="21BB09F0" w14:textId="77777777" w:rsidTr="00FC100C">
        <w:tc>
          <w:tcPr>
            <w:tcW w:w="1255" w:type="dxa"/>
          </w:tcPr>
          <w:p w14:paraId="5BA42169"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8</w:t>
            </w:r>
          </w:p>
        </w:tc>
        <w:tc>
          <w:tcPr>
            <w:tcW w:w="7560" w:type="dxa"/>
          </w:tcPr>
          <w:p w14:paraId="42A2B30E" w14:textId="77777777" w:rsidR="00AF202C" w:rsidRPr="00062E20" w:rsidRDefault="00AF202C" w:rsidP="00711A8B">
            <w:pPr>
              <w:autoSpaceDE w:val="0"/>
              <w:autoSpaceDN w:val="0"/>
              <w:adjustRightInd w:val="0"/>
              <w:spacing w:after="100" w:afterAutospacing="1"/>
              <w:jc w:val="both"/>
              <w:rPr>
                <w:rFonts w:ascii="Sylfaen" w:hAnsi="Sylfaen"/>
              </w:rPr>
            </w:pPr>
            <w:r w:rsidRPr="00062E20">
              <w:rPr>
                <w:rFonts w:ascii="Sylfaen" w:hAnsi="Sylfaen"/>
              </w:rPr>
              <w:t>‘</w:t>
            </w:r>
            <w:proofErr w:type="spellStart"/>
            <w:r w:rsidRPr="00062E20">
              <w:rPr>
                <w:rFonts w:ascii="Sylfaen" w:hAnsi="Sylfaen"/>
              </w:rPr>
              <w:t>Low</w:t>
            </w:r>
            <w:proofErr w:type="spellEnd"/>
            <w:r w:rsidRPr="00062E20">
              <w:rPr>
                <w:rFonts w:ascii="Sylfaen" w:hAnsi="Sylfaen"/>
              </w:rPr>
              <w:t xml:space="preserve"> </w:t>
            </w:r>
            <w:proofErr w:type="spellStart"/>
            <w:r w:rsidRPr="00062E20">
              <w:rPr>
                <w:rFonts w:ascii="Sylfaen" w:hAnsi="Sylfaen"/>
              </w:rPr>
              <w:t>energy</w:t>
            </w:r>
            <w:proofErr w:type="spellEnd"/>
            <w:r w:rsidRPr="00062E20">
              <w:rPr>
                <w:rFonts w:ascii="Sylfaen" w:hAnsi="Sylfaen"/>
              </w:rPr>
              <w:t xml:space="preserve"> </w:t>
            </w:r>
            <w:proofErr w:type="spellStart"/>
            <w:r w:rsidRPr="00062E20">
              <w:rPr>
                <w:rFonts w:ascii="Sylfaen" w:hAnsi="Sylfaen"/>
              </w:rPr>
              <w:t>occurrence</w:t>
            </w:r>
            <w:proofErr w:type="spellEnd"/>
            <w:r w:rsidRPr="00062E20">
              <w:rPr>
                <w:rFonts w:ascii="Sylfaen" w:hAnsi="Sylfaen"/>
              </w:rPr>
              <w:t xml:space="preserve">’ </w:t>
            </w:r>
            <w:proofErr w:type="spellStart"/>
            <w:r w:rsidRPr="00062E20">
              <w:rPr>
                <w:rFonts w:ascii="Sylfaen" w:hAnsi="Sylfaen"/>
              </w:rPr>
              <w:t>scores</w:t>
            </w:r>
            <w:proofErr w:type="spellEnd"/>
            <w:r w:rsidRPr="00062E20">
              <w:rPr>
                <w:rFonts w:ascii="Sylfaen" w:hAnsi="Sylfaen"/>
              </w:rPr>
              <w:t xml:space="preserve"> </w:t>
            </w:r>
            <w:proofErr w:type="spellStart"/>
            <w:r w:rsidRPr="00062E20">
              <w:rPr>
                <w:rFonts w:ascii="Sylfaen" w:hAnsi="Sylfaen"/>
              </w:rPr>
              <w:t>the</w:t>
            </w:r>
            <w:proofErr w:type="spellEnd"/>
            <w:r w:rsidRPr="00062E20">
              <w:rPr>
                <w:rFonts w:ascii="Sylfaen" w:hAnsi="Sylfaen"/>
              </w:rPr>
              <w:t xml:space="preserve"> </w:t>
            </w:r>
            <w:proofErr w:type="spellStart"/>
            <w:r w:rsidRPr="00062E20">
              <w:rPr>
                <w:rFonts w:ascii="Sylfaen" w:hAnsi="Sylfaen"/>
              </w:rPr>
              <w:t>same</w:t>
            </w:r>
            <w:proofErr w:type="spellEnd"/>
            <w:r w:rsidRPr="00062E20">
              <w:rPr>
                <w:rFonts w:ascii="Sylfaen" w:hAnsi="Sylfaen"/>
              </w:rPr>
              <w:t xml:space="preserve"> </w:t>
            </w:r>
            <w:proofErr w:type="spellStart"/>
            <w:r w:rsidRPr="00062E20">
              <w:rPr>
                <w:rFonts w:ascii="Sylfaen" w:hAnsi="Sylfaen"/>
              </w:rPr>
              <w:t>as</w:t>
            </w:r>
            <w:proofErr w:type="spellEnd"/>
            <w:r w:rsidRPr="00062E20">
              <w:rPr>
                <w:rFonts w:ascii="Sylfaen" w:hAnsi="Sylfaen"/>
              </w:rPr>
              <w:t xml:space="preserve"> ‘</w:t>
            </w:r>
            <w:proofErr w:type="spellStart"/>
            <w:r w:rsidRPr="00062E20">
              <w:rPr>
                <w:rFonts w:ascii="Sylfaen" w:hAnsi="Sylfaen"/>
              </w:rPr>
              <w:t>Protections</w:t>
            </w:r>
            <w:proofErr w:type="spellEnd"/>
            <w:r w:rsidRPr="00062E20">
              <w:rPr>
                <w:rFonts w:ascii="Sylfaen" w:hAnsi="Sylfaen"/>
              </w:rPr>
              <w:t xml:space="preserve">’, </w:t>
            </w:r>
            <w:proofErr w:type="spellStart"/>
            <w:r w:rsidRPr="00062E20">
              <w:rPr>
                <w:rFonts w:ascii="Sylfaen" w:hAnsi="Sylfaen"/>
              </w:rPr>
              <w:t>but</w:t>
            </w:r>
            <w:proofErr w:type="spellEnd"/>
            <w:r w:rsidRPr="00062E20">
              <w:rPr>
                <w:rFonts w:ascii="Sylfaen" w:hAnsi="Sylfaen"/>
              </w:rPr>
              <w:t xml:space="preserve"> </w:t>
            </w:r>
            <w:proofErr w:type="spellStart"/>
            <w:r w:rsidRPr="00062E20">
              <w:rPr>
                <w:rFonts w:ascii="Sylfaen" w:hAnsi="Sylfaen"/>
              </w:rPr>
              <w:t>for</w:t>
            </w:r>
            <w:proofErr w:type="spellEnd"/>
            <w:r w:rsidRPr="00062E20">
              <w:rPr>
                <w:rFonts w:ascii="Sylfaen" w:hAnsi="Sylfaen"/>
              </w:rPr>
              <w:t xml:space="preserve"> </w:t>
            </w:r>
            <w:proofErr w:type="spellStart"/>
            <w:r w:rsidRPr="00062E20">
              <w:rPr>
                <w:rFonts w:ascii="Sylfaen" w:hAnsi="Sylfaen"/>
              </w:rPr>
              <w:t>low-energy</w:t>
            </w:r>
            <w:proofErr w:type="spellEnd"/>
            <w:r w:rsidRPr="00062E20">
              <w:rPr>
                <w:rFonts w:ascii="Sylfaen" w:hAnsi="Sylfaen"/>
              </w:rPr>
              <w:t xml:space="preserve"> </w:t>
            </w:r>
            <w:proofErr w:type="spellStart"/>
            <w:r w:rsidRPr="00062E20">
              <w:rPr>
                <w:rFonts w:ascii="Sylfaen" w:hAnsi="Sylfaen"/>
              </w:rPr>
              <w:t>key</w:t>
            </w:r>
            <w:proofErr w:type="spellEnd"/>
            <w:r w:rsidRPr="00062E20">
              <w:rPr>
                <w:rFonts w:ascii="Sylfaen" w:hAnsi="Sylfaen"/>
              </w:rPr>
              <w:t xml:space="preserve"> </w:t>
            </w:r>
            <w:proofErr w:type="spellStart"/>
            <w:r w:rsidRPr="00062E20">
              <w:rPr>
                <w:rFonts w:ascii="Sylfaen" w:hAnsi="Sylfaen"/>
              </w:rPr>
              <w:t>risk</w:t>
            </w:r>
            <w:proofErr w:type="spellEnd"/>
            <w:r w:rsidRPr="00062E20">
              <w:rPr>
                <w:rFonts w:ascii="Sylfaen" w:hAnsi="Sylfaen"/>
              </w:rPr>
              <w:t xml:space="preserve"> </w:t>
            </w:r>
            <w:proofErr w:type="spellStart"/>
            <w:r w:rsidRPr="00062E20">
              <w:rPr>
                <w:rFonts w:ascii="Sylfaen" w:hAnsi="Sylfaen"/>
              </w:rPr>
              <w:t>areas</w:t>
            </w:r>
            <w:proofErr w:type="spellEnd"/>
            <w:r w:rsidRPr="00062E20">
              <w:rPr>
                <w:rFonts w:ascii="Sylfaen" w:hAnsi="Sylfaen"/>
              </w:rPr>
              <w:t xml:space="preserve"> </w:t>
            </w:r>
            <w:proofErr w:type="spellStart"/>
            <w:r w:rsidRPr="00062E20">
              <w:rPr>
                <w:rFonts w:ascii="Sylfaen" w:hAnsi="Sylfaen"/>
              </w:rPr>
              <w:t>only</w:t>
            </w:r>
            <w:proofErr w:type="spellEnd"/>
            <w:r w:rsidRPr="00062E20">
              <w:rPr>
                <w:rFonts w:ascii="Sylfaen" w:hAnsi="Sylfaen"/>
              </w:rPr>
              <w:t xml:space="preserve"> (</w:t>
            </w:r>
            <w:proofErr w:type="spellStart"/>
            <w:r w:rsidRPr="00062E20">
              <w:rPr>
                <w:rFonts w:ascii="Sylfaen" w:hAnsi="Sylfaen"/>
              </w:rPr>
              <w:t>ground</w:t>
            </w:r>
            <w:proofErr w:type="spellEnd"/>
            <w:r w:rsidRPr="00062E20">
              <w:rPr>
                <w:rFonts w:ascii="Sylfaen" w:hAnsi="Sylfaen"/>
              </w:rPr>
              <w:t xml:space="preserve"> </w:t>
            </w:r>
            <w:proofErr w:type="spellStart"/>
            <w:r w:rsidRPr="00062E20">
              <w:rPr>
                <w:rFonts w:ascii="Sylfaen" w:hAnsi="Sylfaen"/>
              </w:rPr>
              <w:t>damage</w:t>
            </w:r>
            <w:proofErr w:type="spellEnd"/>
            <w:r w:rsidRPr="00062E20">
              <w:rPr>
                <w:rFonts w:ascii="Sylfaen" w:hAnsi="Sylfaen"/>
              </w:rPr>
              <w:t xml:space="preserve">, </w:t>
            </w:r>
            <w:proofErr w:type="spellStart"/>
            <w:r w:rsidRPr="00062E20">
              <w:rPr>
                <w:rFonts w:ascii="Sylfaen" w:hAnsi="Sylfaen"/>
              </w:rPr>
              <w:t>excursions</w:t>
            </w:r>
            <w:proofErr w:type="spellEnd"/>
            <w:r w:rsidRPr="00062E20">
              <w:rPr>
                <w:rFonts w:ascii="Sylfaen" w:hAnsi="Sylfaen"/>
              </w:rPr>
              <w:t xml:space="preserve">, </w:t>
            </w:r>
            <w:proofErr w:type="spellStart"/>
            <w:r w:rsidRPr="00062E20">
              <w:rPr>
                <w:rFonts w:ascii="Sylfaen" w:hAnsi="Sylfaen"/>
              </w:rPr>
              <w:t>injuries</w:t>
            </w:r>
            <w:proofErr w:type="spellEnd"/>
            <w:r w:rsidRPr="00062E20">
              <w:rPr>
                <w:rFonts w:ascii="Sylfaen" w:hAnsi="Sylfaen"/>
              </w:rPr>
              <w:t>). ‘</w:t>
            </w:r>
            <w:proofErr w:type="spellStart"/>
            <w:r w:rsidRPr="00062E20">
              <w:rPr>
                <w:rFonts w:ascii="Sylfaen" w:hAnsi="Sylfaen"/>
              </w:rPr>
              <w:t>Not</w:t>
            </w:r>
            <w:proofErr w:type="spellEnd"/>
            <w:r w:rsidRPr="00062E20">
              <w:rPr>
                <w:rFonts w:ascii="Sylfaen" w:hAnsi="Sylfaen"/>
              </w:rPr>
              <w:t xml:space="preserve"> </w:t>
            </w:r>
            <w:proofErr w:type="spellStart"/>
            <w:r w:rsidRPr="00062E20">
              <w:rPr>
                <w:rFonts w:ascii="Sylfaen" w:hAnsi="Sylfaen"/>
              </w:rPr>
              <w:t>applicable</w:t>
            </w:r>
            <w:proofErr w:type="spellEnd"/>
            <w:r w:rsidRPr="00062E20">
              <w:rPr>
                <w:rFonts w:ascii="Sylfaen" w:hAnsi="Sylfaen"/>
              </w:rPr>
              <w:t xml:space="preserve">’ </w:t>
            </w:r>
            <w:proofErr w:type="spellStart"/>
            <w:r w:rsidRPr="00062E20">
              <w:rPr>
                <w:rFonts w:ascii="Sylfaen" w:hAnsi="Sylfaen"/>
              </w:rPr>
              <w:t>for</w:t>
            </w:r>
            <w:proofErr w:type="spellEnd"/>
            <w:r w:rsidRPr="00062E20">
              <w:rPr>
                <w:rFonts w:ascii="Sylfaen" w:hAnsi="Sylfaen"/>
              </w:rPr>
              <w:t xml:space="preserve"> </w:t>
            </w:r>
            <w:proofErr w:type="spellStart"/>
            <w:r w:rsidRPr="00062E20">
              <w:rPr>
                <w:rFonts w:ascii="Sylfaen" w:hAnsi="Sylfaen"/>
              </w:rPr>
              <w:t>all</w:t>
            </w:r>
            <w:proofErr w:type="spellEnd"/>
            <w:r w:rsidRPr="00062E20">
              <w:rPr>
                <w:rFonts w:ascii="Sylfaen" w:hAnsi="Sylfaen"/>
              </w:rPr>
              <w:t xml:space="preserve"> </w:t>
            </w:r>
            <w:proofErr w:type="spellStart"/>
            <w:r w:rsidRPr="00062E20">
              <w:rPr>
                <w:rFonts w:ascii="Sylfaen" w:hAnsi="Sylfaen"/>
              </w:rPr>
              <w:t>other</w:t>
            </w:r>
            <w:proofErr w:type="spellEnd"/>
            <w:r w:rsidRPr="00062E20">
              <w:rPr>
                <w:rFonts w:ascii="Sylfaen" w:hAnsi="Sylfaen"/>
              </w:rPr>
              <w:t xml:space="preserve"> </w:t>
            </w:r>
            <w:proofErr w:type="spellStart"/>
            <w:r w:rsidRPr="00062E20">
              <w:rPr>
                <w:rFonts w:ascii="Sylfaen" w:hAnsi="Sylfaen"/>
              </w:rPr>
              <w:t>key</w:t>
            </w:r>
            <w:proofErr w:type="spellEnd"/>
            <w:r w:rsidRPr="00062E20">
              <w:rPr>
                <w:rFonts w:ascii="Sylfaen" w:hAnsi="Sylfaen"/>
              </w:rPr>
              <w:t xml:space="preserve"> </w:t>
            </w:r>
            <w:proofErr w:type="spellStart"/>
            <w:r w:rsidRPr="00062E20">
              <w:rPr>
                <w:rFonts w:ascii="Sylfaen" w:hAnsi="Sylfaen"/>
              </w:rPr>
              <w:t>risk</w:t>
            </w:r>
            <w:proofErr w:type="spellEnd"/>
            <w:r w:rsidRPr="00062E20">
              <w:rPr>
                <w:rFonts w:ascii="Sylfaen" w:hAnsi="Sylfaen"/>
              </w:rPr>
              <w:t xml:space="preserve"> </w:t>
            </w:r>
            <w:proofErr w:type="spellStart"/>
            <w:r w:rsidRPr="00062E20">
              <w:rPr>
                <w:rFonts w:ascii="Sylfaen" w:hAnsi="Sylfaen"/>
              </w:rPr>
              <w:t>areas</w:t>
            </w:r>
            <w:proofErr w:type="spellEnd"/>
            <w:r w:rsidRPr="00062E20">
              <w:rPr>
                <w:rFonts w:ascii="Sylfaen" w:hAnsi="Sylfaen"/>
              </w:rPr>
              <w:t>.</w:t>
            </w:r>
          </w:p>
        </w:tc>
        <w:tc>
          <w:tcPr>
            <w:tcW w:w="1641" w:type="dxa"/>
          </w:tcPr>
          <w:p w14:paraId="76BBE7DD"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1</w:t>
            </w:r>
          </w:p>
        </w:tc>
      </w:tr>
    </w:tbl>
    <w:p w14:paraId="1F791162" w14:textId="77777777" w:rsidR="00AF202C" w:rsidRPr="00062E20" w:rsidRDefault="00AF202C" w:rsidP="00AF202C">
      <w:pPr>
        <w:autoSpaceDE w:val="0"/>
        <w:autoSpaceDN w:val="0"/>
        <w:adjustRightInd w:val="0"/>
        <w:spacing w:after="100" w:afterAutospacing="1" w:line="240" w:lineRule="auto"/>
        <w:jc w:val="both"/>
        <w:rPr>
          <w:rFonts w:ascii="Sylfaen" w:hAnsi="Sylfaen"/>
        </w:rPr>
      </w:pPr>
    </w:p>
    <w:p w14:paraId="029CA43D" w14:textId="77777777" w:rsidR="00AF202C" w:rsidRPr="00062E20" w:rsidRDefault="00AF202C" w:rsidP="00AF202C">
      <w:pPr>
        <w:autoSpaceDE w:val="0"/>
        <w:autoSpaceDN w:val="0"/>
        <w:adjustRightInd w:val="0"/>
        <w:spacing w:after="100" w:afterAutospacing="1" w:line="240" w:lineRule="auto"/>
        <w:jc w:val="both"/>
        <w:rPr>
          <w:rFonts w:ascii="Sylfaen" w:hAnsi="Sylfaen"/>
        </w:rPr>
      </w:pPr>
    </w:p>
    <w:p w14:paraId="4E555E26" w14:textId="77777777" w:rsidR="00AF202C" w:rsidRPr="00062E20" w:rsidRDefault="00AF202C" w:rsidP="00AF202C">
      <w:pPr>
        <w:pStyle w:val="ListParagraph"/>
        <w:numPr>
          <w:ilvl w:val="2"/>
          <w:numId w:val="10"/>
        </w:numPr>
        <w:autoSpaceDE w:val="0"/>
        <w:autoSpaceDN w:val="0"/>
        <w:adjustRightInd w:val="0"/>
        <w:spacing w:after="100" w:afterAutospacing="1" w:line="240" w:lineRule="auto"/>
        <w:ind w:left="426"/>
        <w:jc w:val="both"/>
        <w:rPr>
          <w:rStyle w:val="Strong"/>
        </w:rPr>
      </w:pPr>
      <w:r w:rsidRPr="00062E20">
        <w:rPr>
          <w:rStyle w:val="Strong"/>
        </w:rPr>
        <w:t>ბარიერის ეფექტურობა</w:t>
      </w:r>
    </w:p>
    <w:p w14:paraId="3C09B52B"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თითოეული ბარიერის ეფექტურობა კლასიფიცირდება შემდეგნაირად:</w:t>
      </w:r>
    </w:p>
    <w:p w14:paraId="5B780989" w14:textId="3247B7A3" w:rsidR="00AF202C" w:rsidRPr="00062E20" w:rsidRDefault="00AF202C" w:rsidP="00AF202C">
      <w:pPr>
        <w:pStyle w:val="ListParagraph"/>
        <w:numPr>
          <w:ilvl w:val="0"/>
          <w:numId w:val="13"/>
        </w:numPr>
        <w:autoSpaceDE w:val="0"/>
        <w:autoSpaceDN w:val="0"/>
        <w:adjustRightInd w:val="0"/>
        <w:spacing w:after="100" w:afterAutospacing="1" w:line="240" w:lineRule="auto"/>
        <w:jc w:val="both"/>
        <w:rPr>
          <w:rFonts w:ascii="Sylfaen" w:hAnsi="Sylfaen"/>
        </w:rPr>
      </w:pPr>
      <w:r w:rsidRPr="00062E20">
        <w:rPr>
          <w:rFonts w:ascii="Sylfaen" w:hAnsi="Sylfaen"/>
        </w:rPr>
        <w:t>‘</w:t>
      </w:r>
      <w:proofErr w:type="spellStart"/>
      <w:r w:rsidRPr="00062E20">
        <w:rPr>
          <w:rFonts w:ascii="Sylfaen" w:hAnsi="Sylfaen"/>
          <w:b/>
        </w:rPr>
        <w:t>Stopped</w:t>
      </w:r>
      <w:proofErr w:type="spellEnd"/>
      <w:r w:rsidRPr="00062E20">
        <w:rPr>
          <w:rFonts w:ascii="Sylfaen" w:hAnsi="Sylfaen"/>
          <w:b/>
        </w:rPr>
        <w:t>’“</w:t>
      </w:r>
      <w:r>
        <w:rPr>
          <w:rFonts w:ascii="Sylfaen" w:hAnsi="Sylfaen"/>
          <w:b/>
        </w:rPr>
        <w:t>შეჩერებული</w:t>
      </w:r>
      <w:r w:rsidRPr="00062E20">
        <w:rPr>
          <w:rFonts w:ascii="Sylfaen" w:hAnsi="Sylfaen"/>
          <w:b/>
        </w:rPr>
        <w:t>“;</w:t>
      </w:r>
      <w:r w:rsidRPr="00062E20">
        <w:rPr>
          <w:rFonts w:ascii="Sylfaen" w:hAnsi="Sylfaen"/>
        </w:rPr>
        <w:t xml:space="preserve"> იმ შემთხვევაში</w:t>
      </w:r>
      <w:r w:rsidR="00FC100C">
        <w:rPr>
          <w:rFonts w:ascii="Sylfaen" w:hAnsi="Sylfaen"/>
        </w:rPr>
        <w:t>,</w:t>
      </w:r>
      <w:r w:rsidRPr="00062E20">
        <w:rPr>
          <w:rFonts w:ascii="Sylfaen" w:hAnsi="Sylfaen"/>
        </w:rPr>
        <w:t xml:space="preserve"> თუ ბარიერმა ხელი შეუშალა უბედური შემთხვევის განვითარებას;</w:t>
      </w:r>
    </w:p>
    <w:p w14:paraId="2712C196" w14:textId="045CAC2E" w:rsidR="00AF202C" w:rsidRPr="00062E20" w:rsidRDefault="00AF202C" w:rsidP="00AF202C">
      <w:pPr>
        <w:pStyle w:val="ListParagraph"/>
        <w:numPr>
          <w:ilvl w:val="0"/>
          <w:numId w:val="13"/>
        </w:numPr>
        <w:autoSpaceDE w:val="0"/>
        <w:autoSpaceDN w:val="0"/>
        <w:adjustRightInd w:val="0"/>
        <w:spacing w:after="100" w:afterAutospacing="1" w:line="240" w:lineRule="auto"/>
        <w:jc w:val="both"/>
        <w:rPr>
          <w:rFonts w:ascii="Sylfaen" w:hAnsi="Sylfaen"/>
        </w:rPr>
      </w:pPr>
      <w:r w:rsidRPr="00062E20">
        <w:rPr>
          <w:rFonts w:ascii="Sylfaen" w:hAnsi="Sylfaen"/>
          <w:b/>
        </w:rPr>
        <w:t>‘</w:t>
      </w:r>
      <w:proofErr w:type="spellStart"/>
      <w:r w:rsidRPr="00062E20">
        <w:rPr>
          <w:rFonts w:ascii="Sylfaen" w:hAnsi="Sylfaen"/>
          <w:b/>
        </w:rPr>
        <w:t>Remaining</w:t>
      </w:r>
      <w:proofErr w:type="spellEnd"/>
      <w:r w:rsidRPr="00062E20">
        <w:rPr>
          <w:rFonts w:ascii="Sylfaen" w:hAnsi="Sylfaen"/>
          <w:b/>
        </w:rPr>
        <w:t xml:space="preserve"> </w:t>
      </w:r>
      <w:proofErr w:type="spellStart"/>
      <w:r w:rsidRPr="00062E20">
        <w:rPr>
          <w:rFonts w:ascii="Sylfaen" w:hAnsi="Sylfaen"/>
          <w:b/>
        </w:rPr>
        <w:t>Known</w:t>
      </w:r>
      <w:proofErr w:type="spellEnd"/>
      <w:r w:rsidRPr="00062E20">
        <w:rPr>
          <w:rFonts w:ascii="Sylfaen" w:hAnsi="Sylfaen"/>
          <w:b/>
        </w:rPr>
        <w:t>’ „ცნობილი“;</w:t>
      </w:r>
      <w:r w:rsidRPr="00062E20">
        <w:rPr>
          <w:rFonts w:ascii="Sylfaen" w:hAnsi="Sylfaen"/>
        </w:rPr>
        <w:t xml:space="preserve"> იმ შემთხვევაში</w:t>
      </w:r>
      <w:r w:rsidR="00FC100C">
        <w:rPr>
          <w:rFonts w:ascii="Sylfaen" w:hAnsi="Sylfaen"/>
        </w:rPr>
        <w:t>,</w:t>
      </w:r>
      <w:r w:rsidRPr="00062E20">
        <w:rPr>
          <w:rFonts w:ascii="Sylfaen" w:hAnsi="Sylfaen"/>
        </w:rPr>
        <w:t xml:space="preserve"> თუ ბარიერი დარჩა შეფასებულ მოვლენასა და პოტენციურ შემთხვევას შორის:</w:t>
      </w:r>
    </w:p>
    <w:p w14:paraId="159951CA" w14:textId="72460A85" w:rsidR="00AF202C" w:rsidRPr="00062E20" w:rsidRDefault="00AF202C" w:rsidP="00AF202C">
      <w:pPr>
        <w:pStyle w:val="ListParagraph"/>
        <w:numPr>
          <w:ilvl w:val="0"/>
          <w:numId w:val="13"/>
        </w:numPr>
        <w:autoSpaceDE w:val="0"/>
        <w:autoSpaceDN w:val="0"/>
        <w:adjustRightInd w:val="0"/>
        <w:spacing w:after="100" w:afterAutospacing="1" w:line="240" w:lineRule="auto"/>
        <w:jc w:val="both"/>
        <w:rPr>
          <w:rFonts w:ascii="Sylfaen" w:hAnsi="Sylfaen"/>
        </w:rPr>
      </w:pPr>
      <w:r w:rsidRPr="00062E20">
        <w:rPr>
          <w:rFonts w:ascii="Sylfaen" w:hAnsi="Sylfaen"/>
        </w:rPr>
        <w:t>‘</w:t>
      </w:r>
      <w:proofErr w:type="spellStart"/>
      <w:r w:rsidRPr="00062E20">
        <w:rPr>
          <w:rFonts w:ascii="Sylfaen" w:hAnsi="Sylfaen"/>
          <w:b/>
        </w:rPr>
        <w:t>Remaining</w:t>
      </w:r>
      <w:proofErr w:type="spellEnd"/>
      <w:r w:rsidRPr="00062E20">
        <w:rPr>
          <w:rFonts w:ascii="Sylfaen" w:hAnsi="Sylfaen"/>
          <w:b/>
        </w:rPr>
        <w:t xml:space="preserve"> </w:t>
      </w:r>
      <w:proofErr w:type="spellStart"/>
      <w:r w:rsidRPr="00062E20">
        <w:rPr>
          <w:rFonts w:ascii="Sylfaen" w:hAnsi="Sylfaen"/>
          <w:b/>
        </w:rPr>
        <w:t>Assumed</w:t>
      </w:r>
      <w:proofErr w:type="spellEnd"/>
      <w:r w:rsidRPr="00062E20">
        <w:rPr>
          <w:rFonts w:ascii="Sylfaen" w:hAnsi="Sylfaen"/>
          <w:b/>
        </w:rPr>
        <w:t>’“</w:t>
      </w:r>
      <w:r w:rsidRPr="00062E20">
        <w:rPr>
          <w:rFonts w:ascii="Sylfaen" w:hAnsi="Sylfaen"/>
        </w:rPr>
        <w:t xml:space="preserve"> </w:t>
      </w:r>
      <w:r>
        <w:rPr>
          <w:rFonts w:ascii="Sylfaen" w:hAnsi="Sylfaen"/>
          <w:b/>
        </w:rPr>
        <w:t>სა</w:t>
      </w:r>
      <w:r w:rsidRPr="00062E20">
        <w:rPr>
          <w:rFonts w:ascii="Sylfaen" w:hAnsi="Sylfaen"/>
          <w:b/>
        </w:rPr>
        <w:t>ვარაუდ</w:t>
      </w:r>
      <w:r>
        <w:rPr>
          <w:rFonts w:ascii="Sylfaen" w:hAnsi="Sylfaen"/>
          <w:b/>
        </w:rPr>
        <w:t>ო</w:t>
      </w:r>
      <w:r w:rsidRPr="00062E20">
        <w:rPr>
          <w:rFonts w:ascii="Sylfaen" w:hAnsi="Sylfaen"/>
          <w:b/>
        </w:rPr>
        <w:t>“:</w:t>
      </w:r>
      <w:r w:rsidRPr="00062E20">
        <w:rPr>
          <w:rFonts w:ascii="Sylfaen" w:hAnsi="Sylfaen"/>
        </w:rPr>
        <w:t xml:space="preserve"> იმ შემთხვევაში</w:t>
      </w:r>
      <w:r w:rsidR="00FC100C">
        <w:rPr>
          <w:rFonts w:ascii="Sylfaen" w:hAnsi="Sylfaen"/>
        </w:rPr>
        <w:t>,</w:t>
      </w:r>
      <w:r w:rsidRPr="00062E20">
        <w:rPr>
          <w:rFonts w:ascii="Sylfaen" w:hAnsi="Sylfaen"/>
        </w:rPr>
        <w:t xml:space="preserve"> თუ </w:t>
      </w:r>
      <w:r>
        <w:rPr>
          <w:rFonts w:ascii="Sylfaen" w:hAnsi="Sylfaen"/>
        </w:rPr>
        <w:t xml:space="preserve">ივარაუდება, რომ </w:t>
      </w:r>
      <w:r w:rsidRPr="00062E20">
        <w:rPr>
          <w:rFonts w:ascii="Sylfaen" w:hAnsi="Sylfaen"/>
        </w:rPr>
        <w:t>ბარიერი დარჩა შეფასებულ მოვლენასა და პოტენციურ შემთხვევას შორის:</w:t>
      </w:r>
    </w:p>
    <w:p w14:paraId="35E371FF" w14:textId="040E77CC" w:rsidR="00AF202C" w:rsidRPr="00062E20" w:rsidRDefault="00AF202C" w:rsidP="00AF202C">
      <w:pPr>
        <w:pStyle w:val="ListParagraph"/>
        <w:numPr>
          <w:ilvl w:val="0"/>
          <w:numId w:val="13"/>
        </w:numPr>
        <w:autoSpaceDE w:val="0"/>
        <w:autoSpaceDN w:val="0"/>
        <w:adjustRightInd w:val="0"/>
        <w:spacing w:after="100" w:afterAutospacing="1" w:line="240" w:lineRule="auto"/>
        <w:jc w:val="both"/>
        <w:rPr>
          <w:rFonts w:ascii="Sylfaen" w:hAnsi="Sylfaen"/>
        </w:rPr>
      </w:pPr>
      <w:r w:rsidRPr="00062E20">
        <w:rPr>
          <w:rFonts w:ascii="Sylfaen" w:hAnsi="Sylfaen"/>
        </w:rPr>
        <w:lastRenderedPageBreak/>
        <w:t>‘</w:t>
      </w:r>
      <w:proofErr w:type="spellStart"/>
      <w:r w:rsidRPr="00062E20">
        <w:rPr>
          <w:rFonts w:ascii="Sylfaen" w:hAnsi="Sylfaen"/>
          <w:b/>
        </w:rPr>
        <w:t>Failed</w:t>
      </w:r>
      <w:proofErr w:type="spellEnd"/>
      <w:r w:rsidRPr="00062E20">
        <w:rPr>
          <w:rFonts w:ascii="Sylfaen" w:hAnsi="Sylfaen"/>
          <w:b/>
        </w:rPr>
        <w:t xml:space="preserve"> </w:t>
      </w:r>
      <w:proofErr w:type="spellStart"/>
      <w:r w:rsidRPr="00062E20">
        <w:rPr>
          <w:rFonts w:ascii="Sylfaen" w:hAnsi="Sylfaen"/>
          <w:b/>
        </w:rPr>
        <w:t>Known</w:t>
      </w:r>
      <w:proofErr w:type="spellEnd"/>
      <w:r w:rsidRPr="00062E20">
        <w:rPr>
          <w:rFonts w:ascii="Sylfaen" w:hAnsi="Sylfaen"/>
          <w:b/>
        </w:rPr>
        <w:t>’ „</w:t>
      </w:r>
      <w:r>
        <w:rPr>
          <w:rFonts w:ascii="Sylfaen" w:hAnsi="Sylfaen"/>
          <w:b/>
        </w:rPr>
        <w:t>წარუმატებელი ცნობილი</w:t>
      </w:r>
      <w:r w:rsidRPr="00062E20">
        <w:rPr>
          <w:rFonts w:ascii="Sylfaen" w:hAnsi="Sylfaen"/>
          <w:b/>
        </w:rPr>
        <w:t>”:</w:t>
      </w:r>
      <w:r w:rsidRPr="00062E20">
        <w:rPr>
          <w:rFonts w:ascii="Sylfaen" w:hAnsi="Sylfaen"/>
        </w:rPr>
        <w:t xml:space="preserve"> იმ შემთხვევაში</w:t>
      </w:r>
      <w:r w:rsidR="00FC100C">
        <w:rPr>
          <w:rFonts w:ascii="Sylfaen" w:hAnsi="Sylfaen"/>
        </w:rPr>
        <w:t>,</w:t>
      </w:r>
      <w:r w:rsidRPr="00062E20">
        <w:rPr>
          <w:rFonts w:ascii="Sylfaen" w:hAnsi="Sylfaen"/>
        </w:rPr>
        <w:t xml:space="preserve"> თუ ცნობილია</w:t>
      </w:r>
      <w:r>
        <w:rPr>
          <w:rFonts w:ascii="Sylfaen" w:hAnsi="Sylfaen"/>
        </w:rPr>
        <w:t>,</w:t>
      </w:r>
      <w:r w:rsidRPr="00062E20">
        <w:rPr>
          <w:rFonts w:ascii="Sylfaen" w:hAnsi="Sylfaen"/>
        </w:rPr>
        <w:t xml:space="preserve"> რომ ბარიერი </w:t>
      </w:r>
      <w:r>
        <w:rPr>
          <w:rFonts w:ascii="Sylfaen" w:hAnsi="Sylfaen"/>
        </w:rPr>
        <w:t>წარუმატებელია</w:t>
      </w:r>
      <w:r w:rsidRPr="00062E20">
        <w:rPr>
          <w:rFonts w:ascii="Sylfaen" w:hAnsi="Sylfaen"/>
        </w:rPr>
        <w:t>;</w:t>
      </w:r>
      <w:r>
        <w:rPr>
          <w:rFonts w:ascii="Sylfaen" w:hAnsi="Sylfaen"/>
        </w:rPr>
        <w:t xml:space="preserve"> </w:t>
      </w:r>
    </w:p>
    <w:p w14:paraId="719925A4" w14:textId="3A167ABE" w:rsidR="00AF202C" w:rsidRPr="00062E20" w:rsidRDefault="00AF202C" w:rsidP="00AF202C">
      <w:pPr>
        <w:pStyle w:val="ListParagraph"/>
        <w:numPr>
          <w:ilvl w:val="0"/>
          <w:numId w:val="13"/>
        </w:numPr>
        <w:autoSpaceDE w:val="0"/>
        <w:autoSpaceDN w:val="0"/>
        <w:adjustRightInd w:val="0"/>
        <w:spacing w:after="100" w:afterAutospacing="1" w:line="240" w:lineRule="auto"/>
        <w:jc w:val="both"/>
        <w:rPr>
          <w:rFonts w:ascii="Sylfaen" w:hAnsi="Sylfaen"/>
        </w:rPr>
      </w:pPr>
      <w:r w:rsidRPr="00062E20">
        <w:rPr>
          <w:rFonts w:ascii="Sylfaen" w:hAnsi="Sylfaen"/>
          <w:b/>
        </w:rPr>
        <w:t>‘</w:t>
      </w:r>
      <w:proofErr w:type="spellStart"/>
      <w:r w:rsidRPr="00062E20">
        <w:rPr>
          <w:rFonts w:ascii="Sylfaen" w:hAnsi="Sylfaen"/>
          <w:b/>
        </w:rPr>
        <w:t>Failed</w:t>
      </w:r>
      <w:proofErr w:type="spellEnd"/>
      <w:r w:rsidRPr="00062E20">
        <w:rPr>
          <w:rFonts w:ascii="Sylfaen" w:hAnsi="Sylfaen"/>
          <w:b/>
        </w:rPr>
        <w:t xml:space="preserve"> </w:t>
      </w:r>
      <w:proofErr w:type="spellStart"/>
      <w:r w:rsidRPr="00062E20">
        <w:rPr>
          <w:rFonts w:ascii="Sylfaen" w:hAnsi="Sylfaen"/>
          <w:b/>
        </w:rPr>
        <w:t>Assumed</w:t>
      </w:r>
      <w:proofErr w:type="spellEnd"/>
      <w:r w:rsidRPr="00062E20">
        <w:rPr>
          <w:rFonts w:ascii="Sylfaen" w:hAnsi="Sylfaen"/>
          <w:b/>
        </w:rPr>
        <w:t>’ „</w:t>
      </w:r>
      <w:r>
        <w:rPr>
          <w:rFonts w:ascii="Sylfaen" w:hAnsi="Sylfaen"/>
          <w:b/>
        </w:rPr>
        <w:t>წარუმატებელი</w:t>
      </w:r>
      <w:r w:rsidRPr="00062E20">
        <w:rPr>
          <w:rFonts w:ascii="Sylfaen" w:hAnsi="Sylfaen"/>
          <w:b/>
        </w:rPr>
        <w:t xml:space="preserve"> </w:t>
      </w:r>
      <w:r>
        <w:rPr>
          <w:rFonts w:ascii="Sylfaen" w:hAnsi="Sylfaen"/>
          <w:b/>
        </w:rPr>
        <w:t>სა</w:t>
      </w:r>
      <w:r w:rsidRPr="00062E20">
        <w:rPr>
          <w:rFonts w:ascii="Sylfaen" w:hAnsi="Sylfaen"/>
          <w:b/>
        </w:rPr>
        <w:t>ვარაუდ</w:t>
      </w:r>
      <w:r>
        <w:rPr>
          <w:rFonts w:ascii="Sylfaen" w:hAnsi="Sylfaen"/>
          <w:b/>
        </w:rPr>
        <w:t>ო</w:t>
      </w:r>
      <w:r w:rsidRPr="00062E20">
        <w:rPr>
          <w:rFonts w:ascii="Sylfaen" w:hAnsi="Sylfaen"/>
          <w:b/>
        </w:rPr>
        <w:t>“:</w:t>
      </w:r>
      <w:r w:rsidRPr="00062E20">
        <w:rPr>
          <w:rFonts w:ascii="Sylfaen" w:hAnsi="Sylfaen"/>
        </w:rPr>
        <w:t xml:space="preserve"> იმ შემთხვევაში</w:t>
      </w:r>
      <w:r w:rsidR="00FC100C">
        <w:rPr>
          <w:rFonts w:ascii="Sylfaen" w:hAnsi="Sylfaen"/>
        </w:rPr>
        <w:t>,</w:t>
      </w:r>
      <w:r w:rsidRPr="00062E20">
        <w:rPr>
          <w:rFonts w:ascii="Sylfaen" w:hAnsi="Sylfaen"/>
        </w:rPr>
        <w:t xml:space="preserve"> თუ ვარაუდობენ, რომ ბარიერი </w:t>
      </w:r>
      <w:r>
        <w:rPr>
          <w:rFonts w:ascii="Sylfaen" w:hAnsi="Sylfaen"/>
        </w:rPr>
        <w:t>წარუმატებელია</w:t>
      </w:r>
      <w:r w:rsidRPr="00062E20">
        <w:rPr>
          <w:rFonts w:ascii="Sylfaen" w:hAnsi="Sylfaen"/>
        </w:rPr>
        <w:t xml:space="preserve">, მაშინაც კი, თუ ამის დასადგენად </w:t>
      </w:r>
      <w:r>
        <w:rPr>
          <w:rFonts w:ascii="Sylfaen" w:hAnsi="Sylfaen"/>
        </w:rPr>
        <w:t xml:space="preserve">საჭირო ინფორმაცია </w:t>
      </w:r>
      <w:r w:rsidRPr="00062E20">
        <w:rPr>
          <w:rFonts w:ascii="Sylfaen" w:hAnsi="Sylfaen"/>
        </w:rPr>
        <w:t>არასაკმარისი</w:t>
      </w:r>
      <w:r>
        <w:rPr>
          <w:rFonts w:ascii="Sylfaen" w:hAnsi="Sylfaen"/>
        </w:rPr>
        <w:t xml:space="preserve">ა </w:t>
      </w:r>
      <w:r w:rsidRPr="00062E20">
        <w:rPr>
          <w:rFonts w:ascii="Sylfaen" w:hAnsi="Sylfaen"/>
        </w:rPr>
        <w:t xml:space="preserve"> ან არ არის ხელმისაწვდომი; </w:t>
      </w:r>
    </w:p>
    <w:p w14:paraId="1B45F4E6" w14:textId="52E3FD2D" w:rsidR="00AF202C" w:rsidRPr="00062E20" w:rsidRDefault="00AF202C" w:rsidP="00AF202C">
      <w:pPr>
        <w:pStyle w:val="ListParagraph"/>
        <w:numPr>
          <w:ilvl w:val="0"/>
          <w:numId w:val="13"/>
        </w:numPr>
        <w:autoSpaceDE w:val="0"/>
        <w:autoSpaceDN w:val="0"/>
        <w:adjustRightInd w:val="0"/>
        <w:spacing w:after="100" w:afterAutospacing="1" w:line="240" w:lineRule="auto"/>
        <w:jc w:val="both"/>
        <w:rPr>
          <w:rFonts w:ascii="Sylfaen" w:hAnsi="Sylfaen"/>
        </w:rPr>
      </w:pPr>
      <w:r w:rsidRPr="00062E20">
        <w:rPr>
          <w:rFonts w:ascii="Sylfaen" w:hAnsi="Sylfaen"/>
        </w:rPr>
        <w:t>‘</w:t>
      </w:r>
      <w:proofErr w:type="spellStart"/>
      <w:r w:rsidRPr="00062E20">
        <w:rPr>
          <w:rFonts w:ascii="Sylfaen" w:hAnsi="Sylfaen"/>
          <w:b/>
        </w:rPr>
        <w:t>Not</w:t>
      </w:r>
      <w:proofErr w:type="spellEnd"/>
      <w:r w:rsidRPr="00062E20">
        <w:rPr>
          <w:rFonts w:ascii="Sylfaen" w:hAnsi="Sylfaen"/>
          <w:b/>
        </w:rPr>
        <w:t xml:space="preserve"> </w:t>
      </w:r>
      <w:proofErr w:type="spellStart"/>
      <w:r w:rsidRPr="00062E20">
        <w:rPr>
          <w:rFonts w:ascii="Sylfaen" w:hAnsi="Sylfaen"/>
          <w:b/>
        </w:rPr>
        <w:t>Applicable</w:t>
      </w:r>
      <w:proofErr w:type="spellEnd"/>
      <w:r w:rsidRPr="00062E20">
        <w:rPr>
          <w:rFonts w:ascii="Sylfaen" w:hAnsi="Sylfaen"/>
          <w:b/>
        </w:rPr>
        <w:t>’„არ გამოიყენება“:</w:t>
      </w:r>
      <w:r w:rsidRPr="00062E20">
        <w:rPr>
          <w:rFonts w:ascii="Sylfaen" w:hAnsi="Sylfaen"/>
        </w:rPr>
        <w:t xml:space="preserve"> თუ ბარიერი არ არის შესაბამისი მოვლენისთვის</w:t>
      </w:r>
      <w:r w:rsidR="00FC100C">
        <w:rPr>
          <w:rFonts w:ascii="Sylfaen" w:hAnsi="Sylfaen"/>
        </w:rPr>
        <w:t>.</w:t>
      </w:r>
    </w:p>
    <w:p w14:paraId="65D0D9D1" w14:textId="77777777" w:rsidR="00AF202C" w:rsidRPr="00062E20" w:rsidRDefault="00AF202C" w:rsidP="00AF202C">
      <w:pPr>
        <w:autoSpaceDE w:val="0"/>
        <w:autoSpaceDN w:val="0"/>
        <w:adjustRightInd w:val="0"/>
        <w:spacing w:after="100" w:afterAutospacing="1" w:line="240" w:lineRule="auto"/>
        <w:jc w:val="both"/>
        <w:rPr>
          <w:rFonts w:ascii="Sylfaen" w:hAnsi="Sylfaen"/>
        </w:rPr>
      </w:pPr>
    </w:p>
    <w:p w14:paraId="184124F5" w14:textId="77777777" w:rsidR="00AF202C" w:rsidRPr="00062E20" w:rsidRDefault="00AF202C" w:rsidP="00AF202C">
      <w:pPr>
        <w:pStyle w:val="ListParagraph"/>
        <w:numPr>
          <w:ilvl w:val="2"/>
          <w:numId w:val="10"/>
        </w:numPr>
        <w:autoSpaceDE w:val="0"/>
        <w:autoSpaceDN w:val="0"/>
        <w:adjustRightInd w:val="0"/>
        <w:spacing w:after="100" w:afterAutospacing="1" w:line="240" w:lineRule="auto"/>
        <w:ind w:left="426"/>
        <w:jc w:val="both"/>
        <w:rPr>
          <w:rStyle w:val="Strong"/>
        </w:rPr>
      </w:pPr>
      <w:r w:rsidRPr="00062E20">
        <w:rPr>
          <w:rStyle w:val="Strong"/>
        </w:rPr>
        <w:t>ბარიერის შეფასება</w:t>
      </w:r>
    </w:p>
    <w:p w14:paraId="1633926A"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ბარიერები უნდა შეფასდეს ორ ეტაპად:</w:t>
      </w:r>
    </w:p>
    <w:p w14:paraId="5384A3F4"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 xml:space="preserve">ეტაპი 1: იდენტიფიცირება, 2.1.1 პუნქტში განსაზღვრულმა რომელმა ბარიერმა შეაჩერა საავიაციო მოვლენის განვითარება პოტენციურ </w:t>
      </w:r>
      <w:r>
        <w:rPr>
          <w:rFonts w:ascii="Sylfaen" w:hAnsi="Sylfaen"/>
        </w:rPr>
        <w:t xml:space="preserve">საავიაციო მოვლენამდე </w:t>
      </w:r>
      <w:r w:rsidRPr="00062E20">
        <w:rPr>
          <w:rFonts w:ascii="Sylfaen" w:hAnsi="Sylfaen"/>
        </w:rPr>
        <w:t xml:space="preserve"> (მოხსენიებული, როგორც "შეჩერების ბარიერი").</w:t>
      </w:r>
    </w:p>
    <w:p w14:paraId="2292B15E"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Pr>
          <w:rFonts w:ascii="Sylfaen" w:hAnsi="Sylfaen"/>
        </w:rPr>
        <w:t>ეტაპი</w:t>
      </w:r>
      <w:r w:rsidRPr="00062E20">
        <w:rPr>
          <w:rFonts w:ascii="Sylfaen" w:hAnsi="Sylfaen"/>
        </w:rPr>
        <w:t xml:space="preserve"> 2: 2.1.2 პუნქტში განსაზღვრული დარჩენილი ბარიერების ეფექტურობის იდენტიფიცირება. დარჩენილი ბარიერები არის ის ბარიერები, რომლებიც ჩამოთვლილია 2.1.1 პუნქტში, რომლებიც მოთავსებულია შეჩერების ბარიერსა და პოტენციურ </w:t>
      </w:r>
      <w:r>
        <w:rPr>
          <w:rFonts w:ascii="Sylfaen" w:hAnsi="Sylfaen"/>
        </w:rPr>
        <w:t>საავიაციო მოვლენას</w:t>
      </w:r>
      <w:r w:rsidRPr="00062E20">
        <w:rPr>
          <w:rFonts w:ascii="Sylfaen" w:hAnsi="Sylfaen"/>
        </w:rPr>
        <w:t xml:space="preserve"> შორის. 2.1.1 პუნქტში ჩამოთვლილი ბარიერები, რომლებიც </w:t>
      </w:r>
      <w:r>
        <w:rPr>
          <w:rFonts w:ascii="Sylfaen" w:hAnsi="Sylfaen"/>
        </w:rPr>
        <w:t xml:space="preserve">განსაზღვრულია (ჩამოთვლილია) </w:t>
      </w:r>
      <w:r w:rsidRPr="00062E20">
        <w:rPr>
          <w:rFonts w:ascii="Sylfaen" w:hAnsi="Sylfaen"/>
        </w:rPr>
        <w:t xml:space="preserve"> შეჩერების ბარიერამდე, არ უნდა </w:t>
      </w:r>
      <w:r>
        <w:rPr>
          <w:rFonts w:ascii="Sylfaen" w:hAnsi="Sylfaen"/>
        </w:rPr>
        <w:t>იქნეს მიჩნეული, როგორც</w:t>
      </w:r>
      <w:r w:rsidRPr="00062E20">
        <w:rPr>
          <w:rFonts w:ascii="Sylfaen" w:hAnsi="Sylfaen"/>
        </w:rPr>
        <w:t xml:space="preserve"> </w:t>
      </w:r>
      <w:r>
        <w:rPr>
          <w:rFonts w:ascii="Sylfaen" w:hAnsi="Sylfaen"/>
        </w:rPr>
        <w:t>საავიაციო მოვლენის</w:t>
      </w:r>
      <w:r w:rsidRPr="00062E20">
        <w:rPr>
          <w:rFonts w:ascii="Sylfaen" w:hAnsi="Sylfaen"/>
        </w:rPr>
        <w:t xml:space="preserve"> პრევენცი</w:t>
      </w:r>
      <w:r>
        <w:rPr>
          <w:rFonts w:ascii="Sylfaen" w:hAnsi="Sylfaen"/>
        </w:rPr>
        <w:t xml:space="preserve">ის </w:t>
      </w:r>
      <w:r w:rsidRPr="00062E20">
        <w:rPr>
          <w:rFonts w:ascii="Sylfaen" w:hAnsi="Sylfaen"/>
        </w:rPr>
        <w:t xml:space="preserve"> </w:t>
      </w:r>
      <w:r>
        <w:rPr>
          <w:rFonts w:ascii="Sylfaen" w:hAnsi="Sylfaen"/>
        </w:rPr>
        <w:t>ხელშემწყობი</w:t>
      </w:r>
      <w:r w:rsidRPr="00062E20">
        <w:rPr>
          <w:rFonts w:ascii="Sylfaen" w:hAnsi="Sylfaen"/>
        </w:rPr>
        <w:t>, შესაბამისად, ეს ბარიერები არ უნდა შეფასდეს როგორც „შეჩერებული“ ან „</w:t>
      </w:r>
      <w:r>
        <w:rPr>
          <w:rFonts w:ascii="Sylfaen" w:hAnsi="Sylfaen"/>
        </w:rPr>
        <w:t>ცნობილი</w:t>
      </w:r>
      <w:r w:rsidRPr="00062E20">
        <w:rPr>
          <w:rFonts w:ascii="Sylfaen" w:hAnsi="Sylfaen"/>
        </w:rPr>
        <w:t>“.</w:t>
      </w:r>
    </w:p>
    <w:p w14:paraId="70AB21F0" w14:textId="77777777" w:rsidR="00AF202C" w:rsidRPr="00062E20" w:rsidRDefault="00AF202C" w:rsidP="00AF202C">
      <w:pPr>
        <w:pStyle w:val="ListParagraph"/>
        <w:numPr>
          <w:ilvl w:val="1"/>
          <w:numId w:val="10"/>
        </w:numPr>
        <w:autoSpaceDE w:val="0"/>
        <w:autoSpaceDN w:val="0"/>
        <w:adjustRightInd w:val="0"/>
        <w:spacing w:after="100" w:afterAutospacing="1" w:line="240" w:lineRule="auto"/>
        <w:ind w:left="426"/>
        <w:jc w:val="both"/>
        <w:rPr>
          <w:rStyle w:val="Strong"/>
        </w:rPr>
      </w:pPr>
      <w:r w:rsidRPr="00062E20">
        <w:rPr>
          <w:rStyle w:val="Strong"/>
        </w:rPr>
        <w:t xml:space="preserve">გაანგარიშება </w:t>
      </w:r>
    </w:p>
    <w:p w14:paraId="7041D644" w14:textId="77777777" w:rsidR="00AF202C" w:rsidRPr="000A3BB3" w:rsidRDefault="00AF202C" w:rsidP="00AF202C">
      <w:pPr>
        <w:autoSpaceDE w:val="0"/>
        <w:autoSpaceDN w:val="0"/>
        <w:adjustRightInd w:val="0"/>
        <w:spacing w:after="100" w:afterAutospacing="1" w:line="240" w:lineRule="auto"/>
        <w:jc w:val="both"/>
        <w:rPr>
          <w:rFonts w:ascii="Sylfaen" w:hAnsi="Sylfaen"/>
        </w:rPr>
      </w:pPr>
      <w:r>
        <w:rPr>
          <w:rFonts w:ascii="Sylfaen" w:hAnsi="Sylfaen"/>
        </w:rPr>
        <w:t>საავიაციო მოვლენის</w:t>
      </w:r>
      <w:r w:rsidRPr="000A3BB3">
        <w:rPr>
          <w:rFonts w:ascii="Sylfaen" w:hAnsi="Sylfaen"/>
        </w:rPr>
        <w:t xml:space="preserve"> შედეგის ალბათობა </w:t>
      </w:r>
      <w:r>
        <w:rPr>
          <w:rFonts w:ascii="Sylfaen" w:hAnsi="Sylfaen"/>
        </w:rPr>
        <w:t xml:space="preserve">განისაზღვრება </w:t>
      </w:r>
      <w:r w:rsidRPr="000A3BB3">
        <w:rPr>
          <w:rFonts w:ascii="Sylfaen" w:hAnsi="Sylfaen"/>
        </w:rPr>
        <w:t>რიცხვითი მნიშვნელობ</w:t>
      </w:r>
      <w:r>
        <w:rPr>
          <w:rFonts w:ascii="Sylfaen" w:hAnsi="Sylfaen"/>
        </w:rPr>
        <w:t>ით</w:t>
      </w:r>
      <w:r w:rsidRPr="000A3BB3">
        <w:rPr>
          <w:rFonts w:ascii="Sylfaen" w:hAnsi="Sylfaen"/>
        </w:rPr>
        <w:t xml:space="preserve"> შემდეგი ნაბიჯების შედეგად:</w:t>
      </w:r>
    </w:p>
    <w:p w14:paraId="28C5E611"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ნაბიჯი 1: 2.1.1 პუნქტში მოცემული ყველა შეფასებული ბარიერის  სიმძიმის ჯამი (1-დან 5-მდე), რომლებიც შეფასებულია</w:t>
      </w:r>
      <w:r>
        <w:rPr>
          <w:rFonts w:ascii="Sylfaen" w:hAnsi="Sylfaen"/>
        </w:rPr>
        <w:t>, როგორც</w:t>
      </w:r>
      <w:r w:rsidRPr="00062E20">
        <w:rPr>
          <w:rFonts w:ascii="Sylfaen" w:hAnsi="Sylfaen"/>
        </w:rPr>
        <w:t xml:space="preserve"> „შეჩერებ</w:t>
      </w:r>
      <w:r>
        <w:rPr>
          <w:rFonts w:ascii="Sylfaen" w:hAnsi="Sylfaen"/>
        </w:rPr>
        <w:t>ული</w:t>
      </w:r>
      <w:r w:rsidRPr="00062E20">
        <w:rPr>
          <w:rFonts w:ascii="Sylfaen" w:hAnsi="Sylfaen"/>
        </w:rPr>
        <w:t>“, „ცნობილი“ ან „</w:t>
      </w:r>
      <w:r>
        <w:rPr>
          <w:rFonts w:ascii="Sylfaen" w:hAnsi="Sylfaen"/>
        </w:rPr>
        <w:t>სავარაუდო</w:t>
      </w:r>
      <w:r w:rsidRPr="00062E20">
        <w:rPr>
          <w:rFonts w:ascii="Sylfaen" w:hAnsi="Sylfaen"/>
        </w:rPr>
        <w:t xml:space="preserve">“. </w:t>
      </w:r>
      <w:r>
        <w:rPr>
          <w:rFonts w:ascii="Sylfaen" w:hAnsi="Sylfaen"/>
        </w:rPr>
        <w:t xml:space="preserve">ხოლო </w:t>
      </w:r>
      <w:r w:rsidRPr="00062E20">
        <w:rPr>
          <w:rFonts w:ascii="Sylfaen" w:hAnsi="Sylfaen"/>
        </w:rPr>
        <w:t>"</w:t>
      </w:r>
      <w:r>
        <w:rPr>
          <w:rFonts w:ascii="Sylfaen" w:hAnsi="Sylfaen"/>
        </w:rPr>
        <w:t>წარუმატებელი ცნობილი</w:t>
      </w:r>
      <w:r w:rsidRPr="00062E20">
        <w:rPr>
          <w:rFonts w:ascii="Sylfaen" w:hAnsi="Sylfaen"/>
        </w:rPr>
        <w:t xml:space="preserve">" და "არ გამოიყენება" ბარიერები არ </w:t>
      </w:r>
      <w:r>
        <w:rPr>
          <w:rFonts w:ascii="Sylfaen" w:hAnsi="Sylfaen"/>
        </w:rPr>
        <w:t>ფასდება</w:t>
      </w:r>
      <w:r w:rsidRPr="00062E20">
        <w:rPr>
          <w:rFonts w:ascii="Sylfaen" w:hAnsi="Sylfaen"/>
        </w:rPr>
        <w:t xml:space="preserve"> საბოლოო </w:t>
      </w:r>
      <w:r>
        <w:rPr>
          <w:rFonts w:ascii="Sylfaen" w:hAnsi="Sylfaen"/>
        </w:rPr>
        <w:t>შედეგი/ნიშნული</w:t>
      </w:r>
      <w:r w:rsidRPr="00062E20">
        <w:rPr>
          <w:rFonts w:ascii="Sylfaen" w:hAnsi="Sylfaen"/>
        </w:rPr>
        <w:t xml:space="preserve">, რადგან ამ ბარიერებს არ შეეძლოთ </w:t>
      </w:r>
      <w:r>
        <w:rPr>
          <w:rFonts w:ascii="Sylfaen" w:hAnsi="Sylfaen"/>
        </w:rPr>
        <w:t>შემთხვევის</w:t>
      </w:r>
      <w:r w:rsidRPr="00062E20">
        <w:rPr>
          <w:rFonts w:ascii="Sylfaen" w:hAnsi="Sylfaen"/>
        </w:rPr>
        <w:t xml:space="preserve"> თავიდან აცილება. შედეგად მიღებული ბარიერის სიმძიმის (წონა) ჯამი არის რიცხვითი მნიშვნელობა 0-დან 18-მდე.</w:t>
      </w:r>
    </w:p>
    <w:p w14:paraId="4B17DB4A"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ნაბიჯი 2: ბარიერის წონის ჯამი შეესაბამება ბარიერის ქულას 0-დან 9-მდე, შემდეგი ცხრილის მიხედვით, რომელიც მოიცავს ძლიერ და სუსტ ბარიერებს.</w:t>
      </w:r>
    </w:p>
    <w:tbl>
      <w:tblPr>
        <w:tblStyle w:val="TableGrid"/>
        <w:tblW w:w="0" w:type="auto"/>
        <w:tblLook w:val="04A0" w:firstRow="1" w:lastRow="0" w:firstColumn="1" w:lastColumn="0" w:noHBand="0" w:noVBand="1"/>
      </w:tblPr>
      <w:tblGrid>
        <w:gridCol w:w="5228"/>
        <w:gridCol w:w="5228"/>
      </w:tblGrid>
      <w:tr w:rsidR="00AF202C" w:rsidRPr="00062E20" w14:paraId="1334BCD8" w14:textId="77777777" w:rsidTr="00711A8B">
        <w:tc>
          <w:tcPr>
            <w:tcW w:w="5228" w:type="dxa"/>
          </w:tcPr>
          <w:p w14:paraId="6D4479CD" w14:textId="77777777" w:rsidR="00AF202C" w:rsidRPr="00062E20" w:rsidRDefault="00AF202C" w:rsidP="00711A8B">
            <w:pPr>
              <w:autoSpaceDE w:val="0"/>
              <w:autoSpaceDN w:val="0"/>
              <w:adjustRightInd w:val="0"/>
              <w:spacing w:after="100" w:afterAutospacing="1"/>
              <w:jc w:val="both"/>
              <w:rPr>
                <w:rFonts w:ascii="Sylfaen" w:hAnsi="Sylfaen"/>
                <w:lang w:val="en-US"/>
              </w:rPr>
            </w:pPr>
            <w:proofErr w:type="spellStart"/>
            <w:r w:rsidRPr="00062E20">
              <w:rPr>
                <w:rFonts w:ascii="Sylfaen" w:hAnsi="Sylfaen"/>
              </w:rPr>
              <w:t>Barrier</w:t>
            </w:r>
            <w:proofErr w:type="spellEnd"/>
            <w:r w:rsidRPr="00062E20">
              <w:rPr>
                <w:rFonts w:ascii="Sylfaen" w:hAnsi="Sylfaen"/>
              </w:rPr>
              <w:t xml:space="preserve"> </w:t>
            </w:r>
            <w:proofErr w:type="spellStart"/>
            <w:r w:rsidRPr="00062E20">
              <w:rPr>
                <w:rFonts w:ascii="Sylfaen" w:hAnsi="Sylfaen"/>
              </w:rPr>
              <w:t>weight</w:t>
            </w:r>
            <w:proofErr w:type="spellEnd"/>
            <w:r w:rsidRPr="00062E20">
              <w:rPr>
                <w:rFonts w:ascii="Sylfaen" w:hAnsi="Sylfaen"/>
              </w:rPr>
              <w:t xml:space="preserve"> </w:t>
            </w:r>
            <w:proofErr w:type="spellStart"/>
            <w:r w:rsidRPr="00062E20">
              <w:rPr>
                <w:rFonts w:ascii="Sylfaen" w:hAnsi="Sylfaen"/>
              </w:rPr>
              <w:t>sum</w:t>
            </w:r>
            <w:proofErr w:type="spellEnd"/>
            <w:r w:rsidRPr="00062E20">
              <w:rPr>
                <w:rFonts w:ascii="Sylfaen" w:hAnsi="Sylfaen"/>
                <w:lang w:val="en-US"/>
              </w:rPr>
              <w:t>/</w:t>
            </w:r>
          </w:p>
        </w:tc>
        <w:tc>
          <w:tcPr>
            <w:tcW w:w="5228" w:type="dxa"/>
          </w:tcPr>
          <w:p w14:paraId="77019818" w14:textId="77777777" w:rsidR="00AF202C" w:rsidRPr="00062E20" w:rsidRDefault="00AF202C" w:rsidP="00711A8B">
            <w:pPr>
              <w:autoSpaceDE w:val="0"/>
              <w:autoSpaceDN w:val="0"/>
              <w:adjustRightInd w:val="0"/>
              <w:spacing w:after="100" w:afterAutospacing="1"/>
              <w:jc w:val="both"/>
              <w:rPr>
                <w:rFonts w:ascii="Sylfaen" w:hAnsi="Sylfaen"/>
              </w:rPr>
            </w:pPr>
            <w:proofErr w:type="spellStart"/>
            <w:r w:rsidRPr="00062E20">
              <w:rPr>
                <w:rFonts w:ascii="Sylfaen" w:hAnsi="Sylfaen"/>
              </w:rPr>
              <w:t>Corresponding</w:t>
            </w:r>
            <w:proofErr w:type="spellEnd"/>
            <w:r w:rsidRPr="00062E20">
              <w:rPr>
                <w:rFonts w:ascii="Sylfaen" w:hAnsi="Sylfaen"/>
              </w:rPr>
              <w:t xml:space="preserve"> </w:t>
            </w:r>
            <w:proofErr w:type="spellStart"/>
            <w:r w:rsidRPr="00062E20">
              <w:rPr>
                <w:rFonts w:ascii="Sylfaen" w:hAnsi="Sylfaen"/>
              </w:rPr>
              <w:t>barrier</w:t>
            </w:r>
            <w:proofErr w:type="spellEnd"/>
            <w:r w:rsidRPr="00062E20">
              <w:rPr>
                <w:rFonts w:ascii="Sylfaen" w:hAnsi="Sylfaen"/>
              </w:rPr>
              <w:t xml:space="preserve"> </w:t>
            </w:r>
            <w:proofErr w:type="spellStart"/>
            <w:r w:rsidRPr="00062E20">
              <w:rPr>
                <w:rFonts w:ascii="Sylfaen" w:hAnsi="Sylfaen"/>
              </w:rPr>
              <w:t>score</w:t>
            </w:r>
            <w:proofErr w:type="spellEnd"/>
          </w:p>
        </w:tc>
      </w:tr>
      <w:tr w:rsidR="00AF202C" w:rsidRPr="00062E20" w14:paraId="365423C2" w14:textId="77777777" w:rsidTr="00711A8B">
        <w:tc>
          <w:tcPr>
            <w:tcW w:w="5228" w:type="dxa"/>
          </w:tcPr>
          <w:p w14:paraId="693D6223" w14:textId="77777777" w:rsidR="00AF202C" w:rsidRPr="00062E20" w:rsidRDefault="00AF202C" w:rsidP="00711A8B">
            <w:pPr>
              <w:autoSpaceDE w:val="0"/>
              <w:autoSpaceDN w:val="0"/>
              <w:adjustRightInd w:val="0"/>
              <w:spacing w:after="100" w:afterAutospacing="1"/>
              <w:jc w:val="both"/>
              <w:rPr>
                <w:rFonts w:ascii="Sylfaen" w:hAnsi="Sylfaen"/>
              </w:rPr>
            </w:pPr>
            <w:r w:rsidRPr="00062E20">
              <w:rPr>
                <w:rFonts w:ascii="Sylfaen" w:hAnsi="Sylfaen"/>
              </w:rPr>
              <w:t xml:space="preserve">0 </w:t>
            </w:r>
            <w:proofErr w:type="spellStart"/>
            <w:r w:rsidRPr="00062E20">
              <w:rPr>
                <w:rFonts w:ascii="Sylfaen" w:hAnsi="Sylfaen"/>
              </w:rPr>
              <w:t>No</w:t>
            </w:r>
            <w:proofErr w:type="spellEnd"/>
            <w:r w:rsidRPr="00062E20">
              <w:rPr>
                <w:rFonts w:ascii="Sylfaen" w:hAnsi="Sylfaen"/>
              </w:rPr>
              <w:t xml:space="preserve"> </w:t>
            </w:r>
            <w:proofErr w:type="spellStart"/>
            <w:r w:rsidRPr="00062E20">
              <w:rPr>
                <w:rFonts w:ascii="Sylfaen" w:hAnsi="Sylfaen"/>
              </w:rPr>
              <w:t>barriers</w:t>
            </w:r>
            <w:proofErr w:type="spellEnd"/>
            <w:r w:rsidRPr="00062E20">
              <w:rPr>
                <w:rFonts w:ascii="Sylfaen" w:hAnsi="Sylfaen"/>
              </w:rPr>
              <w:t xml:space="preserve"> </w:t>
            </w:r>
            <w:proofErr w:type="spellStart"/>
            <w:r w:rsidRPr="00062E20">
              <w:rPr>
                <w:rFonts w:ascii="Sylfaen" w:hAnsi="Sylfaen"/>
              </w:rPr>
              <w:t>left</w:t>
            </w:r>
            <w:proofErr w:type="spellEnd"/>
            <w:r w:rsidRPr="00062E20">
              <w:rPr>
                <w:rFonts w:ascii="Sylfaen" w:hAnsi="Sylfaen"/>
              </w:rPr>
              <w:t xml:space="preserve">. </w:t>
            </w:r>
            <w:proofErr w:type="spellStart"/>
            <w:r w:rsidRPr="00062E20">
              <w:rPr>
                <w:rFonts w:ascii="Sylfaen" w:hAnsi="Sylfaen"/>
              </w:rPr>
              <w:t>Worst</w:t>
            </w:r>
            <w:proofErr w:type="spellEnd"/>
            <w:r w:rsidRPr="00062E20">
              <w:rPr>
                <w:rFonts w:ascii="Sylfaen" w:hAnsi="Sylfaen"/>
              </w:rPr>
              <w:t xml:space="preserve"> </w:t>
            </w:r>
            <w:proofErr w:type="spellStart"/>
            <w:r w:rsidRPr="00062E20">
              <w:rPr>
                <w:rFonts w:ascii="Sylfaen" w:hAnsi="Sylfaen"/>
              </w:rPr>
              <w:t>likely</w:t>
            </w:r>
            <w:proofErr w:type="spellEnd"/>
            <w:r w:rsidRPr="00062E20">
              <w:rPr>
                <w:rFonts w:ascii="Sylfaen" w:hAnsi="Sylfaen"/>
              </w:rPr>
              <w:t xml:space="preserve"> </w:t>
            </w:r>
            <w:proofErr w:type="spellStart"/>
            <w:r w:rsidRPr="00062E20">
              <w:rPr>
                <w:rFonts w:ascii="Sylfaen" w:hAnsi="Sylfaen"/>
              </w:rPr>
              <w:t>accident</w:t>
            </w:r>
            <w:proofErr w:type="spellEnd"/>
            <w:r w:rsidRPr="00062E20">
              <w:rPr>
                <w:rFonts w:ascii="Sylfaen" w:hAnsi="Sylfaen"/>
              </w:rPr>
              <w:t xml:space="preserve"> </w:t>
            </w:r>
            <w:proofErr w:type="spellStart"/>
            <w:r w:rsidRPr="00062E20">
              <w:rPr>
                <w:rFonts w:ascii="Sylfaen" w:hAnsi="Sylfaen"/>
              </w:rPr>
              <w:t>outcome</w:t>
            </w:r>
            <w:proofErr w:type="spellEnd"/>
            <w:r w:rsidRPr="00062E20">
              <w:rPr>
                <w:rFonts w:ascii="Sylfaen" w:hAnsi="Sylfaen"/>
              </w:rPr>
              <w:t xml:space="preserve"> </w:t>
            </w:r>
            <w:proofErr w:type="spellStart"/>
            <w:r w:rsidRPr="00062E20">
              <w:rPr>
                <w:rFonts w:ascii="Sylfaen" w:hAnsi="Sylfaen"/>
              </w:rPr>
              <w:t>realised</w:t>
            </w:r>
            <w:proofErr w:type="spellEnd"/>
          </w:p>
        </w:tc>
        <w:tc>
          <w:tcPr>
            <w:tcW w:w="5228" w:type="dxa"/>
          </w:tcPr>
          <w:p w14:paraId="72EAD757"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0</w:t>
            </w:r>
          </w:p>
        </w:tc>
      </w:tr>
      <w:tr w:rsidR="00AF202C" w:rsidRPr="00062E20" w14:paraId="6D4AB2B1" w14:textId="77777777" w:rsidTr="00711A8B">
        <w:tc>
          <w:tcPr>
            <w:tcW w:w="5228" w:type="dxa"/>
          </w:tcPr>
          <w:p w14:paraId="54ECACC1"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1-2</w:t>
            </w:r>
          </w:p>
        </w:tc>
        <w:tc>
          <w:tcPr>
            <w:tcW w:w="5228" w:type="dxa"/>
          </w:tcPr>
          <w:p w14:paraId="16AC5BCE"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1</w:t>
            </w:r>
          </w:p>
        </w:tc>
      </w:tr>
      <w:tr w:rsidR="00AF202C" w:rsidRPr="00062E20" w14:paraId="78C750F1" w14:textId="77777777" w:rsidTr="00711A8B">
        <w:tc>
          <w:tcPr>
            <w:tcW w:w="5228" w:type="dxa"/>
          </w:tcPr>
          <w:p w14:paraId="65B62DBB"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3-4</w:t>
            </w:r>
          </w:p>
        </w:tc>
        <w:tc>
          <w:tcPr>
            <w:tcW w:w="5228" w:type="dxa"/>
          </w:tcPr>
          <w:p w14:paraId="19053B79"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2</w:t>
            </w:r>
          </w:p>
        </w:tc>
      </w:tr>
      <w:tr w:rsidR="00AF202C" w:rsidRPr="00062E20" w14:paraId="21D07B81" w14:textId="77777777" w:rsidTr="00711A8B">
        <w:tc>
          <w:tcPr>
            <w:tcW w:w="5228" w:type="dxa"/>
          </w:tcPr>
          <w:p w14:paraId="11793267"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5-6</w:t>
            </w:r>
          </w:p>
        </w:tc>
        <w:tc>
          <w:tcPr>
            <w:tcW w:w="5228" w:type="dxa"/>
          </w:tcPr>
          <w:p w14:paraId="718F4ED7"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3</w:t>
            </w:r>
          </w:p>
        </w:tc>
      </w:tr>
      <w:tr w:rsidR="00AF202C" w:rsidRPr="00062E20" w14:paraId="31B81840" w14:textId="77777777" w:rsidTr="00711A8B">
        <w:tc>
          <w:tcPr>
            <w:tcW w:w="5228" w:type="dxa"/>
          </w:tcPr>
          <w:p w14:paraId="561EBED5"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7-8</w:t>
            </w:r>
          </w:p>
        </w:tc>
        <w:tc>
          <w:tcPr>
            <w:tcW w:w="5228" w:type="dxa"/>
          </w:tcPr>
          <w:p w14:paraId="748BC958"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4</w:t>
            </w:r>
          </w:p>
        </w:tc>
      </w:tr>
      <w:tr w:rsidR="00AF202C" w:rsidRPr="00062E20" w14:paraId="10CA2116" w14:textId="77777777" w:rsidTr="00711A8B">
        <w:tc>
          <w:tcPr>
            <w:tcW w:w="5228" w:type="dxa"/>
          </w:tcPr>
          <w:p w14:paraId="7E871CA6"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9-10</w:t>
            </w:r>
          </w:p>
        </w:tc>
        <w:tc>
          <w:tcPr>
            <w:tcW w:w="5228" w:type="dxa"/>
          </w:tcPr>
          <w:p w14:paraId="2062FE7F"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5</w:t>
            </w:r>
          </w:p>
        </w:tc>
      </w:tr>
      <w:tr w:rsidR="00AF202C" w:rsidRPr="00062E20" w14:paraId="14FC80D5" w14:textId="77777777" w:rsidTr="00711A8B">
        <w:tc>
          <w:tcPr>
            <w:tcW w:w="5228" w:type="dxa"/>
          </w:tcPr>
          <w:p w14:paraId="3563FF64" w14:textId="77777777" w:rsidR="00AF202C" w:rsidRPr="00062E20" w:rsidRDefault="00AF202C" w:rsidP="00711A8B">
            <w:pPr>
              <w:autoSpaceDE w:val="0"/>
              <w:autoSpaceDN w:val="0"/>
              <w:adjustRightInd w:val="0"/>
              <w:spacing w:after="100" w:afterAutospacing="1"/>
              <w:jc w:val="both"/>
              <w:rPr>
                <w:rFonts w:ascii="Sylfaen" w:hAnsi="Sylfaen"/>
              </w:rPr>
            </w:pPr>
            <w:r w:rsidRPr="00062E20">
              <w:rPr>
                <w:rFonts w:ascii="Sylfaen" w:hAnsi="Sylfaen"/>
              </w:rPr>
              <w:t>11-12</w:t>
            </w:r>
          </w:p>
        </w:tc>
        <w:tc>
          <w:tcPr>
            <w:tcW w:w="5228" w:type="dxa"/>
          </w:tcPr>
          <w:p w14:paraId="58497439"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6</w:t>
            </w:r>
          </w:p>
        </w:tc>
      </w:tr>
      <w:tr w:rsidR="00AF202C" w:rsidRPr="00062E20" w14:paraId="51790173" w14:textId="77777777" w:rsidTr="00711A8B">
        <w:tc>
          <w:tcPr>
            <w:tcW w:w="5228" w:type="dxa"/>
          </w:tcPr>
          <w:p w14:paraId="35E721DA" w14:textId="77777777" w:rsidR="00AF202C" w:rsidRPr="00062E20" w:rsidRDefault="00AF202C" w:rsidP="00711A8B">
            <w:pPr>
              <w:autoSpaceDE w:val="0"/>
              <w:autoSpaceDN w:val="0"/>
              <w:adjustRightInd w:val="0"/>
              <w:spacing w:after="100" w:afterAutospacing="1"/>
              <w:jc w:val="both"/>
              <w:rPr>
                <w:rFonts w:ascii="Sylfaen" w:hAnsi="Sylfaen"/>
              </w:rPr>
            </w:pPr>
            <w:r w:rsidRPr="00062E20">
              <w:rPr>
                <w:rFonts w:ascii="Sylfaen" w:hAnsi="Sylfaen"/>
              </w:rPr>
              <w:lastRenderedPageBreak/>
              <w:t>13-14</w:t>
            </w:r>
          </w:p>
        </w:tc>
        <w:tc>
          <w:tcPr>
            <w:tcW w:w="5228" w:type="dxa"/>
          </w:tcPr>
          <w:p w14:paraId="7F0A840E"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7</w:t>
            </w:r>
          </w:p>
        </w:tc>
      </w:tr>
      <w:tr w:rsidR="00AF202C" w:rsidRPr="00062E20" w14:paraId="511737E6" w14:textId="77777777" w:rsidTr="00711A8B">
        <w:tc>
          <w:tcPr>
            <w:tcW w:w="5228" w:type="dxa"/>
          </w:tcPr>
          <w:p w14:paraId="2A397611" w14:textId="77777777" w:rsidR="00AF202C" w:rsidRPr="00062E20" w:rsidRDefault="00AF202C" w:rsidP="00711A8B">
            <w:pPr>
              <w:autoSpaceDE w:val="0"/>
              <w:autoSpaceDN w:val="0"/>
              <w:adjustRightInd w:val="0"/>
              <w:spacing w:after="100" w:afterAutospacing="1"/>
              <w:jc w:val="both"/>
              <w:rPr>
                <w:rFonts w:ascii="Sylfaen" w:hAnsi="Sylfaen"/>
              </w:rPr>
            </w:pPr>
            <w:r w:rsidRPr="00062E20">
              <w:rPr>
                <w:rFonts w:ascii="Sylfaen" w:hAnsi="Sylfaen"/>
              </w:rPr>
              <w:t>15-16</w:t>
            </w:r>
          </w:p>
        </w:tc>
        <w:tc>
          <w:tcPr>
            <w:tcW w:w="5228" w:type="dxa"/>
          </w:tcPr>
          <w:p w14:paraId="7973231E"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8</w:t>
            </w:r>
          </w:p>
        </w:tc>
      </w:tr>
      <w:tr w:rsidR="00AF202C" w:rsidRPr="00062E20" w14:paraId="1AC188DF" w14:textId="77777777" w:rsidTr="00711A8B">
        <w:tc>
          <w:tcPr>
            <w:tcW w:w="5228" w:type="dxa"/>
          </w:tcPr>
          <w:p w14:paraId="02C85218" w14:textId="77777777" w:rsidR="00AF202C" w:rsidRPr="00062E20" w:rsidRDefault="00AF202C" w:rsidP="00711A8B">
            <w:pPr>
              <w:autoSpaceDE w:val="0"/>
              <w:autoSpaceDN w:val="0"/>
              <w:adjustRightInd w:val="0"/>
              <w:spacing w:after="100" w:afterAutospacing="1"/>
              <w:jc w:val="both"/>
              <w:rPr>
                <w:rFonts w:ascii="Sylfaen" w:hAnsi="Sylfaen"/>
              </w:rPr>
            </w:pPr>
            <w:r w:rsidRPr="00062E20">
              <w:rPr>
                <w:rFonts w:ascii="Sylfaen" w:hAnsi="Sylfaen"/>
              </w:rPr>
              <w:t>17-18</w:t>
            </w:r>
          </w:p>
        </w:tc>
        <w:tc>
          <w:tcPr>
            <w:tcW w:w="5228" w:type="dxa"/>
          </w:tcPr>
          <w:p w14:paraId="5A020689" w14:textId="77777777" w:rsidR="00AF202C" w:rsidRPr="00062E20" w:rsidRDefault="00AF202C" w:rsidP="00711A8B">
            <w:pPr>
              <w:autoSpaceDE w:val="0"/>
              <w:autoSpaceDN w:val="0"/>
              <w:adjustRightInd w:val="0"/>
              <w:spacing w:after="100" w:afterAutospacing="1"/>
              <w:jc w:val="both"/>
              <w:rPr>
                <w:rFonts w:ascii="Sylfaen" w:hAnsi="Sylfaen"/>
                <w:lang w:val="en-US"/>
              </w:rPr>
            </w:pPr>
            <w:r w:rsidRPr="00062E20">
              <w:rPr>
                <w:rFonts w:ascii="Sylfaen" w:hAnsi="Sylfaen"/>
                <w:lang w:val="en-US"/>
              </w:rPr>
              <w:t>9</w:t>
            </w:r>
          </w:p>
        </w:tc>
      </w:tr>
    </w:tbl>
    <w:p w14:paraId="0DAC87FD" w14:textId="77777777" w:rsidR="00AF202C" w:rsidRPr="00062E20" w:rsidRDefault="00AF202C" w:rsidP="00AF202C">
      <w:pPr>
        <w:autoSpaceDE w:val="0"/>
        <w:autoSpaceDN w:val="0"/>
        <w:adjustRightInd w:val="0"/>
        <w:spacing w:after="100" w:afterAutospacing="1" w:line="240" w:lineRule="auto"/>
        <w:jc w:val="both"/>
        <w:rPr>
          <w:rFonts w:ascii="Sylfaen" w:hAnsi="Sylfaen"/>
        </w:rPr>
      </w:pPr>
    </w:p>
    <w:p w14:paraId="2EE9B87F" w14:textId="77777777" w:rsidR="00AF202C" w:rsidRPr="00062E20" w:rsidRDefault="00AF202C" w:rsidP="00AF202C">
      <w:pPr>
        <w:autoSpaceDE w:val="0"/>
        <w:autoSpaceDN w:val="0"/>
        <w:adjustRightInd w:val="0"/>
        <w:spacing w:after="100" w:afterAutospacing="1" w:line="240" w:lineRule="auto"/>
        <w:jc w:val="both"/>
        <w:rPr>
          <w:rFonts w:ascii="Sylfaen" w:hAnsi="Sylfaen"/>
        </w:rPr>
      </w:pPr>
    </w:p>
    <w:p w14:paraId="5757B3D5" w14:textId="77777777" w:rsidR="00AF202C" w:rsidRPr="00062E20" w:rsidRDefault="00AF202C" w:rsidP="00AF202C">
      <w:pPr>
        <w:autoSpaceDE w:val="0"/>
        <w:autoSpaceDN w:val="0"/>
        <w:adjustRightInd w:val="0"/>
        <w:spacing w:after="100" w:afterAutospacing="1" w:line="240" w:lineRule="auto"/>
        <w:jc w:val="both"/>
        <w:rPr>
          <w:rStyle w:val="IntenseEmphasis"/>
          <w:rFonts w:ascii="Sylfaen" w:hAnsi="Sylfaen"/>
          <w:b/>
          <w:bCs/>
          <w:i w:val="0"/>
          <w:smallCaps/>
          <w:sz w:val="24"/>
          <w:szCs w:val="24"/>
        </w:rPr>
      </w:pPr>
      <w:r w:rsidRPr="00062E20">
        <w:rPr>
          <w:rStyle w:val="IntenseEmphasis"/>
          <w:rFonts w:ascii="Sylfaen" w:hAnsi="Sylfaen"/>
          <w:b/>
          <w:bCs/>
          <w:smallCaps/>
          <w:sz w:val="24"/>
          <w:szCs w:val="24"/>
        </w:rPr>
        <w:t>ნაბიჯი 2: უსაფრთხოების რისკის შეფასება ERCS მატრიცის ფარგლებში</w:t>
      </w:r>
    </w:p>
    <w:p w14:paraId="5A9AC818" w14:textId="77777777" w:rsidR="00AF202C" w:rsidRPr="00062E20" w:rsidRDefault="00AF202C" w:rsidP="00AF202C">
      <w:pPr>
        <w:autoSpaceDE w:val="0"/>
        <w:autoSpaceDN w:val="0"/>
        <w:adjustRightInd w:val="0"/>
        <w:spacing w:after="100" w:afterAutospacing="1" w:line="240" w:lineRule="auto"/>
        <w:jc w:val="both"/>
        <w:rPr>
          <w:rFonts w:ascii="Sylfaen" w:hAnsi="Sylfaen"/>
        </w:rPr>
      </w:pPr>
      <w:r w:rsidRPr="00062E20">
        <w:rPr>
          <w:rFonts w:ascii="Sylfaen" w:hAnsi="Sylfaen"/>
        </w:rPr>
        <w:t>უსაფრთხოების რისკის ქულა</w:t>
      </w:r>
      <w:r w:rsidRPr="00062E20">
        <w:rPr>
          <w:rFonts w:ascii="Sylfaen" w:hAnsi="Sylfaen"/>
          <w:lang w:val="en-US"/>
        </w:rPr>
        <w:t xml:space="preserve"> </w:t>
      </w:r>
      <w:r w:rsidRPr="00062E20">
        <w:rPr>
          <w:rFonts w:ascii="Sylfaen" w:hAnsi="Sylfaen"/>
        </w:rPr>
        <w:t xml:space="preserve">არის ორნიშნა მნიშვნელობა, სადაც პირველი ციფრი შეესაბამება საავიაციო მოვლენის სიმძიმის გამოთვლის შედეგად მიღებულ მნიშვნელობას (სიმძიმის ქულა A-დან X-მდე), ხოლო მეორე ციფრი წარმოადგენს ციფრულ მნიშვნელობას შესაბამისი </w:t>
      </w:r>
      <w:proofErr w:type="spellStart"/>
      <w:r w:rsidRPr="00062E20">
        <w:rPr>
          <w:rFonts w:ascii="Sylfaen" w:hAnsi="Sylfaen"/>
        </w:rPr>
        <w:t>გაანგარიშებიდან</w:t>
      </w:r>
      <w:proofErr w:type="spellEnd"/>
      <w:r w:rsidRPr="00062E20">
        <w:rPr>
          <w:rFonts w:ascii="Sylfaen" w:hAnsi="Sylfaen"/>
        </w:rPr>
        <w:t>. შემთხვევის ქულა (0-დან 9-მდე).</w:t>
      </w:r>
    </w:p>
    <w:p w14:paraId="7EFB3920" w14:textId="77777777" w:rsidR="00AF202C" w:rsidRPr="000A3BB3" w:rsidRDefault="00AF202C" w:rsidP="00AF202C">
      <w:pPr>
        <w:autoSpaceDE w:val="0"/>
        <w:autoSpaceDN w:val="0"/>
        <w:adjustRightInd w:val="0"/>
        <w:spacing w:after="100" w:afterAutospacing="1" w:line="240" w:lineRule="auto"/>
        <w:jc w:val="both"/>
        <w:rPr>
          <w:rFonts w:ascii="Sylfaen" w:hAnsi="Sylfaen"/>
        </w:rPr>
      </w:pPr>
      <w:r w:rsidRPr="000A3BB3">
        <w:rPr>
          <w:rFonts w:ascii="Sylfaen" w:hAnsi="Sylfaen"/>
        </w:rPr>
        <w:t>უსაფრთხოების რისკის ქულა უნდა ჩაიწეროს ERCS მატრიცაში.</w:t>
      </w:r>
    </w:p>
    <w:p w14:paraId="06CB7CDC" w14:textId="77777777" w:rsidR="00AF202C" w:rsidRPr="00DD2B17" w:rsidRDefault="00AF202C" w:rsidP="00AF202C">
      <w:pPr>
        <w:autoSpaceDE w:val="0"/>
        <w:autoSpaceDN w:val="0"/>
        <w:adjustRightInd w:val="0"/>
        <w:spacing w:after="100" w:afterAutospacing="1" w:line="240" w:lineRule="auto"/>
        <w:jc w:val="both"/>
        <w:rPr>
          <w:rFonts w:ascii="Sylfaen" w:hAnsi="Sylfaen"/>
        </w:rPr>
      </w:pPr>
      <w:r w:rsidRPr="00DD2B17">
        <w:rPr>
          <w:rFonts w:ascii="Sylfaen" w:hAnsi="Sylfaen"/>
        </w:rPr>
        <w:t xml:space="preserve">თითოეული მოცემული უსაფრთხოების რისკის ქულისთვის ასევე არის რიცხობრივი ეკვივალენტური ქულა </w:t>
      </w:r>
      <w:r>
        <w:rPr>
          <w:rFonts w:ascii="Sylfaen" w:hAnsi="Sylfaen"/>
        </w:rPr>
        <w:t>შეჯამების</w:t>
      </w:r>
      <w:r w:rsidRPr="00DD2B17">
        <w:rPr>
          <w:rFonts w:ascii="Sylfaen" w:hAnsi="Sylfaen"/>
        </w:rPr>
        <w:t xml:space="preserve"> და ანალიზის მიზნებისთვის, რომელიც </w:t>
      </w:r>
      <w:r>
        <w:rPr>
          <w:rFonts w:ascii="Sylfaen" w:hAnsi="Sylfaen"/>
        </w:rPr>
        <w:t>განმარტებულია</w:t>
      </w:r>
      <w:r w:rsidRPr="00DD2B17">
        <w:rPr>
          <w:rFonts w:ascii="Sylfaen" w:hAnsi="Sylfaen"/>
        </w:rPr>
        <w:t xml:space="preserve"> „რიცხობრივი ეკვივალენტური ქულის“ </w:t>
      </w:r>
      <w:r>
        <w:rPr>
          <w:rFonts w:ascii="Sylfaen" w:hAnsi="Sylfaen"/>
        </w:rPr>
        <w:t>ცხრილით</w:t>
      </w:r>
      <w:r w:rsidRPr="00DD2B17">
        <w:rPr>
          <w:rFonts w:ascii="Sylfaen" w:hAnsi="Sylfaen"/>
        </w:rPr>
        <w:t>.</w:t>
      </w:r>
    </w:p>
    <w:p w14:paraId="4781BDB1" w14:textId="77777777" w:rsidR="00AF202C" w:rsidRPr="00DD2B17" w:rsidRDefault="00AF202C" w:rsidP="00AF202C">
      <w:pPr>
        <w:autoSpaceDE w:val="0"/>
        <w:autoSpaceDN w:val="0"/>
        <w:adjustRightInd w:val="0"/>
        <w:spacing w:after="100" w:afterAutospacing="1" w:line="240" w:lineRule="auto"/>
        <w:jc w:val="both"/>
        <w:rPr>
          <w:rFonts w:ascii="Sylfaen" w:hAnsi="Sylfaen"/>
        </w:rPr>
      </w:pPr>
      <w:r w:rsidRPr="00DD2B17">
        <w:rPr>
          <w:rFonts w:ascii="Sylfaen" w:hAnsi="Sylfaen"/>
        </w:rPr>
        <w:t>ERCS მატრიცა ასახავს უსაფრთხოების რისკის ქულას/ინდექს</w:t>
      </w:r>
      <w:r>
        <w:rPr>
          <w:rFonts w:ascii="Sylfaen" w:hAnsi="Sylfaen"/>
        </w:rPr>
        <w:t>ს</w:t>
      </w:r>
      <w:r w:rsidRPr="00DD2B17">
        <w:rPr>
          <w:rFonts w:ascii="Sylfaen" w:hAnsi="Sylfaen"/>
        </w:rPr>
        <w:t xml:space="preserve"> და გამოიხატება შემდეგ</w:t>
      </w:r>
      <w:r>
        <w:rPr>
          <w:rFonts w:ascii="Sylfaen" w:hAnsi="Sylfaen"/>
        </w:rPr>
        <w:t>ი სახით</w:t>
      </w:r>
      <w:r w:rsidRPr="00DD2B17">
        <w:rPr>
          <w:rFonts w:ascii="Sylfaen" w:hAnsi="Sylfaen"/>
        </w:rPr>
        <w:t>:</w:t>
      </w:r>
    </w:p>
    <w:p w14:paraId="57570ADD" w14:textId="77777777" w:rsidR="00AF202C" w:rsidRDefault="00AF202C" w:rsidP="00AF202C">
      <w:pPr>
        <w:autoSpaceDE w:val="0"/>
        <w:autoSpaceDN w:val="0"/>
        <w:adjustRightInd w:val="0"/>
        <w:spacing w:after="100" w:afterAutospacing="1" w:line="240" w:lineRule="auto"/>
        <w:jc w:val="both"/>
      </w:pPr>
    </w:p>
    <w:p w14:paraId="414898C7" w14:textId="77777777" w:rsidR="00AF202C" w:rsidRDefault="00AF202C" w:rsidP="00AF202C">
      <w:pPr>
        <w:autoSpaceDE w:val="0"/>
        <w:autoSpaceDN w:val="0"/>
        <w:adjustRightInd w:val="0"/>
        <w:spacing w:after="100" w:afterAutospacing="1" w:line="240" w:lineRule="auto"/>
        <w:jc w:val="both"/>
      </w:pPr>
      <w:r>
        <w:rPr>
          <w:noProof/>
          <w:lang w:val="en-US"/>
        </w:rPr>
        <w:lastRenderedPageBreak/>
        <w:drawing>
          <wp:inline distT="0" distB="0" distL="0" distR="0" wp14:anchorId="14DC85D6" wp14:editId="6B07310A">
            <wp:extent cx="6645910" cy="81597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8159750"/>
                    </a:xfrm>
                    <a:prstGeom prst="rect">
                      <a:avLst/>
                    </a:prstGeom>
                  </pic:spPr>
                </pic:pic>
              </a:graphicData>
            </a:graphic>
          </wp:inline>
        </w:drawing>
      </w:r>
    </w:p>
    <w:p w14:paraId="1919D1A1" w14:textId="77777777" w:rsidR="00AF202C" w:rsidRDefault="00AF202C" w:rsidP="00AF202C">
      <w:pPr>
        <w:autoSpaceDE w:val="0"/>
        <w:autoSpaceDN w:val="0"/>
        <w:adjustRightInd w:val="0"/>
        <w:spacing w:after="100" w:afterAutospacing="1" w:line="240" w:lineRule="auto"/>
        <w:jc w:val="both"/>
      </w:pPr>
    </w:p>
    <w:p w14:paraId="0E8BBDF8" w14:textId="17D9B022" w:rsidR="00AF202C" w:rsidRPr="000527D9" w:rsidRDefault="00AF202C" w:rsidP="00AF202C">
      <w:pPr>
        <w:autoSpaceDE w:val="0"/>
        <w:autoSpaceDN w:val="0"/>
        <w:adjustRightInd w:val="0"/>
        <w:spacing w:after="100" w:afterAutospacing="1" w:line="240" w:lineRule="auto"/>
        <w:jc w:val="both"/>
        <w:rPr>
          <w:rFonts w:ascii="Sylfaen" w:hAnsi="Sylfaen"/>
          <w:sz w:val="19"/>
          <w:szCs w:val="19"/>
        </w:rPr>
      </w:pPr>
      <w:r w:rsidRPr="000527D9">
        <w:rPr>
          <w:rFonts w:ascii="Sylfaen" w:hAnsi="Sylfaen"/>
          <w:sz w:val="19"/>
          <w:szCs w:val="19"/>
        </w:rPr>
        <w:lastRenderedPageBreak/>
        <w:t>უსაფრთხოების რისკის ქულის/ინდექსის</w:t>
      </w:r>
      <w:r w:rsidR="00946E66">
        <w:rPr>
          <w:rFonts w:ascii="Sylfaen" w:hAnsi="Sylfaen"/>
          <w:sz w:val="19"/>
          <w:szCs w:val="19"/>
        </w:rPr>
        <w:t>,</w:t>
      </w:r>
      <w:r w:rsidRPr="000527D9">
        <w:rPr>
          <w:rFonts w:ascii="Sylfaen" w:hAnsi="Sylfaen"/>
          <w:sz w:val="19"/>
          <w:szCs w:val="19"/>
        </w:rPr>
        <w:t xml:space="preserve"> გარდა და ამ მოვლენის შესახებ რეკომენდებული ქმედებების გადაუდებლობის განსაზღვრის გასაადვილებლად, ERCS მატრიცაში გამოყენებული არის შემდეგი სამი ფერი:</w:t>
      </w:r>
    </w:p>
    <w:p w14:paraId="22039A94" w14:textId="77777777" w:rsidR="00AF202C" w:rsidRDefault="00AF202C" w:rsidP="00AF202C">
      <w:pPr>
        <w:autoSpaceDE w:val="0"/>
        <w:autoSpaceDN w:val="0"/>
        <w:adjustRightInd w:val="0"/>
        <w:spacing w:after="100" w:afterAutospacing="1" w:line="240" w:lineRule="auto"/>
        <w:jc w:val="both"/>
        <w:rPr>
          <w:sz w:val="19"/>
          <w:szCs w:val="19"/>
        </w:rPr>
      </w:pPr>
    </w:p>
    <w:tbl>
      <w:tblPr>
        <w:tblStyle w:val="PlainTable2"/>
        <w:tblW w:w="0" w:type="auto"/>
        <w:tblLook w:val="04A0" w:firstRow="1" w:lastRow="0" w:firstColumn="1" w:lastColumn="0" w:noHBand="0" w:noVBand="1"/>
      </w:tblPr>
      <w:tblGrid>
        <w:gridCol w:w="3485"/>
        <w:gridCol w:w="3485"/>
        <w:gridCol w:w="3486"/>
      </w:tblGrid>
      <w:tr w:rsidR="00AF202C" w14:paraId="055A896B" w14:textId="77777777" w:rsidTr="00711A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7F4DDE2D" w14:textId="77777777" w:rsidR="00AF202C" w:rsidRDefault="00AF202C" w:rsidP="00711A8B">
            <w:pPr>
              <w:autoSpaceDE w:val="0"/>
              <w:autoSpaceDN w:val="0"/>
              <w:adjustRightInd w:val="0"/>
              <w:spacing w:after="100" w:afterAutospacing="1"/>
              <w:jc w:val="both"/>
            </w:pPr>
            <w:r>
              <w:rPr>
                <w:sz w:val="17"/>
                <w:szCs w:val="17"/>
              </w:rPr>
              <w:t>ფერი</w:t>
            </w:r>
          </w:p>
        </w:tc>
        <w:tc>
          <w:tcPr>
            <w:tcW w:w="3485" w:type="dxa"/>
          </w:tcPr>
          <w:p w14:paraId="69517050" w14:textId="77777777" w:rsidR="00AF202C" w:rsidRDefault="00AF202C" w:rsidP="00711A8B">
            <w:pPr>
              <w:autoSpaceDE w:val="0"/>
              <w:autoSpaceDN w:val="0"/>
              <w:adjustRightInd w:val="0"/>
              <w:spacing w:after="100" w:afterAutospacing="1"/>
              <w:jc w:val="both"/>
              <w:cnfStyle w:val="100000000000" w:firstRow="1" w:lastRow="0" w:firstColumn="0" w:lastColumn="0" w:oddVBand="0" w:evenVBand="0" w:oddHBand="0" w:evenHBand="0" w:firstRowFirstColumn="0" w:firstRowLastColumn="0" w:lastRowFirstColumn="0" w:lastRowLastColumn="0"/>
            </w:pPr>
            <w:r>
              <w:rPr>
                <w:sz w:val="17"/>
                <w:szCs w:val="17"/>
              </w:rPr>
              <w:t>ERCS ინდექსი</w:t>
            </w:r>
          </w:p>
        </w:tc>
        <w:tc>
          <w:tcPr>
            <w:tcW w:w="3486" w:type="dxa"/>
          </w:tcPr>
          <w:p w14:paraId="744E9296" w14:textId="77777777" w:rsidR="00AF202C" w:rsidRDefault="00AF202C" w:rsidP="00711A8B">
            <w:pPr>
              <w:autoSpaceDE w:val="0"/>
              <w:autoSpaceDN w:val="0"/>
              <w:adjustRightInd w:val="0"/>
              <w:spacing w:after="100" w:afterAutospacing="1"/>
              <w:jc w:val="both"/>
              <w:cnfStyle w:val="100000000000" w:firstRow="1" w:lastRow="0" w:firstColumn="0" w:lastColumn="0" w:oddVBand="0" w:evenVBand="0" w:oddHBand="0" w:evenHBand="0" w:firstRowFirstColumn="0" w:firstRowLastColumn="0" w:lastRowFirstColumn="0" w:lastRowLastColumn="0"/>
            </w:pPr>
            <w:r>
              <w:rPr>
                <w:sz w:val="17"/>
                <w:szCs w:val="17"/>
              </w:rPr>
              <w:t>მნიშვნელობა</w:t>
            </w:r>
          </w:p>
        </w:tc>
      </w:tr>
      <w:tr w:rsidR="00AF202C" w14:paraId="3211A27D"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shd w:val="clear" w:color="auto" w:fill="FF0000"/>
          </w:tcPr>
          <w:p w14:paraId="7D568A56" w14:textId="77777777" w:rsidR="00AF202C" w:rsidRPr="00002C25" w:rsidRDefault="00AF202C" w:rsidP="00711A8B">
            <w:pPr>
              <w:autoSpaceDE w:val="0"/>
              <w:autoSpaceDN w:val="0"/>
              <w:adjustRightInd w:val="0"/>
              <w:spacing w:after="100" w:afterAutospacing="1"/>
              <w:jc w:val="both"/>
              <w:rPr>
                <w:sz w:val="18"/>
                <w:szCs w:val="18"/>
              </w:rPr>
            </w:pPr>
            <w:r w:rsidRPr="00002C25">
              <w:rPr>
                <w:sz w:val="18"/>
                <w:szCs w:val="18"/>
              </w:rPr>
              <w:t>RED</w:t>
            </w:r>
          </w:p>
        </w:tc>
        <w:tc>
          <w:tcPr>
            <w:tcW w:w="3485" w:type="dxa"/>
          </w:tcPr>
          <w:p w14:paraId="7C05F57B" w14:textId="77777777" w:rsidR="00AF202C" w:rsidRPr="00002C25"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sz w:val="18"/>
                <w:szCs w:val="18"/>
              </w:rPr>
            </w:pPr>
            <w:r w:rsidRPr="00002C25">
              <w:rPr>
                <w:sz w:val="18"/>
                <w:szCs w:val="18"/>
              </w:rPr>
              <w:t>X0, X1, X2, S0, S1, S2, M0, M1, I0</w:t>
            </w:r>
          </w:p>
        </w:tc>
        <w:tc>
          <w:tcPr>
            <w:tcW w:w="3486" w:type="dxa"/>
          </w:tcPr>
          <w:p w14:paraId="0BA773C9" w14:textId="77777777" w:rsidR="00AF202C" w:rsidRPr="00002C25"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sz w:val="18"/>
                <w:szCs w:val="18"/>
              </w:rPr>
            </w:pPr>
            <w:r w:rsidRPr="00002C25">
              <w:rPr>
                <w:sz w:val="18"/>
                <w:szCs w:val="18"/>
              </w:rPr>
              <w:t>Მაღ</w:t>
            </w:r>
            <w:bookmarkStart w:id="1" w:name="_GoBack"/>
            <w:bookmarkEnd w:id="1"/>
            <w:r w:rsidRPr="00002C25">
              <w:rPr>
                <w:sz w:val="18"/>
                <w:szCs w:val="18"/>
              </w:rPr>
              <w:t>ალი რისკი. ყველაზე მაღალი რისკის მქონე საავიაციო მოვლენა.</w:t>
            </w:r>
          </w:p>
        </w:tc>
      </w:tr>
      <w:tr w:rsidR="00AF202C" w14:paraId="0839ACAA" w14:textId="77777777" w:rsidTr="00711A8B">
        <w:tc>
          <w:tcPr>
            <w:cnfStyle w:val="001000000000" w:firstRow="0" w:lastRow="0" w:firstColumn="1" w:lastColumn="0" w:oddVBand="0" w:evenVBand="0" w:oddHBand="0" w:evenHBand="0" w:firstRowFirstColumn="0" w:firstRowLastColumn="0" w:lastRowFirstColumn="0" w:lastRowLastColumn="0"/>
            <w:tcW w:w="3485" w:type="dxa"/>
            <w:shd w:val="clear" w:color="auto" w:fill="FFFF00"/>
          </w:tcPr>
          <w:p w14:paraId="69935F4A" w14:textId="77777777" w:rsidR="00AF202C" w:rsidRPr="00002C25" w:rsidRDefault="00AF202C" w:rsidP="00711A8B">
            <w:pPr>
              <w:autoSpaceDE w:val="0"/>
              <w:autoSpaceDN w:val="0"/>
              <w:adjustRightInd w:val="0"/>
              <w:spacing w:after="100" w:afterAutospacing="1"/>
              <w:jc w:val="both"/>
              <w:rPr>
                <w:sz w:val="18"/>
                <w:szCs w:val="18"/>
              </w:rPr>
            </w:pPr>
            <w:r w:rsidRPr="00002C25">
              <w:rPr>
                <w:sz w:val="18"/>
                <w:szCs w:val="18"/>
              </w:rPr>
              <w:t>YELLOW</w:t>
            </w:r>
          </w:p>
        </w:tc>
        <w:tc>
          <w:tcPr>
            <w:tcW w:w="3485" w:type="dxa"/>
          </w:tcPr>
          <w:p w14:paraId="55BB7778" w14:textId="77777777" w:rsidR="00AF202C" w:rsidRPr="00002C25"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sz w:val="18"/>
                <w:szCs w:val="18"/>
              </w:rPr>
            </w:pPr>
            <w:r w:rsidRPr="00002C25">
              <w:rPr>
                <w:sz w:val="18"/>
                <w:szCs w:val="18"/>
              </w:rPr>
              <w:t>X3, X4, S3, S4, M2, M3, I1, I2, E0, E1</w:t>
            </w:r>
          </w:p>
        </w:tc>
        <w:tc>
          <w:tcPr>
            <w:tcW w:w="3486" w:type="dxa"/>
          </w:tcPr>
          <w:p w14:paraId="13E30B6A" w14:textId="77777777" w:rsidR="00AF202C" w:rsidRPr="00002C25"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sz w:val="18"/>
                <w:szCs w:val="18"/>
              </w:rPr>
            </w:pPr>
            <w:r w:rsidRPr="00002C25">
              <w:rPr>
                <w:sz w:val="18"/>
                <w:szCs w:val="18"/>
              </w:rPr>
              <w:t>მომატებული რისკი. შუალედური რისკის მქონე საავიაციო მოვლენა</w:t>
            </w:r>
          </w:p>
        </w:tc>
      </w:tr>
      <w:tr w:rsidR="00AF202C" w14:paraId="6E522D09"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shd w:val="clear" w:color="auto" w:fill="92D050"/>
          </w:tcPr>
          <w:p w14:paraId="27A1B05B" w14:textId="77777777" w:rsidR="00AF202C" w:rsidRPr="00002C25" w:rsidRDefault="00AF202C" w:rsidP="00711A8B">
            <w:pPr>
              <w:autoSpaceDE w:val="0"/>
              <w:autoSpaceDN w:val="0"/>
              <w:adjustRightInd w:val="0"/>
              <w:spacing w:after="100" w:afterAutospacing="1"/>
              <w:jc w:val="both"/>
              <w:rPr>
                <w:sz w:val="18"/>
                <w:szCs w:val="18"/>
              </w:rPr>
            </w:pPr>
            <w:r w:rsidRPr="00002C25">
              <w:rPr>
                <w:sz w:val="18"/>
                <w:szCs w:val="18"/>
              </w:rPr>
              <w:t>GREEN</w:t>
            </w:r>
          </w:p>
        </w:tc>
        <w:tc>
          <w:tcPr>
            <w:tcW w:w="3485" w:type="dxa"/>
          </w:tcPr>
          <w:p w14:paraId="00F74830" w14:textId="77777777" w:rsidR="00AF202C" w:rsidRPr="00002C25"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sz w:val="18"/>
                <w:szCs w:val="18"/>
              </w:rPr>
            </w:pPr>
            <w:r w:rsidRPr="00002C25">
              <w:rPr>
                <w:sz w:val="18"/>
                <w:szCs w:val="18"/>
              </w:rPr>
              <w:t xml:space="preserve">X5 </w:t>
            </w:r>
            <w:proofErr w:type="spellStart"/>
            <w:r w:rsidRPr="00002C25">
              <w:rPr>
                <w:sz w:val="18"/>
                <w:szCs w:val="18"/>
              </w:rPr>
              <w:t>to</w:t>
            </w:r>
            <w:proofErr w:type="spellEnd"/>
            <w:r w:rsidRPr="00002C25">
              <w:rPr>
                <w:sz w:val="18"/>
                <w:szCs w:val="18"/>
              </w:rPr>
              <w:t xml:space="preserve"> X9, S5 </w:t>
            </w:r>
            <w:proofErr w:type="spellStart"/>
            <w:r w:rsidRPr="00002C25">
              <w:rPr>
                <w:sz w:val="18"/>
                <w:szCs w:val="18"/>
              </w:rPr>
              <w:t>to</w:t>
            </w:r>
            <w:proofErr w:type="spellEnd"/>
            <w:r w:rsidRPr="00002C25">
              <w:rPr>
                <w:sz w:val="18"/>
                <w:szCs w:val="18"/>
              </w:rPr>
              <w:t xml:space="preserve"> S9, M4 </w:t>
            </w:r>
            <w:proofErr w:type="spellStart"/>
            <w:r w:rsidRPr="00002C25">
              <w:rPr>
                <w:sz w:val="18"/>
                <w:szCs w:val="18"/>
              </w:rPr>
              <w:t>to</w:t>
            </w:r>
            <w:proofErr w:type="spellEnd"/>
            <w:r w:rsidRPr="00002C25">
              <w:rPr>
                <w:sz w:val="18"/>
                <w:szCs w:val="18"/>
              </w:rPr>
              <w:t xml:space="preserve"> M9, I3 </w:t>
            </w:r>
            <w:proofErr w:type="spellStart"/>
            <w:r w:rsidRPr="00002C25">
              <w:rPr>
                <w:sz w:val="18"/>
                <w:szCs w:val="18"/>
              </w:rPr>
              <w:t>to</w:t>
            </w:r>
            <w:proofErr w:type="spellEnd"/>
            <w:r w:rsidRPr="00002C25">
              <w:rPr>
                <w:sz w:val="18"/>
                <w:szCs w:val="18"/>
              </w:rPr>
              <w:t xml:space="preserve"> I9, E2 </w:t>
            </w:r>
            <w:proofErr w:type="spellStart"/>
            <w:r w:rsidRPr="00002C25">
              <w:rPr>
                <w:sz w:val="18"/>
                <w:szCs w:val="18"/>
              </w:rPr>
              <w:t>to</w:t>
            </w:r>
            <w:proofErr w:type="spellEnd"/>
            <w:r w:rsidRPr="00002C25">
              <w:rPr>
                <w:sz w:val="18"/>
                <w:szCs w:val="18"/>
              </w:rPr>
              <w:t xml:space="preserve"> E9.</w:t>
            </w:r>
          </w:p>
        </w:tc>
        <w:tc>
          <w:tcPr>
            <w:tcW w:w="3486" w:type="dxa"/>
          </w:tcPr>
          <w:p w14:paraId="29990499" w14:textId="77777777" w:rsidR="00AF202C" w:rsidRPr="00002C25"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sz w:val="18"/>
                <w:szCs w:val="18"/>
              </w:rPr>
            </w:pPr>
            <w:r w:rsidRPr="00002C25">
              <w:rPr>
                <w:sz w:val="18"/>
                <w:szCs w:val="18"/>
              </w:rPr>
              <w:t>დაბალი რისკის მქონე საავიაციო მოვლენები</w:t>
            </w:r>
          </w:p>
        </w:tc>
      </w:tr>
    </w:tbl>
    <w:p w14:paraId="6196943D" w14:textId="77777777" w:rsidR="00AF202C" w:rsidRDefault="00AF202C" w:rsidP="00AF202C">
      <w:pPr>
        <w:autoSpaceDE w:val="0"/>
        <w:autoSpaceDN w:val="0"/>
        <w:adjustRightInd w:val="0"/>
        <w:spacing w:after="100" w:afterAutospacing="1" w:line="240" w:lineRule="auto"/>
        <w:jc w:val="both"/>
      </w:pPr>
    </w:p>
    <w:p w14:paraId="68C1C1D9" w14:textId="77777777" w:rsidR="00AF202C" w:rsidRPr="000527D9" w:rsidRDefault="00AF202C" w:rsidP="00AF202C">
      <w:pPr>
        <w:autoSpaceDE w:val="0"/>
        <w:autoSpaceDN w:val="0"/>
        <w:adjustRightInd w:val="0"/>
        <w:spacing w:after="100" w:afterAutospacing="1" w:line="240" w:lineRule="auto"/>
        <w:jc w:val="both"/>
        <w:rPr>
          <w:rFonts w:ascii="Sylfaen" w:hAnsi="Sylfaen"/>
          <w:sz w:val="19"/>
          <w:szCs w:val="19"/>
        </w:rPr>
      </w:pPr>
      <w:r w:rsidRPr="000527D9">
        <w:rPr>
          <w:rFonts w:ascii="Sylfaen" w:hAnsi="Sylfaen"/>
          <w:sz w:val="19"/>
          <w:szCs w:val="19"/>
        </w:rPr>
        <w:t>მატრიცის მწვანე ფართობი შეიცავს უფრო დაბალი რისკის მნიშვნელობებს. ისინი უზრუნველყოფენ მონაცემებს უსაფრთხოებასთან დაკავშირებული მოვლენების სიღრმისეული ანალიზისთვის, რამაც შეიძლება, ცალკე ან სხვა მოვლენებთან ერთად, გაზარდოს ასეთი მოვლენის რისკის მნიშვნელობები.</w:t>
      </w:r>
    </w:p>
    <w:p w14:paraId="6C368BEE" w14:textId="321040C3" w:rsidR="00AF202C" w:rsidRPr="000527D9" w:rsidRDefault="00AF202C" w:rsidP="00AF202C">
      <w:pPr>
        <w:autoSpaceDE w:val="0"/>
        <w:autoSpaceDN w:val="0"/>
        <w:adjustRightInd w:val="0"/>
        <w:spacing w:after="100" w:afterAutospacing="1" w:line="240" w:lineRule="auto"/>
        <w:jc w:val="both"/>
        <w:rPr>
          <w:rFonts w:ascii="Sylfaen" w:hAnsi="Sylfaen"/>
          <w:b/>
          <w:bCs/>
          <w:sz w:val="19"/>
          <w:szCs w:val="19"/>
        </w:rPr>
      </w:pPr>
      <w:r w:rsidRPr="000527D9">
        <w:rPr>
          <w:rFonts w:ascii="Sylfaen" w:hAnsi="Sylfaen"/>
          <w:b/>
          <w:bCs/>
          <w:sz w:val="19"/>
          <w:szCs w:val="19"/>
        </w:rPr>
        <w:t xml:space="preserve">რიცხვითი </w:t>
      </w:r>
      <w:r w:rsidR="00FC100C">
        <w:rPr>
          <w:rFonts w:ascii="Sylfaen" w:hAnsi="Sylfaen"/>
          <w:b/>
          <w:bCs/>
          <w:sz w:val="19"/>
          <w:szCs w:val="19"/>
        </w:rPr>
        <w:t>ეკვივალენ</w:t>
      </w:r>
      <w:r w:rsidRPr="000527D9">
        <w:rPr>
          <w:rFonts w:ascii="Sylfaen" w:hAnsi="Sylfaen"/>
          <w:b/>
          <w:bCs/>
          <w:sz w:val="19"/>
          <w:szCs w:val="19"/>
        </w:rPr>
        <w:t>ტი ქულა</w:t>
      </w:r>
    </w:p>
    <w:p w14:paraId="03A30B19" w14:textId="77777777" w:rsidR="00AF202C" w:rsidRPr="008A5D94" w:rsidRDefault="00AF202C" w:rsidP="00AF202C">
      <w:pPr>
        <w:autoSpaceDE w:val="0"/>
        <w:autoSpaceDN w:val="0"/>
        <w:adjustRightInd w:val="0"/>
        <w:spacing w:after="100" w:afterAutospacing="1" w:line="240" w:lineRule="auto"/>
        <w:jc w:val="both"/>
        <w:rPr>
          <w:rFonts w:ascii="Sylfaen" w:hAnsi="Sylfaen"/>
          <w:sz w:val="19"/>
          <w:lang w:val="en-US"/>
        </w:rPr>
      </w:pPr>
      <w:r w:rsidRPr="000527D9">
        <w:rPr>
          <w:rFonts w:ascii="Sylfaen" w:hAnsi="Sylfaen"/>
          <w:sz w:val="19"/>
          <w:szCs w:val="19"/>
        </w:rPr>
        <w:t>თითოეულ ERCS ქულას ენიჭება რისკის სიდიდის შესაბამისი რიცხვითი მნიშვნელობა, რათა ხელი შეუწყოს მრავალი მოვლენის შეჯამებას და რიცხობრივ ანალიზს ERCS ქულით:</w:t>
      </w:r>
    </w:p>
    <w:tbl>
      <w:tblPr>
        <w:tblStyle w:val="GridTable3-Accent1"/>
        <w:tblW w:w="0" w:type="auto"/>
        <w:tblLook w:val="04A0" w:firstRow="1" w:lastRow="0" w:firstColumn="1" w:lastColumn="0" w:noHBand="0" w:noVBand="1"/>
      </w:tblPr>
      <w:tblGrid>
        <w:gridCol w:w="1349"/>
        <w:gridCol w:w="1052"/>
        <w:gridCol w:w="940"/>
        <w:gridCol w:w="883"/>
        <w:gridCol w:w="862"/>
        <w:gridCol w:w="845"/>
        <w:gridCol w:w="847"/>
        <w:gridCol w:w="872"/>
        <w:gridCol w:w="897"/>
        <w:gridCol w:w="922"/>
        <w:gridCol w:w="997"/>
      </w:tblGrid>
      <w:tr w:rsidR="00AF202C" w14:paraId="69E43BE0" w14:textId="77777777" w:rsidTr="00711A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4" w:type="dxa"/>
          </w:tcPr>
          <w:p w14:paraId="20ED6546" w14:textId="77777777" w:rsidR="00AF202C" w:rsidRPr="00867076" w:rsidRDefault="00AF202C" w:rsidP="00711A8B">
            <w:pPr>
              <w:autoSpaceDE w:val="0"/>
              <w:autoSpaceDN w:val="0"/>
              <w:adjustRightInd w:val="0"/>
              <w:spacing w:after="100" w:afterAutospacing="1"/>
              <w:jc w:val="both"/>
              <w:rPr>
                <w:lang w:val="en-US"/>
              </w:rPr>
            </w:pPr>
            <w:r w:rsidRPr="00867076">
              <w:rPr>
                <w:sz w:val="19"/>
                <w:szCs w:val="19"/>
                <w:lang w:val="en-US"/>
              </w:rPr>
              <w:t>ERCS Score</w:t>
            </w:r>
          </w:p>
        </w:tc>
        <w:tc>
          <w:tcPr>
            <w:tcW w:w="940" w:type="dxa"/>
          </w:tcPr>
          <w:p w14:paraId="4E52E1D4" w14:textId="77777777" w:rsidR="00AF202C" w:rsidRPr="00867076" w:rsidRDefault="00AF202C" w:rsidP="00711A8B">
            <w:pPr>
              <w:autoSpaceDE w:val="0"/>
              <w:autoSpaceDN w:val="0"/>
              <w:adjustRightInd w:val="0"/>
              <w:spacing w:after="100" w:afterAutospacing="1"/>
              <w:jc w:val="both"/>
              <w:cnfStyle w:val="100000000000" w:firstRow="1" w:lastRow="0" w:firstColumn="0" w:lastColumn="0" w:oddVBand="0" w:evenVBand="0" w:oddHBand="0" w:evenHBand="0" w:firstRowFirstColumn="0" w:firstRowLastColumn="0" w:lastRowFirstColumn="0" w:lastRowLastColumn="0"/>
              <w:rPr>
                <w:lang w:val="en-US"/>
              </w:rPr>
            </w:pPr>
            <w:r>
              <w:rPr>
                <w:lang w:val="en-US"/>
              </w:rPr>
              <w:t>X9</w:t>
            </w:r>
          </w:p>
        </w:tc>
        <w:tc>
          <w:tcPr>
            <w:tcW w:w="904" w:type="dxa"/>
          </w:tcPr>
          <w:p w14:paraId="5CAE7315" w14:textId="77777777" w:rsidR="00AF202C" w:rsidRPr="00867076" w:rsidRDefault="00AF202C" w:rsidP="00711A8B">
            <w:pPr>
              <w:autoSpaceDE w:val="0"/>
              <w:autoSpaceDN w:val="0"/>
              <w:adjustRightInd w:val="0"/>
              <w:spacing w:after="100" w:afterAutospacing="1"/>
              <w:jc w:val="both"/>
              <w:cnfStyle w:val="100000000000" w:firstRow="1" w:lastRow="0" w:firstColumn="0" w:lastColumn="0" w:oddVBand="0" w:evenVBand="0" w:oddHBand="0" w:evenHBand="0" w:firstRowFirstColumn="0" w:firstRowLastColumn="0" w:lastRowFirstColumn="0" w:lastRowLastColumn="0"/>
              <w:rPr>
                <w:lang w:val="en-US"/>
              </w:rPr>
            </w:pPr>
            <w:r>
              <w:rPr>
                <w:lang w:val="en-US"/>
              </w:rPr>
              <w:t>X8</w:t>
            </w:r>
          </w:p>
        </w:tc>
        <w:tc>
          <w:tcPr>
            <w:tcW w:w="889" w:type="dxa"/>
          </w:tcPr>
          <w:p w14:paraId="2B81CA24" w14:textId="77777777" w:rsidR="00AF202C" w:rsidRPr="00867076" w:rsidRDefault="00AF202C" w:rsidP="00711A8B">
            <w:pPr>
              <w:autoSpaceDE w:val="0"/>
              <w:autoSpaceDN w:val="0"/>
              <w:adjustRightInd w:val="0"/>
              <w:spacing w:after="100" w:afterAutospacing="1"/>
              <w:jc w:val="both"/>
              <w:cnfStyle w:val="100000000000" w:firstRow="1" w:lastRow="0" w:firstColumn="0" w:lastColumn="0" w:oddVBand="0" w:evenVBand="0" w:oddHBand="0" w:evenHBand="0" w:firstRowFirstColumn="0" w:firstRowLastColumn="0" w:lastRowFirstColumn="0" w:lastRowLastColumn="0"/>
              <w:rPr>
                <w:lang w:val="en-US"/>
              </w:rPr>
            </w:pPr>
            <w:r>
              <w:rPr>
                <w:lang w:val="en-US"/>
              </w:rPr>
              <w:t>X7</w:t>
            </w:r>
          </w:p>
        </w:tc>
        <w:tc>
          <w:tcPr>
            <w:tcW w:w="878" w:type="dxa"/>
          </w:tcPr>
          <w:p w14:paraId="2D3494EE" w14:textId="77777777" w:rsidR="00AF202C" w:rsidRPr="00867076" w:rsidRDefault="00AF202C" w:rsidP="00711A8B">
            <w:pPr>
              <w:autoSpaceDE w:val="0"/>
              <w:autoSpaceDN w:val="0"/>
              <w:adjustRightInd w:val="0"/>
              <w:spacing w:after="100" w:afterAutospacing="1"/>
              <w:jc w:val="both"/>
              <w:cnfStyle w:val="100000000000" w:firstRow="1" w:lastRow="0" w:firstColumn="0" w:lastColumn="0" w:oddVBand="0" w:evenVBand="0" w:oddHBand="0" w:evenHBand="0" w:firstRowFirstColumn="0" w:firstRowLastColumn="0" w:lastRowFirstColumn="0" w:lastRowLastColumn="0"/>
              <w:rPr>
                <w:lang w:val="en-US"/>
              </w:rPr>
            </w:pPr>
            <w:r>
              <w:rPr>
                <w:lang w:val="en-US"/>
              </w:rPr>
              <w:t>X6</w:t>
            </w:r>
          </w:p>
        </w:tc>
        <w:tc>
          <w:tcPr>
            <w:tcW w:w="872" w:type="dxa"/>
          </w:tcPr>
          <w:p w14:paraId="55423DBC" w14:textId="77777777" w:rsidR="00AF202C" w:rsidRPr="00867076" w:rsidRDefault="00AF202C" w:rsidP="00711A8B">
            <w:pPr>
              <w:autoSpaceDE w:val="0"/>
              <w:autoSpaceDN w:val="0"/>
              <w:adjustRightInd w:val="0"/>
              <w:spacing w:after="100" w:afterAutospacing="1"/>
              <w:jc w:val="both"/>
              <w:cnfStyle w:val="100000000000" w:firstRow="1" w:lastRow="0" w:firstColumn="0" w:lastColumn="0" w:oddVBand="0" w:evenVBand="0" w:oddHBand="0" w:evenHBand="0" w:firstRowFirstColumn="0" w:firstRowLastColumn="0" w:lastRowFirstColumn="0" w:lastRowLastColumn="0"/>
              <w:rPr>
                <w:lang w:val="en-US"/>
              </w:rPr>
            </w:pPr>
            <w:r>
              <w:rPr>
                <w:lang w:val="en-US"/>
              </w:rPr>
              <w:t>X5</w:t>
            </w:r>
          </w:p>
        </w:tc>
        <w:tc>
          <w:tcPr>
            <w:tcW w:w="880" w:type="dxa"/>
          </w:tcPr>
          <w:p w14:paraId="694735E1" w14:textId="77777777" w:rsidR="00AF202C" w:rsidRPr="00867076" w:rsidRDefault="00AF202C" w:rsidP="00711A8B">
            <w:pPr>
              <w:autoSpaceDE w:val="0"/>
              <w:autoSpaceDN w:val="0"/>
              <w:adjustRightInd w:val="0"/>
              <w:spacing w:after="100" w:afterAutospacing="1"/>
              <w:jc w:val="both"/>
              <w:cnfStyle w:val="100000000000" w:firstRow="1" w:lastRow="0" w:firstColumn="0" w:lastColumn="0" w:oddVBand="0" w:evenVBand="0" w:oddHBand="0" w:evenHBand="0" w:firstRowFirstColumn="0" w:firstRowLastColumn="0" w:lastRowFirstColumn="0" w:lastRowLastColumn="0"/>
              <w:rPr>
                <w:lang w:val="en-US"/>
              </w:rPr>
            </w:pPr>
            <w:r>
              <w:rPr>
                <w:lang w:val="en-US"/>
              </w:rPr>
              <w:t>X4</w:t>
            </w:r>
          </w:p>
        </w:tc>
        <w:tc>
          <w:tcPr>
            <w:tcW w:w="895" w:type="dxa"/>
          </w:tcPr>
          <w:p w14:paraId="6BEAD7BF" w14:textId="77777777" w:rsidR="00AF202C" w:rsidRPr="00867076" w:rsidRDefault="00AF202C" w:rsidP="00711A8B">
            <w:pPr>
              <w:autoSpaceDE w:val="0"/>
              <w:autoSpaceDN w:val="0"/>
              <w:adjustRightInd w:val="0"/>
              <w:spacing w:after="100" w:afterAutospacing="1"/>
              <w:jc w:val="both"/>
              <w:cnfStyle w:val="100000000000" w:firstRow="1" w:lastRow="0" w:firstColumn="0" w:lastColumn="0" w:oddVBand="0" w:evenVBand="0" w:oddHBand="0" w:evenHBand="0" w:firstRowFirstColumn="0" w:firstRowLastColumn="0" w:lastRowFirstColumn="0" w:lastRowLastColumn="0"/>
              <w:rPr>
                <w:lang w:val="en-US"/>
              </w:rPr>
            </w:pPr>
            <w:r>
              <w:rPr>
                <w:lang w:val="en-US"/>
              </w:rPr>
              <w:t>X3</w:t>
            </w:r>
          </w:p>
        </w:tc>
        <w:tc>
          <w:tcPr>
            <w:tcW w:w="911" w:type="dxa"/>
          </w:tcPr>
          <w:p w14:paraId="2B63A084" w14:textId="77777777" w:rsidR="00AF202C" w:rsidRPr="00867076" w:rsidRDefault="00AF202C" w:rsidP="00711A8B">
            <w:pPr>
              <w:autoSpaceDE w:val="0"/>
              <w:autoSpaceDN w:val="0"/>
              <w:adjustRightInd w:val="0"/>
              <w:spacing w:after="100" w:afterAutospacing="1"/>
              <w:jc w:val="both"/>
              <w:cnfStyle w:val="100000000000" w:firstRow="1" w:lastRow="0" w:firstColumn="0" w:lastColumn="0" w:oddVBand="0" w:evenVBand="0" w:oddHBand="0" w:evenHBand="0" w:firstRowFirstColumn="0" w:firstRowLastColumn="0" w:lastRowFirstColumn="0" w:lastRowLastColumn="0"/>
              <w:rPr>
                <w:lang w:val="en-US"/>
              </w:rPr>
            </w:pPr>
            <w:r>
              <w:rPr>
                <w:lang w:val="en-US"/>
              </w:rPr>
              <w:t>X2</w:t>
            </w:r>
          </w:p>
        </w:tc>
        <w:tc>
          <w:tcPr>
            <w:tcW w:w="926" w:type="dxa"/>
          </w:tcPr>
          <w:p w14:paraId="2811B19C" w14:textId="77777777" w:rsidR="00AF202C" w:rsidRPr="00867076" w:rsidRDefault="00AF202C" w:rsidP="00711A8B">
            <w:pPr>
              <w:autoSpaceDE w:val="0"/>
              <w:autoSpaceDN w:val="0"/>
              <w:adjustRightInd w:val="0"/>
              <w:spacing w:after="100" w:afterAutospacing="1"/>
              <w:jc w:val="both"/>
              <w:cnfStyle w:val="100000000000" w:firstRow="1" w:lastRow="0" w:firstColumn="0" w:lastColumn="0" w:oddVBand="0" w:evenVBand="0" w:oddHBand="0" w:evenHBand="0" w:firstRowFirstColumn="0" w:firstRowLastColumn="0" w:lastRowFirstColumn="0" w:lastRowLastColumn="0"/>
              <w:rPr>
                <w:lang w:val="en-US"/>
              </w:rPr>
            </w:pPr>
            <w:r>
              <w:rPr>
                <w:lang w:val="en-US"/>
              </w:rPr>
              <w:t>X1</w:t>
            </w:r>
          </w:p>
        </w:tc>
        <w:tc>
          <w:tcPr>
            <w:tcW w:w="997" w:type="dxa"/>
          </w:tcPr>
          <w:p w14:paraId="49D7765A" w14:textId="77777777" w:rsidR="00AF202C" w:rsidRDefault="00AF202C" w:rsidP="00711A8B">
            <w:pPr>
              <w:autoSpaceDE w:val="0"/>
              <w:autoSpaceDN w:val="0"/>
              <w:adjustRightInd w:val="0"/>
              <w:spacing w:after="100" w:afterAutospacing="1"/>
              <w:jc w:val="both"/>
              <w:cnfStyle w:val="100000000000" w:firstRow="1" w:lastRow="0" w:firstColumn="0" w:lastColumn="0" w:oddVBand="0" w:evenVBand="0" w:oddHBand="0" w:evenHBand="0" w:firstRowFirstColumn="0" w:firstRowLastColumn="0" w:lastRowFirstColumn="0" w:lastRowLastColumn="0"/>
              <w:rPr>
                <w:lang w:val="en-US"/>
              </w:rPr>
            </w:pPr>
            <w:r>
              <w:rPr>
                <w:lang w:val="en-US"/>
              </w:rPr>
              <w:t>X0</w:t>
            </w:r>
          </w:p>
        </w:tc>
      </w:tr>
      <w:tr w:rsidR="00AF202C" w14:paraId="4ABC4BAE"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shd w:val="clear" w:color="auto" w:fill="DEEAF6" w:themeFill="accent1" w:themeFillTint="33"/>
          </w:tcPr>
          <w:p w14:paraId="73D9F0C4" w14:textId="77777777" w:rsidR="00AF202C" w:rsidRPr="00867076" w:rsidRDefault="00AF202C" w:rsidP="00711A8B">
            <w:pPr>
              <w:autoSpaceDE w:val="0"/>
              <w:autoSpaceDN w:val="0"/>
              <w:adjustRightInd w:val="0"/>
              <w:spacing w:after="100" w:afterAutospacing="1"/>
              <w:jc w:val="both"/>
              <w:rPr>
                <w:lang w:val="en-US"/>
              </w:rPr>
            </w:pPr>
            <w:r w:rsidRPr="00867076">
              <w:rPr>
                <w:sz w:val="17"/>
                <w:szCs w:val="17"/>
                <w:lang w:val="en-US"/>
              </w:rPr>
              <w:t>Corresponding numerical value</w:t>
            </w:r>
          </w:p>
        </w:tc>
        <w:tc>
          <w:tcPr>
            <w:tcW w:w="940" w:type="dxa"/>
          </w:tcPr>
          <w:p w14:paraId="0AF67ABB"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sidRPr="00867076">
              <w:rPr>
                <w:lang w:val="en-US"/>
              </w:rPr>
              <w:t>0,001</w:t>
            </w:r>
          </w:p>
        </w:tc>
        <w:tc>
          <w:tcPr>
            <w:tcW w:w="904" w:type="dxa"/>
          </w:tcPr>
          <w:p w14:paraId="2CCEFE39"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sidRPr="00867076">
              <w:rPr>
                <w:lang w:val="en-US"/>
              </w:rPr>
              <w:t>0,01</w:t>
            </w:r>
          </w:p>
        </w:tc>
        <w:tc>
          <w:tcPr>
            <w:tcW w:w="889" w:type="dxa"/>
          </w:tcPr>
          <w:p w14:paraId="1BFBA395"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sidRPr="00867076">
              <w:rPr>
                <w:lang w:val="en-US"/>
              </w:rPr>
              <w:t>0,1</w:t>
            </w:r>
          </w:p>
        </w:tc>
        <w:tc>
          <w:tcPr>
            <w:tcW w:w="878" w:type="dxa"/>
          </w:tcPr>
          <w:p w14:paraId="1FBF3A90"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c>
          <w:tcPr>
            <w:tcW w:w="872" w:type="dxa"/>
          </w:tcPr>
          <w:p w14:paraId="063658F8"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w:t>
            </w:r>
          </w:p>
        </w:tc>
        <w:tc>
          <w:tcPr>
            <w:tcW w:w="880" w:type="dxa"/>
          </w:tcPr>
          <w:p w14:paraId="6DFFCD7A"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100</w:t>
            </w:r>
          </w:p>
        </w:tc>
        <w:tc>
          <w:tcPr>
            <w:tcW w:w="895" w:type="dxa"/>
          </w:tcPr>
          <w:p w14:paraId="097AA1AF"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1000</w:t>
            </w:r>
          </w:p>
        </w:tc>
        <w:tc>
          <w:tcPr>
            <w:tcW w:w="911" w:type="dxa"/>
          </w:tcPr>
          <w:p w14:paraId="40995A77"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10000</w:t>
            </w:r>
          </w:p>
        </w:tc>
        <w:tc>
          <w:tcPr>
            <w:tcW w:w="926" w:type="dxa"/>
          </w:tcPr>
          <w:p w14:paraId="5630614B"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100000</w:t>
            </w:r>
          </w:p>
        </w:tc>
        <w:tc>
          <w:tcPr>
            <w:tcW w:w="997" w:type="dxa"/>
          </w:tcPr>
          <w:p w14:paraId="191160D3"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1000000</w:t>
            </w:r>
          </w:p>
        </w:tc>
      </w:tr>
      <w:tr w:rsidR="00AF202C" w14:paraId="3353DFD0" w14:textId="77777777" w:rsidTr="00711A8B">
        <w:tc>
          <w:tcPr>
            <w:cnfStyle w:val="001000000000" w:firstRow="0" w:lastRow="0" w:firstColumn="1" w:lastColumn="0" w:oddVBand="0" w:evenVBand="0" w:oddHBand="0" w:evenHBand="0" w:firstRowFirstColumn="0" w:firstRowLastColumn="0" w:lastRowFirstColumn="0" w:lastRowLastColumn="0"/>
            <w:tcW w:w="1364" w:type="dxa"/>
          </w:tcPr>
          <w:p w14:paraId="34B02190" w14:textId="77777777" w:rsidR="00AF202C" w:rsidRPr="00867076" w:rsidRDefault="00AF202C" w:rsidP="00711A8B">
            <w:pPr>
              <w:autoSpaceDE w:val="0"/>
              <w:autoSpaceDN w:val="0"/>
              <w:adjustRightInd w:val="0"/>
              <w:spacing w:after="100" w:afterAutospacing="1"/>
              <w:jc w:val="both"/>
              <w:rPr>
                <w:lang w:val="en-US"/>
              </w:rPr>
            </w:pPr>
            <w:r w:rsidRPr="00867076">
              <w:rPr>
                <w:sz w:val="19"/>
                <w:szCs w:val="19"/>
                <w:lang w:val="en-US"/>
              </w:rPr>
              <w:t>ERCS Score</w:t>
            </w:r>
          </w:p>
        </w:tc>
        <w:tc>
          <w:tcPr>
            <w:tcW w:w="940" w:type="dxa"/>
          </w:tcPr>
          <w:p w14:paraId="64045280"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S9</w:t>
            </w:r>
          </w:p>
        </w:tc>
        <w:tc>
          <w:tcPr>
            <w:tcW w:w="904" w:type="dxa"/>
          </w:tcPr>
          <w:p w14:paraId="14DDD364"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S8</w:t>
            </w:r>
          </w:p>
        </w:tc>
        <w:tc>
          <w:tcPr>
            <w:tcW w:w="889" w:type="dxa"/>
          </w:tcPr>
          <w:p w14:paraId="1D036378"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S7</w:t>
            </w:r>
          </w:p>
        </w:tc>
        <w:tc>
          <w:tcPr>
            <w:tcW w:w="878" w:type="dxa"/>
          </w:tcPr>
          <w:p w14:paraId="260BB8A7"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S6</w:t>
            </w:r>
          </w:p>
        </w:tc>
        <w:tc>
          <w:tcPr>
            <w:tcW w:w="872" w:type="dxa"/>
          </w:tcPr>
          <w:p w14:paraId="2AB7B224"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S5</w:t>
            </w:r>
          </w:p>
        </w:tc>
        <w:tc>
          <w:tcPr>
            <w:tcW w:w="880" w:type="dxa"/>
          </w:tcPr>
          <w:p w14:paraId="6439CFE4"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S4</w:t>
            </w:r>
          </w:p>
        </w:tc>
        <w:tc>
          <w:tcPr>
            <w:tcW w:w="895" w:type="dxa"/>
          </w:tcPr>
          <w:p w14:paraId="18E93C3E"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S3</w:t>
            </w:r>
          </w:p>
        </w:tc>
        <w:tc>
          <w:tcPr>
            <w:tcW w:w="911" w:type="dxa"/>
          </w:tcPr>
          <w:p w14:paraId="46B8C4E7"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S2</w:t>
            </w:r>
          </w:p>
        </w:tc>
        <w:tc>
          <w:tcPr>
            <w:tcW w:w="926" w:type="dxa"/>
          </w:tcPr>
          <w:p w14:paraId="3966BC77"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S1</w:t>
            </w:r>
          </w:p>
        </w:tc>
        <w:tc>
          <w:tcPr>
            <w:tcW w:w="997" w:type="dxa"/>
          </w:tcPr>
          <w:p w14:paraId="3559064F"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S0</w:t>
            </w:r>
          </w:p>
        </w:tc>
      </w:tr>
      <w:tr w:rsidR="00AF202C" w14:paraId="5E44EAEE"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shd w:val="clear" w:color="auto" w:fill="DEEAF6" w:themeFill="accent1" w:themeFillTint="33"/>
          </w:tcPr>
          <w:p w14:paraId="33BE039B" w14:textId="77777777" w:rsidR="00AF202C" w:rsidRPr="00867076" w:rsidRDefault="00AF202C" w:rsidP="00711A8B">
            <w:pPr>
              <w:autoSpaceDE w:val="0"/>
              <w:autoSpaceDN w:val="0"/>
              <w:adjustRightInd w:val="0"/>
              <w:spacing w:after="100" w:afterAutospacing="1"/>
              <w:jc w:val="both"/>
              <w:rPr>
                <w:lang w:val="en-US"/>
              </w:rPr>
            </w:pPr>
            <w:r w:rsidRPr="00867076">
              <w:rPr>
                <w:sz w:val="17"/>
                <w:szCs w:val="17"/>
                <w:lang w:val="en-US"/>
              </w:rPr>
              <w:t>Corresponding numerical value</w:t>
            </w:r>
          </w:p>
        </w:tc>
        <w:tc>
          <w:tcPr>
            <w:tcW w:w="940" w:type="dxa"/>
          </w:tcPr>
          <w:p w14:paraId="1B9D315F"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sidRPr="00867076">
              <w:rPr>
                <w:lang w:val="en-US"/>
              </w:rPr>
              <w:t>0,00</w:t>
            </w:r>
            <w:r>
              <w:rPr>
                <w:lang w:val="en-US"/>
              </w:rPr>
              <w:t>05</w:t>
            </w:r>
          </w:p>
        </w:tc>
        <w:tc>
          <w:tcPr>
            <w:tcW w:w="904" w:type="dxa"/>
          </w:tcPr>
          <w:p w14:paraId="787BB7BD"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sidRPr="00867076">
              <w:rPr>
                <w:lang w:val="en-US"/>
              </w:rPr>
              <w:t>0,0</w:t>
            </w:r>
            <w:r>
              <w:rPr>
                <w:lang w:val="en-US"/>
              </w:rPr>
              <w:t>05</w:t>
            </w:r>
          </w:p>
        </w:tc>
        <w:tc>
          <w:tcPr>
            <w:tcW w:w="889" w:type="dxa"/>
          </w:tcPr>
          <w:p w14:paraId="3D44D0A3"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sidRPr="00867076">
              <w:rPr>
                <w:lang w:val="en-US"/>
              </w:rPr>
              <w:t>0,</w:t>
            </w:r>
            <w:r>
              <w:rPr>
                <w:lang w:val="en-US"/>
              </w:rPr>
              <w:t>05</w:t>
            </w:r>
          </w:p>
        </w:tc>
        <w:tc>
          <w:tcPr>
            <w:tcW w:w="878" w:type="dxa"/>
          </w:tcPr>
          <w:p w14:paraId="1404C42D"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0,5</w:t>
            </w:r>
          </w:p>
        </w:tc>
        <w:tc>
          <w:tcPr>
            <w:tcW w:w="872" w:type="dxa"/>
          </w:tcPr>
          <w:p w14:paraId="15E6A65A"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5</w:t>
            </w:r>
          </w:p>
        </w:tc>
        <w:tc>
          <w:tcPr>
            <w:tcW w:w="880" w:type="dxa"/>
          </w:tcPr>
          <w:p w14:paraId="4C88806B"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50</w:t>
            </w:r>
          </w:p>
        </w:tc>
        <w:tc>
          <w:tcPr>
            <w:tcW w:w="895" w:type="dxa"/>
          </w:tcPr>
          <w:p w14:paraId="2BB36BC7"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500</w:t>
            </w:r>
          </w:p>
        </w:tc>
        <w:tc>
          <w:tcPr>
            <w:tcW w:w="911" w:type="dxa"/>
          </w:tcPr>
          <w:p w14:paraId="1D3A8225"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5000</w:t>
            </w:r>
          </w:p>
        </w:tc>
        <w:tc>
          <w:tcPr>
            <w:tcW w:w="926" w:type="dxa"/>
          </w:tcPr>
          <w:p w14:paraId="689F788A"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50000</w:t>
            </w:r>
          </w:p>
        </w:tc>
        <w:tc>
          <w:tcPr>
            <w:tcW w:w="997" w:type="dxa"/>
          </w:tcPr>
          <w:p w14:paraId="48E041B0"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500000</w:t>
            </w:r>
          </w:p>
        </w:tc>
      </w:tr>
      <w:tr w:rsidR="00AF202C" w14:paraId="666C98D0" w14:textId="77777777" w:rsidTr="00711A8B">
        <w:tc>
          <w:tcPr>
            <w:cnfStyle w:val="001000000000" w:firstRow="0" w:lastRow="0" w:firstColumn="1" w:lastColumn="0" w:oddVBand="0" w:evenVBand="0" w:oddHBand="0" w:evenHBand="0" w:firstRowFirstColumn="0" w:firstRowLastColumn="0" w:lastRowFirstColumn="0" w:lastRowLastColumn="0"/>
            <w:tcW w:w="1364" w:type="dxa"/>
          </w:tcPr>
          <w:p w14:paraId="14F59F2E" w14:textId="77777777" w:rsidR="00AF202C" w:rsidRPr="00867076" w:rsidRDefault="00AF202C" w:rsidP="00711A8B">
            <w:pPr>
              <w:autoSpaceDE w:val="0"/>
              <w:autoSpaceDN w:val="0"/>
              <w:adjustRightInd w:val="0"/>
              <w:spacing w:after="100" w:afterAutospacing="1"/>
              <w:jc w:val="both"/>
              <w:rPr>
                <w:lang w:val="en-US"/>
              </w:rPr>
            </w:pPr>
            <w:r w:rsidRPr="00867076">
              <w:rPr>
                <w:sz w:val="19"/>
                <w:szCs w:val="19"/>
                <w:lang w:val="en-US"/>
              </w:rPr>
              <w:t>ERCS Score</w:t>
            </w:r>
          </w:p>
        </w:tc>
        <w:tc>
          <w:tcPr>
            <w:tcW w:w="940" w:type="dxa"/>
          </w:tcPr>
          <w:p w14:paraId="2DE85EB6"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M9</w:t>
            </w:r>
          </w:p>
        </w:tc>
        <w:tc>
          <w:tcPr>
            <w:tcW w:w="904" w:type="dxa"/>
          </w:tcPr>
          <w:p w14:paraId="46862C08"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M8</w:t>
            </w:r>
          </w:p>
        </w:tc>
        <w:tc>
          <w:tcPr>
            <w:tcW w:w="889" w:type="dxa"/>
          </w:tcPr>
          <w:p w14:paraId="2454066D"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M7</w:t>
            </w:r>
          </w:p>
        </w:tc>
        <w:tc>
          <w:tcPr>
            <w:tcW w:w="878" w:type="dxa"/>
          </w:tcPr>
          <w:p w14:paraId="46873D11"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M6</w:t>
            </w:r>
          </w:p>
        </w:tc>
        <w:tc>
          <w:tcPr>
            <w:tcW w:w="872" w:type="dxa"/>
          </w:tcPr>
          <w:p w14:paraId="4D3E9B3A"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M5</w:t>
            </w:r>
          </w:p>
        </w:tc>
        <w:tc>
          <w:tcPr>
            <w:tcW w:w="880" w:type="dxa"/>
          </w:tcPr>
          <w:p w14:paraId="75D5E90B"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M4</w:t>
            </w:r>
          </w:p>
        </w:tc>
        <w:tc>
          <w:tcPr>
            <w:tcW w:w="895" w:type="dxa"/>
          </w:tcPr>
          <w:p w14:paraId="2A5A3732"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M3</w:t>
            </w:r>
          </w:p>
        </w:tc>
        <w:tc>
          <w:tcPr>
            <w:tcW w:w="911" w:type="dxa"/>
          </w:tcPr>
          <w:p w14:paraId="620437BA"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M2</w:t>
            </w:r>
          </w:p>
        </w:tc>
        <w:tc>
          <w:tcPr>
            <w:tcW w:w="926" w:type="dxa"/>
          </w:tcPr>
          <w:p w14:paraId="56DACE1C"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M1</w:t>
            </w:r>
          </w:p>
        </w:tc>
        <w:tc>
          <w:tcPr>
            <w:tcW w:w="997" w:type="dxa"/>
          </w:tcPr>
          <w:p w14:paraId="2321E576"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M0</w:t>
            </w:r>
          </w:p>
        </w:tc>
      </w:tr>
      <w:tr w:rsidR="00AF202C" w14:paraId="2354C32E"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shd w:val="clear" w:color="auto" w:fill="DEEAF6" w:themeFill="accent1" w:themeFillTint="33"/>
          </w:tcPr>
          <w:p w14:paraId="6F2F3F32" w14:textId="77777777" w:rsidR="00AF202C" w:rsidRPr="00867076" w:rsidRDefault="00AF202C" w:rsidP="00711A8B">
            <w:pPr>
              <w:autoSpaceDE w:val="0"/>
              <w:autoSpaceDN w:val="0"/>
              <w:adjustRightInd w:val="0"/>
              <w:spacing w:after="100" w:afterAutospacing="1"/>
              <w:jc w:val="both"/>
              <w:rPr>
                <w:lang w:val="en-US"/>
              </w:rPr>
            </w:pPr>
            <w:r w:rsidRPr="00867076">
              <w:rPr>
                <w:sz w:val="17"/>
                <w:szCs w:val="17"/>
                <w:lang w:val="en-US"/>
              </w:rPr>
              <w:t>Corresponding numerical value</w:t>
            </w:r>
          </w:p>
        </w:tc>
        <w:tc>
          <w:tcPr>
            <w:tcW w:w="940" w:type="dxa"/>
          </w:tcPr>
          <w:p w14:paraId="029866FD"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sidRPr="00867076">
              <w:rPr>
                <w:lang w:val="en-US"/>
              </w:rPr>
              <w:t>0,00</w:t>
            </w:r>
            <w:r>
              <w:rPr>
                <w:lang w:val="en-US"/>
              </w:rPr>
              <w:t>0</w:t>
            </w:r>
            <w:r w:rsidRPr="00867076">
              <w:rPr>
                <w:lang w:val="en-US"/>
              </w:rPr>
              <w:t>1</w:t>
            </w:r>
          </w:p>
        </w:tc>
        <w:tc>
          <w:tcPr>
            <w:tcW w:w="904" w:type="dxa"/>
          </w:tcPr>
          <w:p w14:paraId="2BB3BB46"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sidRPr="00867076">
              <w:rPr>
                <w:lang w:val="en-US"/>
              </w:rPr>
              <w:t>0,0</w:t>
            </w:r>
            <w:r>
              <w:rPr>
                <w:lang w:val="en-US"/>
              </w:rPr>
              <w:t>0</w:t>
            </w:r>
            <w:r w:rsidRPr="00867076">
              <w:rPr>
                <w:lang w:val="en-US"/>
              </w:rPr>
              <w:t>1</w:t>
            </w:r>
          </w:p>
        </w:tc>
        <w:tc>
          <w:tcPr>
            <w:tcW w:w="889" w:type="dxa"/>
          </w:tcPr>
          <w:p w14:paraId="29242B39"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sidRPr="00867076">
              <w:rPr>
                <w:lang w:val="en-US"/>
              </w:rPr>
              <w:t>0,</w:t>
            </w:r>
            <w:r>
              <w:rPr>
                <w:lang w:val="en-US"/>
              </w:rPr>
              <w:t>0</w:t>
            </w:r>
            <w:r w:rsidRPr="00867076">
              <w:rPr>
                <w:lang w:val="en-US"/>
              </w:rPr>
              <w:t>1</w:t>
            </w:r>
          </w:p>
        </w:tc>
        <w:tc>
          <w:tcPr>
            <w:tcW w:w="878" w:type="dxa"/>
          </w:tcPr>
          <w:p w14:paraId="6B9AFC6D"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0,1</w:t>
            </w:r>
          </w:p>
        </w:tc>
        <w:tc>
          <w:tcPr>
            <w:tcW w:w="872" w:type="dxa"/>
          </w:tcPr>
          <w:p w14:paraId="33D2CFD1"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c>
          <w:tcPr>
            <w:tcW w:w="880" w:type="dxa"/>
          </w:tcPr>
          <w:p w14:paraId="397B6642"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w:t>
            </w:r>
          </w:p>
        </w:tc>
        <w:tc>
          <w:tcPr>
            <w:tcW w:w="895" w:type="dxa"/>
          </w:tcPr>
          <w:p w14:paraId="4E0EC9F1"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100</w:t>
            </w:r>
          </w:p>
        </w:tc>
        <w:tc>
          <w:tcPr>
            <w:tcW w:w="911" w:type="dxa"/>
          </w:tcPr>
          <w:p w14:paraId="286605D5"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1000</w:t>
            </w:r>
          </w:p>
        </w:tc>
        <w:tc>
          <w:tcPr>
            <w:tcW w:w="926" w:type="dxa"/>
          </w:tcPr>
          <w:p w14:paraId="6CFA89B4"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10000</w:t>
            </w:r>
          </w:p>
        </w:tc>
        <w:tc>
          <w:tcPr>
            <w:tcW w:w="997" w:type="dxa"/>
          </w:tcPr>
          <w:p w14:paraId="6281A99C"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100000</w:t>
            </w:r>
          </w:p>
        </w:tc>
      </w:tr>
      <w:tr w:rsidR="00AF202C" w14:paraId="4933A3A9" w14:textId="77777777" w:rsidTr="00711A8B">
        <w:tc>
          <w:tcPr>
            <w:cnfStyle w:val="001000000000" w:firstRow="0" w:lastRow="0" w:firstColumn="1" w:lastColumn="0" w:oddVBand="0" w:evenVBand="0" w:oddHBand="0" w:evenHBand="0" w:firstRowFirstColumn="0" w:firstRowLastColumn="0" w:lastRowFirstColumn="0" w:lastRowLastColumn="0"/>
            <w:tcW w:w="1364" w:type="dxa"/>
          </w:tcPr>
          <w:p w14:paraId="05D078B5" w14:textId="77777777" w:rsidR="00AF202C" w:rsidRPr="00867076" w:rsidRDefault="00AF202C" w:rsidP="00711A8B">
            <w:pPr>
              <w:autoSpaceDE w:val="0"/>
              <w:autoSpaceDN w:val="0"/>
              <w:adjustRightInd w:val="0"/>
              <w:spacing w:after="100" w:afterAutospacing="1"/>
              <w:jc w:val="both"/>
              <w:rPr>
                <w:lang w:val="en-US"/>
              </w:rPr>
            </w:pPr>
            <w:r w:rsidRPr="00867076">
              <w:rPr>
                <w:sz w:val="19"/>
                <w:szCs w:val="19"/>
                <w:lang w:val="en-US"/>
              </w:rPr>
              <w:t>ERCS Score</w:t>
            </w:r>
          </w:p>
        </w:tc>
        <w:tc>
          <w:tcPr>
            <w:tcW w:w="940" w:type="dxa"/>
          </w:tcPr>
          <w:p w14:paraId="29B365B0"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I9</w:t>
            </w:r>
          </w:p>
        </w:tc>
        <w:tc>
          <w:tcPr>
            <w:tcW w:w="904" w:type="dxa"/>
          </w:tcPr>
          <w:p w14:paraId="6250D1AC"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I8</w:t>
            </w:r>
          </w:p>
        </w:tc>
        <w:tc>
          <w:tcPr>
            <w:tcW w:w="889" w:type="dxa"/>
          </w:tcPr>
          <w:p w14:paraId="5188B14A"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I7</w:t>
            </w:r>
          </w:p>
        </w:tc>
        <w:tc>
          <w:tcPr>
            <w:tcW w:w="878" w:type="dxa"/>
          </w:tcPr>
          <w:p w14:paraId="04063CC0"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I6</w:t>
            </w:r>
          </w:p>
        </w:tc>
        <w:tc>
          <w:tcPr>
            <w:tcW w:w="872" w:type="dxa"/>
          </w:tcPr>
          <w:p w14:paraId="7E55558E"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I5</w:t>
            </w:r>
          </w:p>
        </w:tc>
        <w:tc>
          <w:tcPr>
            <w:tcW w:w="880" w:type="dxa"/>
          </w:tcPr>
          <w:p w14:paraId="2AC0378D"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I4</w:t>
            </w:r>
          </w:p>
        </w:tc>
        <w:tc>
          <w:tcPr>
            <w:tcW w:w="895" w:type="dxa"/>
          </w:tcPr>
          <w:p w14:paraId="2B1FE594"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I3</w:t>
            </w:r>
          </w:p>
        </w:tc>
        <w:tc>
          <w:tcPr>
            <w:tcW w:w="911" w:type="dxa"/>
          </w:tcPr>
          <w:p w14:paraId="01B731F1"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I2</w:t>
            </w:r>
          </w:p>
        </w:tc>
        <w:tc>
          <w:tcPr>
            <w:tcW w:w="926" w:type="dxa"/>
          </w:tcPr>
          <w:p w14:paraId="6C038F7D"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I1</w:t>
            </w:r>
          </w:p>
        </w:tc>
        <w:tc>
          <w:tcPr>
            <w:tcW w:w="997" w:type="dxa"/>
          </w:tcPr>
          <w:p w14:paraId="5FA49D4E"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I0</w:t>
            </w:r>
          </w:p>
        </w:tc>
      </w:tr>
      <w:tr w:rsidR="00AF202C" w14:paraId="1189CA19"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shd w:val="clear" w:color="auto" w:fill="DEEAF6" w:themeFill="accent1" w:themeFillTint="33"/>
          </w:tcPr>
          <w:p w14:paraId="5D1A5A91" w14:textId="77777777" w:rsidR="00AF202C" w:rsidRPr="00867076" w:rsidRDefault="00AF202C" w:rsidP="00711A8B">
            <w:pPr>
              <w:autoSpaceDE w:val="0"/>
              <w:autoSpaceDN w:val="0"/>
              <w:adjustRightInd w:val="0"/>
              <w:spacing w:after="100" w:afterAutospacing="1"/>
              <w:jc w:val="both"/>
              <w:rPr>
                <w:lang w:val="en-US"/>
              </w:rPr>
            </w:pPr>
            <w:r w:rsidRPr="00867076">
              <w:rPr>
                <w:sz w:val="17"/>
                <w:szCs w:val="17"/>
                <w:lang w:val="en-US"/>
              </w:rPr>
              <w:t>Corresponding numerical value</w:t>
            </w:r>
          </w:p>
        </w:tc>
        <w:tc>
          <w:tcPr>
            <w:tcW w:w="940" w:type="dxa"/>
          </w:tcPr>
          <w:p w14:paraId="57115427"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sidRPr="00867076">
              <w:rPr>
                <w:lang w:val="en-US"/>
              </w:rPr>
              <w:t>0,00</w:t>
            </w:r>
            <w:r>
              <w:rPr>
                <w:lang w:val="en-US"/>
              </w:rPr>
              <w:t>00</w:t>
            </w:r>
            <w:r w:rsidRPr="00867076">
              <w:rPr>
                <w:lang w:val="en-US"/>
              </w:rPr>
              <w:t>1</w:t>
            </w:r>
          </w:p>
        </w:tc>
        <w:tc>
          <w:tcPr>
            <w:tcW w:w="904" w:type="dxa"/>
          </w:tcPr>
          <w:p w14:paraId="4ED63016"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sidRPr="00867076">
              <w:rPr>
                <w:lang w:val="en-US"/>
              </w:rPr>
              <w:t>0,0</w:t>
            </w:r>
            <w:r>
              <w:rPr>
                <w:lang w:val="en-US"/>
              </w:rPr>
              <w:t>00</w:t>
            </w:r>
            <w:r w:rsidRPr="00867076">
              <w:rPr>
                <w:lang w:val="en-US"/>
              </w:rPr>
              <w:t>1</w:t>
            </w:r>
          </w:p>
        </w:tc>
        <w:tc>
          <w:tcPr>
            <w:tcW w:w="889" w:type="dxa"/>
          </w:tcPr>
          <w:p w14:paraId="09FFA69E"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sidRPr="00867076">
              <w:rPr>
                <w:lang w:val="en-US"/>
              </w:rPr>
              <w:t>0,</w:t>
            </w:r>
            <w:r>
              <w:rPr>
                <w:lang w:val="en-US"/>
              </w:rPr>
              <w:t>00</w:t>
            </w:r>
            <w:r w:rsidRPr="00867076">
              <w:rPr>
                <w:lang w:val="en-US"/>
              </w:rPr>
              <w:t>1</w:t>
            </w:r>
          </w:p>
        </w:tc>
        <w:tc>
          <w:tcPr>
            <w:tcW w:w="878" w:type="dxa"/>
          </w:tcPr>
          <w:p w14:paraId="2FA7C115"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0,01</w:t>
            </w:r>
          </w:p>
        </w:tc>
        <w:tc>
          <w:tcPr>
            <w:tcW w:w="872" w:type="dxa"/>
          </w:tcPr>
          <w:p w14:paraId="51A7199F"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0,1</w:t>
            </w:r>
          </w:p>
        </w:tc>
        <w:tc>
          <w:tcPr>
            <w:tcW w:w="880" w:type="dxa"/>
          </w:tcPr>
          <w:p w14:paraId="128EBE2F"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c>
          <w:tcPr>
            <w:tcW w:w="895" w:type="dxa"/>
          </w:tcPr>
          <w:p w14:paraId="0922C740"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w:t>
            </w:r>
          </w:p>
        </w:tc>
        <w:tc>
          <w:tcPr>
            <w:tcW w:w="911" w:type="dxa"/>
          </w:tcPr>
          <w:p w14:paraId="1642A23E"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100</w:t>
            </w:r>
          </w:p>
        </w:tc>
        <w:tc>
          <w:tcPr>
            <w:tcW w:w="926" w:type="dxa"/>
          </w:tcPr>
          <w:p w14:paraId="1556DCA6"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1000</w:t>
            </w:r>
          </w:p>
        </w:tc>
        <w:tc>
          <w:tcPr>
            <w:tcW w:w="997" w:type="dxa"/>
          </w:tcPr>
          <w:p w14:paraId="405B81A7"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10000</w:t>
            </w:r>
          </w:p>
        </w:tc>
      </w:tr>
      <w:tr w:rsidR="00AF202C" w14:paraId="502C47F4" w14:textId="77777777" w:rsidTr="00711A8B">
        <w:tc>
          <w:tcPr>
            <w:cnfStyle w:val="001000000000" w:firstRow="0" w:lastRow="0" w:firstColumn="1" w:lastColumn="0" w:oddVBand="0" w:evenVBand="0" w:oddHBand="0" w:evenHBand="0" w:firstRowFirstColumn="0" w:firstRowLastColumn="0" w:lastRowFirstColumn="0" w:lastRowLastColumn="0"/>
            <w:tcW w:w="1364" w:type="dxa"/>
          </w:tcPr>
          <w:p w14:paraId="6E1AE02B" w14:textId="77777777" w:rsidR="00AF202C" w:rsidRPr="00867076" w:rsidRDefault="00AF202C" w:rsidP="00711A8B">
            <w:pPr>
              <w:autoSpaceDE w:val="0"/>
              <w:autoSpaceDN w:val="0"/>
              <w:adjustRightInd w:val="0"/>
              <w:spacing w:after="100" w:afterAutospacing="1"/>
              <w:jc w:val="both"/>
              <w:rPr>
                <w:lang w:val="en-US"/>
              </w:rPr>
            </w:pPr>
            <w:r w:rsidRPr="00867076">
              <w:rPr>
                <w:sz w:val="19"/>
                <w:szCs w:val="19"/>
                <w:lang w:val="en-US"/>
              </w:rPr>
              <w:t>ERCS Score</w:t>
            </w:r>
          </w:p>
        </w:tc>
        <w:tc>
          <w:tcPr>
            <w:tcW w:w="940" w:type="dxa"/>
          </w:tcPr>
          <w:p w14:paraId="1816CF94"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E9</w:t>
            </w:r>
          </w:p>
        </w:tc>
        <w:tc>
          <w:tcPr>
            <w:tcW w:w="904" w:type="dxa"/>
          </w:tcPr>
          <w:p w14:paraId="3E262148"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E8</w:t>
            </w:r>
          </w:p>
        </w:tc>
        <w:tc>
          <w:tcPr>
            <w:tcW w:w="889" w:type="dxa"/>
          </w:tcPr>
          <w:p w14:paraId="57D789B1"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E7</w:t>
            </w:r>
          </w:p>
        </w:tc>
        <w:tc>
          <w:tcPr>
            <w:tcW w:w="878" w:type="dxa"/>
          </w:tcPr>
          <w:p w14:paraId="02CA3088"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E6</w:t>
            </w:r>
          </w:p>
        </w:tc>
        <w:tc>
          <w:tcPr>
            <w:tcW w:w="872" w:type="dxa"/>
          </w:tcPr>
          <w:p w14:paraId="21B49418"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E5</w:t>
            </w:r>
          </w:p>
        </w:tc>
        <w:tc>
          <w:tcPr>
            <w:tcW w:w="880" w:type="dxa"/>
          </w:tcPr>
          <w:p w14:paraId="27A22986"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E4</w:t>
            </w:r>
          </w:p>
        </w:tc>
        <w:tc>
          <w:tcPr>
            <w:tcW w:w="895" w:type="dxa"/>
          </w:tcPr>
          <w:p w14:paraId="131FCB21"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E3</w:t>
            </w:r>
          </w:p>
        </w:tc>
        <w:tc>
          <w:tcPr>
            <w:tcW w:w="911" w:type="dxa"/>
          </w:tcPr>
          <w:p w14:paraId="45C07579"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E2</w:t>
            </w:r>
          </w:p>
        </w:tc>
        <w:tc>
          <w:tcPr>
            <w:tcW w:w="926" w:type="dxa"/>
          </w:tcPr>
          <w:p w14:paraId="03677D8D"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E1</w:t>
            </w:r>
          </w:p>
        </w:tc>
        <w:tc>
          <w:tcPr>
            <w:tcW w:w="997" w:type="dxa"/>
          </w:tcPr>
          <w:p w14:paraId="34482E7D" w14:textId="77777777" w:rsidR="00AF202C" w:rsidRPr="00867076" w:rsidRDefault="00AF202C" w:rsidP="00711A8B">
            <w:pPr>
              <w:autoSpaceDE w:val="0"/>
              <w:autoSpaceDN w:val="0"/>
              <w:adjustRightInd w:val="0"/>
              <w:spacing w:after="100" w:afterAutospacing="1"/>
              <w:jc w:val="both"/>
              <w:cnfStyle w:val="000000000000" w:firstRow="0" w:lastRow="0" w:firstColumn="0" w:lastColumn="0" w:oddVBand="0" w:evenVBand="0" w:oddHBand="0" w:evenHBand="0" w:firstRowFirstColumn="0" w:firstRowLastColumn="0" w:lastRowFirstColumn="0" w:lastRowLastColumn="0"/>
              <w:rPr>
                <w:lang w:val="en-US"/>
              </w:rPr>
            </w:pPr>
            <w:r>
              <w:rPr>
                <w:lang w:val="en-US"/>
              </w:rPr>
              <w:t>E0</w:t>
            </w:r>
          </w:p>
        </w:tc>
      </w:tr>
      <w:tr w:rsidR="00AF202C" w14:paraId="537D541D" w14:textId="77777777" w:rsidTr="00711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shd w:val="clear" w:color="auto" w:fill="DEEAF6" w:themeFill="accent1" w:themeFillTint="33"/>
          </w:tcPr>
          <w:p w14:paraId="4DD12D9D" w14:textId="77777777" w:rsidR="00AF202C" w:rsidRPr="00867076" w:rsidRDefault="00AF202C" w:rsidP="00711A8B">
            <w:pPr>
              <w:autoSpaceDE w:val="0"/>
              <w:autoSpaceDN w:val="0"/>
              <w:adjustRightInd w:val="0"/>
              <w:spacing w:after="100" w:afterAutospacing="1"/>
              <w:jc w:val="both"/>
              <w:rPr>
                <w:lang w:val="en-US"/>
              </w:rPr>
            </w:pPr>
            <w:r w:rsidRPr="00867076">
              <w:rPr>
                <w:sz w:val="17"/>
                <w:szCs w:val="17"/>
                <w:lang w:val="en-US"/>
              </w:rPr>
              <w:t>Corresponding numerical value</w:t>
            </w:r>
          </w:p>
        </w:tc>
        <w:tc>
          <w:tcPr>
            <w:tcW w:w="940" w:type="dxa"/>
          </w:tcPr>
          <w:p w14:paraId="6CCFAEEF"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sidRPr="00867076">
              <w:rPr>
                <w:lang w:val="en-US"/>
              </w:rPr>
              <w:t>0,00</w:t>
            </w:r>
            <w:r>
              <w:rPr>
                <w:lang w:val="en-US"/>
              </w:rPr>
              <w:t>000</w:t>
            </w:r>
            <w:r w:rsidRPr="00867076">
              <w:rPr>
                <w:lang w:val="en-US"/>
              </w:rPr>
              <w:t>1</w:t>
            </w:r>
          </w:p>
        </w:tc>
        <w:tc>
          <w:tcPr>
            <w:tcW w:w="904" w:type="dxa"/>
          </w:tcPr>
          <w:p w14:paraId="7676EAED"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sidRPr="00867076">
              <w:rPr>
                <w:lang w:val="en-US"/>
              </w:rPr>
              <w:t>0,0</w:t>
            </w:r>
            <w:r>
              <w:rPr>
                <w:lang w:val="en-US"/>
              </w:rPr>
              <w:t>000</w:t>
            </w:r>
            <w:r w:rsidRPr="00867076">
              <w:rPr>
                <w:lang w:val="en-US"/>
              </w:rPr>
              <w:t>1</w:t>
            </w:r>
          </w:p>
        </w:tc>
        <w:tc>
          <w:tcPr>
            <w:tcW w:w="889" w:type="dxa"/>
          </w:tcPr>
          <w:p w14:paraId="4B1F79B6"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sidRPr="00867076">
              <w:rPr>
                <w:lang w:val="en-US"/>
              </w:rPr>
              <w:t>0,</w:t>
            </w:r>
            <w:r>
              <w:rPr>
                <w:lang w:val="en-US"/>
              </w:rPr>
              <w:t>000</w:t>
            </w:r>
            <w:r w:rsidRPr="00867076">
              <w:rPr>
                <w:lang w:val="en-US"/>
              </w:rPr>
              <w:t>1</w:t>
            </w:r>
          </w:p>
        </w:tc>
        <w:tc>
          <w:tcPr>
            <w:tcW w:w="878" w:type="dxa"/>
          </w:tcPr>
          <w:p w14:paraId="118D1F73"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0,001</w:t>
            </w:r>
          </w:p>
        </w:tc>
        <w:tc>
          <w:tcPr>
            <w:tcW w:w="872" w:type="dxa"/>
          </w:tcPr>
          <w:p w14:paraId="6DFC3A91"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0,01</w:t>
            </w:r>
          </w:p>
        </w:tc>
        <w:tc>
          <w:tcPr>
            <w:tcW w:w="880" w:type="dxa"/>
          </w:tcPr>
          <w:p w14:paraId="005FCAEF"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0,1</w:t>
            </w:r>
          </w:p>
        </w:tc>
        <w:tc>
          <w:tcPr>
            <w:tcW w:w="895" w:type="dxa"/>
          </w:tcPr>
          <w:p w14:paraId="75F8E8D8"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c>
          <w:tcPr>
            <w:tcW w:w="911" w:type="dxa"/>
          </w:tcPr>
          <w:p w14:paraId="6909A53F"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w:t>
            </w:r>
          </w:p>
        </w:tc>
        <w:tc>
          <w:tcPr>
            <w:tcW w:w="926" w:type="dxa"/>
          </w:tcPr>
          <w:p w14:paraId="32155700"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100</w:t>
            </w:r>
          </w:p>
        </w:tc>
        <w:tc>
          <w:tcPr>
            <w:tcW w:w="997" w:type="dxa"/>
          </w:tcPr>
          <w:p w14:paraId="77B7712A" w14:textId="77777777" w:rsidR="00AF202C" w:rsidRPr="00867076" w:rsidRDefault="00AF202C" w:rsidP="00711A8B">
            <w:pPr>
              <w:autoSpaceDE w:val="0"/>
              <w:autoSpaceDN w:val="0"/>
              <w:adjustRightInd w:val="0"/>
              <w:spacing w:after="100" w:afterAutospacing="1"/>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1000</w:t>
            </w:r>
          </w:p>
        </w:tc>
      </w:tr>
    </w:tbl>
    <w:p w14:paraId="0A10C01E" w14:textId="77777777" w:rsidR="00AF202C" w:rsidRDefault="00AF202C" w:rsidP="00AF202C">
      <w:pPr>
        <w:autoSpaceDE w:val="0"/>
        <w:autoSpaceDN w:val="0"/>
        <w:adjustRightInd w:val="0"/>
        <w:spacing w:after="100" w:afterAutospacing="1" w:line="240" w:lineRule="auto"/>
        <w:jc w:val="both"/>
      </w:pPr>
    </w:p>
    <w:p w14:paraId="3FA701BC" w14:textId="77777777" w:rsidR="00AF202C" w:rsidRPr="001428A9" w:rsidRDefault="00AF202C" w:rsidP="00AF202C">
      <w:pPr>
        <w:autoSpaceDE w:val="0"/>
        <w:autoSpaceDN w:val="0"/>
        <w:adjustRightInd w:val="0"/>
        <w:spacing w:after="100" w:afterAutospacing="1" w:line="240" w:lineRule="auto"/>
        <w:jc w:val="both"/>
      </w:pPr>
      <w:r w:rsidRPr="000527D9">
        <w:rPr>
          <w:sz w:val="19"/>
        </w:rPr>
        <w:t>ორივე</w:t>
      </w:r>
      <w:r>
        <w:rPr>
          <w:sz w:val="19"/>
        </w:rPr>
        <w:t>,</w:t>
      </w:r>
      <w:r w:rsidRPr="000527D9">
        <w:rPr>
          <w:sz w:val="19"/>
        </w:rPr>
        <w:t xml:space="preserve"> სვეტი 10 და მატრიცის A მწკრივი</w:t>
      </w:r>
      <w:r w:rsidRPr="000527D9">
        <w:rPr>
          <w:sz w:val="19"/>
          <w:szCs w:val="19"/>
        </w:rPr>
        <w:t xml:space="preserve"> ატარებს მნიშვნელობას 0, როგორც შესაბამისი რიცხვითი მნიშვნელობა.</w:t>
      </w:r>
    </w:p>
    <w:p w14:paraId="04FA640A" w14:textId="77777777" w:rsidR="00F81D11" w:rsidRDefault="00F81D11"/>
    <w:sectPr w:rsidR="00F81D11" w:rsidSect="00711A8B">
      <w:headerReference w:type="default" r:id="rId8"/>
      <w:footerReference w:type="default" r:id="rId9"/>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627C78" w14:textId="77777777" w:rsidR="00794B19" w:rsidRDefault="00794B19">
      <w:pPr>
        <w:spacing w:after="0" w:line="240" w:lineRule="auto"/>
      </w:pPr>
      <w:r>
        <w:separator/>
      </w:r>
    </w:p>
  </w:endnote>
  <w:endnote w:type="continuationSeparator" w:id="0">
    <w:p w14:paraId="1812D6E0" w14:textId="77777777" w:rsidR="00794B19" w:rsidRDefault="00794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UPC">
    <w:charset w:val="DE"/>
    <w:family w:val="swiss"/>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ylfaen_PDF_Subset">
    <w:altName w:val="MS Gothic"/>
    <w:panose1 w:val="00000000000000000000"/>
    <w:charset w:val="80"/>
    <w:family w:val="auto"/>
    <w:notTrueType/>
    <w:pitch w:val="default"/>
    <w:sig w:usb0="00000201" w:usb1="08070000" w:usb2="00000010" w:usb3="00000000" w:csb0="00020004" w:csb1="00000000"/>
  </w:font>
  <w:font w:name="Cambria-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12EAE" w14:textId="77777777" w:rsidR="00711A8B" w:rsidRDefault="00711A8B" w:rsidP="00711A8B">
    <w:pPr>
      <w:pStyle w:val="Footer"/>
      <w:ind w:left="9360"/>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39</w:t>
    </w:r>
    <w:r>
      <w:rPr>
        <w:caps/>
        <w:noProof/>
        <w:color w:val="5B9BD5" w:themeColor="accent1"/>
      </w:rPr>
      <w:fldChar w:fldCharType="end"/>
    </w:r>
  </w:p>
  <w:p w14:paraId="56B8B136" w14:textId="77777777" w:rsidR="00711A8B" w:rsidRDefault="00711A8B">
    <w:pPr>
      <w:pStyle w:val="Footer"/>
    </w:pPr>
  </w:p>
  <w:p w14:paraId="067342F5" w14:textId="77777777" w:rsidR="00711A8B" w:rsidRDefault="00711A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497EB" w14:textId="77777777" w:rsidR="00794B19" w:rsidRDefault="00794B19">
      <w:pPr>
        <w:spacing w:after="0" w:line="240" w:lineRule="auto"/>
      </w:pPr>
      <w:r>
        <w:separator/>
      </w:r>
    </w:p>
  </w:footnote>
  <w:footnote w:type="continuationSeparator" w:id="0">
    <w:p w14:paraId="03D71745" w14:textId="77777777" w:rsidR="00794B19" w:rsidRDefault="00794B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9E607" w14:textId="77777777" w:rsidR="00711A8B" w:rsidRDefault="00711A8B">
    <w:pPr>
      <w:pStyle w:val="Header"/>
    </w:pPr>
  </w:p>
  <w:p w14:paraId="7DDA884F" w14:textId="77777777" w:rsidR="00711A8B" w:rsidRDefault="00711A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212D3"/>
    <w:multiLevelType w:val="hybridMultilevel"/>
    <w:tmpl w:val="9AF09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A2589E"/>
    <w:multiLevelType w:val="hybridMultilevel"/>
    <w:tmpl w:val="58E6C480"/>
    <w:lvl w:ilvl="0" w:tplc="E938CB0C">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1615F"/>
    <w:multiLevelType w:val="hybridMultilevel"/>
    <w:tmpl w:val="7854D0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11A0F"/>
    <w:multiLevelType w:val="hybridMultilevel"/>
    <w:tmpl w:val="BAC2451E"/>
    <w:lvl w:ilvl="0" w:tplc="2152B924">
      <w:start w:val="1"/>
      <w:numFmt w:val="decimal"/>
      <w:lvlText w:val="%1."/>
      <w:lvlJc w:val="left"/>
      <w:pPr>
        <w:ind w:left="1020" w:hanging="360"/>
      </w:pPr>
    </w:lvl>
    <w:lvl w:ilvl="1" w:tplc="11402C14">
      <w:start w:val="1"/>
      <w:numFmt w:val="decimal"/>
      <w:lvlText w:val="%2."/>
      <w:lvlJc w:val="left"/>
      <w:pPr>
        <w:ind w:left="1020" w:hanging="360"/>
      </w:pPr>
    </w:lvl>
    <w:lvl w:ilvl="2" w:tplc="3F1EBBEC">
      <w:start w:val="1"/>
      <w:numFmt w:val="decimal"/>
      <w:lvlText w:val="%3."/>
      <w:lvlJc w:val="left"/>
      <w:pPr>
        <w:ind w:left="1020" w:hanging="360"/>
      </w:pPr>
    </w:lvl>
    <w:lvl w:ilvl="3" w:tplc="E6CA5EDA">
      <w:start w:val="1"/>
      <w:numFmt w:val="decimal"/>
      <w:lvlText w:val="%4."/>
      <w:lvlJc w:val="left"/>
      <w:pPr>
        <w:ind w:left="1020" w:hanging="360"/>
      </w:pPr>
    </w:lvl>
    <w:lvl w:ilvl="4" w:tplc="6BAADDDA">
      <w:start w:val="1"/>
      <w:numFmt w:val="decimal"/>
      <w:lvlText w:val="%5."/>
      <w:lvlJc w:val="left"/>
      <w:pPr>
        <w:ind w:left="1020" w:hanging="360"/>
      </w:pPr>
    </w:lvl>
    <w:lvl w:ilvl="5" w:tplc="9B601A42">
      <w:start w:val="1"/>
      <w:numFmt w:val="decimal"/>
      <w:lvlText w:val="%6."/>
      <w:lvlJc w:val="left"/>
      <w:pPr>
        <w:ind w:left="1020" w:hanging="360"/>
      </w:pPr>
    </w:lvl>
    <w:lvl w:ilvl="6" w:tplc="BFEA2BD2">
      <w:start w:val="1"/>
      <w:numFmt w:val="decimal"/>
      <w:lvlText w:val="%7."/>
      <w:lvlJc w:val="left"/>
      <w:pPr>
        <w:ind w:left="1020" w:hanging="360"/>
      </w:pPr>
    </w:lvl>
    <w:lvl w:ilvl="7" w:tplc="A11427BE">
      <w:start w:val="1"/>
      <w:numFmt w:val="decimal"/>
      <w:lvlText w:val="%8."/>
      <w:lvlJc w:val="left"/>
      <w:pPr>
        <w:ind w:left="1020" w:hanging="360"/>
      </w:pPr>
    </w:lvl>
    <w:lvl w:ilvl="8" w:tplc="EC32C4DA">
      <w:start w:val="1"/>
      <w:numFmt w:val="decimal"/>
      <w:lvlText w:val="%9."/>
      <w:lvlJc w:val="left"/>
      <w:pPr>
        <w:ind w:left="1020" w:hanging="360"/>
      </w:pPr>
    </w:lvl>
  </w:abstractNum>
  <w:abstractNum w:abstractNumId="4" w15:restartNumberingAfterBreak="0">
    <w:nsid w:val="0F317E3C"/>
    <w:multiLevelType w:val="hybridMultilevel"/>
    <w:tmpl w:val="9AF09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830C4B"/>
    <w:multiLevelType w:val="hybridMultilevel"/>
    <w:tmpl w:val="3A46DE7A"/>
    <w:lvl w:ilvl="0" w:tplc="B7583694">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60E49"/>
    <w:multiLevelType w:val="hybridMultilevel"/>
    <w:tmpl w:val="58E6C480"/>
    <w:lvl w:ilvl="0" w:tplc="E938CB0C">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622B0C"/>
    <w:multiLevelType w:val="hybridMultilevel"/>
    <w:tmpl w:val="34A0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7E2C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DB11314"/>
    <w:multiLevelType w:val="hybridMultilevel"/>
    <w:tmpl w:val="7FA2D216"/>
    <w:lvl w:ilvl="0" w:tplc="224E809C">
      <w:start w:val="1"/>
      <w:numFmt w:val="decimal"/>
      <w:pStyle w:val="Heading1"/>
      <w:lvlText w:val="მუხლი %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AF68D33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A23332"/>
    <w:multiLevelType w:val="hybridMultilevel"/>
    <w:tmpl w:val="654C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B36866"/>
    <w:multiLevelType w:val="hybridMultilevel"/>
    <w:tmpl w:val="8B220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D84095"/>
    <w:multiLevelType w:val="hybridMultilevel"/>
    <w:tmpl w:val="A344DB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61652D"/>
    <w:multiLevelType w:val="hybridMultilevel"/>
    <w:tmpl w:val="8B220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7C21FB"/>
    <w:multiLevelType w:val="hybridMultilevel"/>
    <w:tmpl w:val="58E6C480"/>
    <w:lvl w:ilvl="0" w:tplc="E938CB0C">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8E785F"/>
    <w:multiLevelType w:val="hybridMultilevel"/>
    <w:tmpl w:val="721C1FBE"/>
    <w:lvl w:ilvl="0" w:tplc="04E2D2B6">
      <w:start w:val="1"/>
      <w:numFmt w:val="decimal"/>
      <w:lvlText w:val="%1."/>
      <w:lvlJc w:val="left"/>
      <w:pPr>
        <w:ind w:left="1020" w:hanging="360"/>
      </w:pPr>
    </w:lvl>
    <w:lvl w:ilvl="1" w:tplc="220C6E16">
      <w:start w:val="1"/>
      <w:numFmt w:val="decimal"/>
      <w:lvlText w:val="%2."/>
      <w:lvlJc w:val="left"/>
      <w:pPr>
        <w:ind w:left="1020" w:hanging="360"/>
      </w:pPr>
    </w:lvl>
    <w:lvl w:ilvl="2" w:tplc="CB1CAF6E">
      <w:start w:val="1"/>
      <w:numFmt w:val="decimal"/>
      <w:lvlText w:val="%3."/>
      <w:lvlJc w:val="left"/>
      <w:pPr>
        <w:ind w:left="1020" w:hanging="360"/>
      </w:pPr>
    </w:lvl>
    <w:lvl w:ilvl="3" w:tplc="9B44E7D6">
      <w:start w:val="1"/>
      <w:numFmt w:val="decimal"/>
      <w:lvlText w:val="%4."/>
      <w:lvlJc w:val="left"/>
      <w:pPr>
        <w:ind w:left="1020" w:hanging="360"/>
      </w:pPr>
    </w:lvl>
    <w:lvl w:ilvl="4" w:tplc="ADF8819E">
      <w:start w:val="1"/>
      <w:numFmt w:val="decimal"/>
      <w:lvlText w:val="%5."/>
      <w:lvlJc w:val="left"/>
      <w:pPr>
        <w:ind w:left="1020" w:hanging="360"/>
      </w:pPr>
    </w:lvl>
    <w:lvl w:ilvl="5" w:tplc="FDB22C66">
      <w:start w:val="1"/>
      <w:numFmt w:val="decimal"/>
      <w:lvlText w:val="%6."/>
      <w:lvlJc w:val="left"/>
      <w:pPr>
        <w:ind w:left="1020" w:hanging="360"/>
      </w:pPr>
    </w:lvl>
    <w:lvl w:ilvl="6" w:tplc="9572B44A">
      <w:start w:val="1"/>
      <w:numFmt w:val="decimal"/>
      <w:lvlText w:val="%7."/>
      <w:lvlJc w:val="left"/>
      <w:pPr>
        <w:ind w:left="1020" w:hanging="360"/>
      </w:pPr>
    </w:lvl>
    <w:lvl w:ilvl="7" w:tplc="12B87EB0">
      <w:start w:val="1"/>
      <w:numFmt w:val="decimal"/>
      <w:lvlText w:val="%8."/>
      <w:lvlJc w:val="left"/>
      <w:pPr>
        <w:ind w:left="1020" w:hanging="360"/>
      </w:pPr>
    </w:lvl>
    <w:lvl w:ilvl="8" w:tplc="C98A3056">
      <w:start w:val="1"/>
      <w:numFmt w:val="decimal"/>
      <w:lvlText w:val="%9."/>
      <w:lvlJc w:val="left"/>
      <w:pPr>
        <w:ind w:left="1020" w:hanging="360"/>
      </w:pPr>
    </w:lvl>
  </w:abstractNum>
  <w:abstractNum w:abstractNumId="16" w15:restartNumberingAfterBreak="0">
    <w:nsid w:val="51433387"/>
    <w:multiLevelType w:val="hybridMultilevel"/>
    <w:tmpl w:val="9AF09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DA075D"/>
    <w:multiLevelType w:val="hybridMultilevel"/>
    <w:tmpl w:val="9AF0958E"/>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655A18"/>
    <w:multiLevelType w:val="hybridMultilevel"/>
    <w:tmpl w:val="58E6C480"/>
    <w:lvl w:ilvl="0" w:tplc="E938CB0C">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6E239B"/>
    <w:multiLevelType w:val="hybridMultilevel"/>
    <w:tmpl w:val="9AF09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ED687D"/>
    <w:multiLevelType w:val="hybridMultilevel"/>
    <w:tmpl w:val="9AF09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3868ED"/>
    <w:multiLevelType w:val="hybridMultilevel"/>
    <w:tmpl w:val="19182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DA23BF"/>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EEA111B"/>
    <w:multiLevelType w:val="hybridMultilevel"/>
    <w:tmpl w:val="9AF09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484D2D"/>
    <w:multiLevelType w:val="hybridMultilevel"/>
    <w:tmpl w:val="03C63D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C55924"/>
    <w:multiLevelType w:val="hybridMultilevel"/>
    <w:tmpl w:val="58E6C480"/>
    <w:lvl w:ilvl="0" w:tplc="E938CB0C">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F96EBF"/>
    <w:multiLevelType w:val="hybridMultilevel"/>
    <w:tmpl w:val="8B220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9B3731"/>
    <w:multiLevelType w:val="hybridMultilevel"/>
    <w:tmpl w:val="9AF09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021EEA"/>
    <w:multiLevelType w:val="hybridMultilevel"/>
    <w:tmpl w:val="9AF09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04094A"/>
    <w:multiLevelType w:val="hybridMultilevel"/>
    <w:tmpl w:val="9AF09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2372E4"/>
    <w:multiLevelType w:val="hybridMultilevel"/>
    <w:tmpl w:val="58E6C480"/>
    <w:lvl w:ilvl="0" w:tplc="E938CB0C">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5B1541"/>
    <w:multiLevelType w:val="hybridMultilevel"/>
    <w:tmpl w:val="58E6C480"/>
    <w:lvl w:ilvl="0" w:tplc="E938CB0C">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19"/>
  </w:num>
  <w:num w:numId="4">
    <w:abstractNumId w:val="22"/>
  </w:num>
  <w:num w:numId="5">
    <w:abstractNumId w:val="29"/>
  </w:num>
  <w:num w:numId="6">
    <w:abstractNumId w:val="13"/>
  </w:num>
  <w:num w:numId="7">
    <w:abstractNumId w:val="11"/>
  </w:num>
  <w:num w:numId="8">
    <w:abstractNumId w:val="26"/>
  </w:num>
  <w:num w:numId="9">
    <w:abstractNumId w:val="14"/>
  </w:num>
  <w:num w:numId="10">
    <w:abstractNumId w:val="8"/>
  </w:num>
  <w:num w:numId="11">
    <w:abstractNumId w:val="2"/>
  </w:num>
  <w:num w:numId="12">
    <w:abstractNumId w:val="21"/>
  </w:num>
  <w:num w:numId="13">
    <w:abstractNumId w:val="10"/>
  </w:num>
  <w:num w:numId="14">
    <w:abstractNumId w:val="31"/>
  </w:num>
  <w:num w:numId="15">
    <w:abstractNumId w:val="30"/>
  </w:num>
  <w:num w:numId="16">
    <w:abstractNumId w:val="25"/>
  </w:num>
  <w:num w:numId="17">
    <w:abstractNumId w:val="6"/>
  </w:num>
  <w:num w:numId="18">
    <w:abstractNumId w:val="18"/>
  </w:num>
  <w:num w:numId="19">
    <w:abstractNumId w:val="1"/>
  </w:num>
  <w:num w:numId="20">
    <w:abstractNumId w:val="27"/>
  </w:num>
  <w:num w:numId="21">
    <w:abstractNumId w:val="23"/>
  </w:num>
  <w:num w:numId="22">
    <w:abstractNumId w:val="20"/>
  </w:num>
  <w:num w:numId="23">
    <w:abstractNumId w:val="17"/>
  </w:num>
  <w:num w:numId="24">
    <w:abstractNumId w:val="0"/>
  </w:num>
  <w:num w:numId="25">
    <w:abstractNumId w:val="16"/>
  </w:num>
  <w:num w:numId="26">
    <w:abstractNumId w:val="28"/>
  </w:num>
  <w:num w:numId="27">
    <w:abstractNumId w:val="7"/>
  </w:num>
  <w:num w:numId="28">
    <w:abstractNumId w:val="24"/>
  </w:num>
  <w:num w:numId="29">
    <w:abstractNumId w:val="12"/>
  </w:num>
  <w:num w:numId="30">
    <w:abstractNumId w:val="5"/>
  </w:num>
  <w:num w:numId="31">
    <w:abstractNumId w:val="3"/>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711"/>
    <w:rsid w:val="000C3DF7"/>
    <w:rsid w:val="002A6F75"/>
    <w:rsid w:val="00360711"/>
    <w:rsid w:val="0049713B"/>
    <w:rsid w:val="004D77FB"/>
    <w:rsid w:val="00711A8B"/>
    <w:rsid w:val="00794B19"/>
    <w:rsid w:val="00946E66"/>
    <w:rsid w:val="009F0E7D"/>
    <w:rsid w:val="00AF202C"/>
    <w:rsid w:val="00C34EB1"/>
    <w:rsid w:val="00EE0F6A"/>
    <w:rsid w:val="00F81D11"/>
    <w:rsid w:val="00FC1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DD95B"/>
  <w15:chartTrackingRefBased/>
  <w15:docId w15:val="{B2F612E3-0FCD-4A50-BE6B-F70B5F64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02C"/>
    <w:rPr>
      <w:lang w:val="ka-GE"/>
    </w:rPr>
  </w:style>
  <w:style w:type="paragraph" w:styleId="Heading1">
    <w:name w:val="heading 1"/>
    <w:basedOn w:val="ListParagraph"/>
    <w:next w:val="Normal"/>
    <w:link w:val="Heading1Char"/>
    <w:qFormat/>
    <w:rsid w:val="00AF202C"/>
    <w:pPr>
      <w:numPr>
        <w:numId w:val="1"/>
      </w:numPr>
      <w:spacing w:before="480" w:after="480" w:line="240" w:lineRule="auto"/>
      <w:ind w:left="1560" w:hanging="1560"/>
      <w:outlineLvl w:val="0"/>
    </w:pPr>
    <w:rPr>
      <w:rFonts w:ascii="Sylfaen" w:hAnsi="Sylfaen" w:cs="Sylfaen"/>
      <w:b/>
      <w:sz w:val="24"/>
      <w:szCs w:val="24"/>
    </w:rPr>
  </w:style>
  <w:style w:type="paragraph" w:styleId="Heading2">
    <w:name w:val="heading 2"/>
    <w:basedOn w:val="Normal"/>
    <w:next w:val="Normal"/>
    <w:link w:val="Heading2Char"/>
    <w:uiPriority w:val="9"/>
    <w:unhideWhenUsed/>
    <w:qFormat/>
    <w:rsid w:val="00AF202C"/>
    <w:pPr>
      <w:keepNext/>
      <w:keepLines/>
      <w:pageBreakBefore/>
      <w:spacing w:before="40" w:after="0"/>
      <w:outlineLvl w:val="1"/>
    </w:pPr>
    <w:rPr>
      <w:rFonts w:ascii="Sylfaen" w:eastAsiaTheme="majorEastAsia" w:hAnsi="Sylfaen" w:cstheme="majorBidi"/>
      <w:b/>
      <w:i/>
      <w:color w:val="00B0F0"/>
      <w:sz w:val="28"/>
      <w:szCs w:val="26"/>
    </w:rPr>
  </w:style>
  <w:style w:type="paragraph" w:styleId="Heading3">
    <w:name w:val="heading 3"/>
    <w:basedOn w:val="Normal"/>
    <w:next w:val="Normal"/>
    <w:link w:val="Heading3Char"/>
    <w:uiPriority w:val="9"/>
    <w:qFormat/>
    <w:rsid w:val="00AF202C"/>
    <w:pPr>
      <w:keepNext/>
      <w:spacing w:before="240" w:after="60" w:line="276"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uiPriority w:val="9"/>
    <w:qFormat/>
    <w:rsid w:val="00AF202C"/>
    <w:pPr>
      <w:keepNext/>
      <w:spacing w:before="240" w:after="60" w:line="276" w:lineRule="auto"/>
      <w:outlineLvl w:val="3"/>
    </w:pPr>
    <w:rPr>
      <w:rFonts w:ascii="Calibri" w:eastAsia="Times New Roman" w:hAnsi="Calibri"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202C"/>
    <w:rPr>
      <w:rFonts w:ascii="Sylfaen" w:hAnsi="Sylfaen" w:cs="Sylfaen"/>
      <w:b/>
      <w:sz w:val="24"/>
      <w:szCs w:val="24"/>
      <w:lang w:val="ka-GE"/>
    </w:rPr>
  </w:style>
  <w:style w:type="character" w:customStyle="1" w:styleId="Heading2Char">
    <w:name w:val="Heading 2 Char"/>
    <w:basedOn w:val="DefaultParagraphFont"/>
    <w:link w:val="Heading2"/>
    <w:uiPriority w:val="9"/>
    <w:rsid w:val="00AF202C"/>
    <w:rPr>
      <w:rFonts w:ascii="Sylfaen" w:eastAsiaTheme="majorEastAsia" w:hAnsi="Sylfaen" w:cstheme="majorBidi"/>
      <w:b/>
      <w:i/>
      <w:color w:val="00B0F0"/>
      <w:sz w:val="28"/>
      <w:szCs w:val="26"/>
      <w:lang w:val="ka-GE"/>
    </w:rPr>
  </w:style>
  <w:style w:type="character" w:customStyle="1" w:styleId="Heading3Char">
    <w:name w:val="Heading 3 Char"/>
    <w:basedOn w:val="DefaultParagraphFont"/>
    <w:link w:val="Heading3"/>
    <w:uiPriority w:val="9"/>
    <w:rsid w:val="00AF202C"/>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F202C"/>
    <w:rPr>
      <w:rFonts w:ascii="Calibri" w:eastAsia="Times New Roman" w:hAnsi="Calibri" w:cs="Times New Roman"/>
      <w:b/>
      <w:bCs/>
      <w:sz w:val="28"/>
      <w:szCs w:val="28"/>
    </w:rPr>
  </w:style>
  <w:style w:type="paragraph" w:styleId="ListParagraph">
    <w:name w:val="List Paragraph"/>
    <w:basedOn w:val="Normal"/>
    <w:uiPriority w:val="34"/>
    <w:qFormat/>
    <w:rsid w:val="00AF202C"/>
    <w:pPr>
      <w:ind w:left="720"/>
      <w:contextualSpacing/>
    </w:pPr>
  </w:style>
  <w:style w:type="paragraph" w:styleId="NoSpacing">
    <w:name w:val="No Spacing"/>
    <w:link w:val="NoSpacingChar"/>
    <w:uiPriority w:val="1"/>
    <w:qFormat/>
    <w:rsid w:val="00AF202C"/>
    <w:pPr>
      <w:spacing w:after="0" w:line="240" w:lineRule="auto"/>
    </w:pPr>
    <w:rPr>
      <w:rFonts w:eastAsiaTheme="minorEastAsia"/>
    </w:rPr>
  </w:style>
  <w:style w:type="character" w:customStyle="1" w:styleId="NoSpacingChar">
    <w:name w:val="No Spacing Char"/>
    <w:basedOn w:val="DefaultParagraphFont"/>
    <w:link w:val="NoSpacing"/>
    <w:uiPriority w:val="1"/>
    <w:rsid w:val="00AF202C"/>
    <w:rPr>
      <w:rFonts w:eastAsiaTheme="minorEastAsia"/>
    </w:rPr>
  </w:style>
  <w:style w:type="paragraph" w:styleId="Header">
    <w:name w:val="header"/>
    <w:basedOn w:val="Normal"/>
    <w:link w:val="HeaderChar"/>
    <w:uiPriority w:val="99"/>
    <w:unhideWhenUsed/>
    <w:rsid w:val="00AF20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02C"/>
    <w:rPr>
      <w:lang w:val="ka-GE"/>
    </w:rPr>
  </w:style>
  <w:style w:type="paragraph" w:styleId="Footer">
    <w:name w:val="footer"/>
    <w:basedOn w:val="Normal"/>
    <w:link w:val="FooterChar"/>
    <w:uiPriority w:val="99"/>
    <w:unhideWhenUsed/>
    <w:rsid w:val="00AF2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02C"/>
    <w:rPr>
      <w:lang w:val="ka-GE"/>
    </w:rPr>
  </w:style>
  <w:style w:type="paragraph" w:styleId="BalloonText">
    <w:name w:val="Balloon Text"/>
    <w:basedOn w:val="Normal"/>
    <w:link w:val="BalloonTextChar"/>
    <w:semiHidden/>
    <w:unhideWhenUsed/>
    <w:rsid w:val="00AF20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F202C"/>
    <w:rPr>
      <w:rFonts w:ascii="Segoe UI" w:hAnsi="Segoe UI" w:cs="Segoe UI"/>
      <w:sz w:val="18"/>
      <w:szCs w:val="18"/>
      <w:lang w:val="ka-GE"/>
    </w:rPr>
  </w:style>
  <w:style w:type="paragraph" w:styleId="NormalWeb">
    <w:name w:val="Normal (Web)"/>
    <w:basedOn w:val="Normal"/>
    <w:uiPriority w:val="99"/>
    <w:rsid w:val="00AF202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AF202C"/>
  </w:style>
  <w:style w:type="character" w:customStyle="1" w:styleId="CommentTextChar">
    <w:name w:val="Comment Text Char"/>
    <w:basedOn w:val="DefaultParagraphFont"/>
    <w:link w:val="CommentText"/>
    <w:uiPriority w:val="99"/>
    <w:semiHidden/>
    <w:rsid w:val="00AF202C"/>
    <w:rPr>
      <w:rFonts w:ascii="Times New Roman" w:eastAsia="Times New Roman" w:hAnsi="Times New Roman" w:cs="Times New Roman"/>
      <w:sz w:val="20"/>
      <w:szCs w:val="20"/>
      <w:lang w:eastAsia="en-GB"/>
    </w:rPr>
  </w:style>
  <w:style w:type="paragraph" w:styleId="CommentText">
    <w:name w:val="annotation text"/>
    <w:basedOn w:val="Normal"/>
    <w:link w:val="CommentTextChar"/>
    <w:uiPriority w:val="99"/>
    <w:semiHidden/>
    <w:rsid w:val="00AF202C"/>
    <w:pPr>
      <w:spacing w:after="0" w:line="240" w:lineRule="auto"/>
    </w:pPr>
    <w:rPr>
      <w:rFonts w:ascii="Times New Roman" w:eastAsia="Times New Roman" w:hAnsi="Times New Roman" w:cs="Times New Roman"/>
      <w:sz w:val="20"/>
      <w:szCs w:val="20"/>
      <w:lang w:val="en-US" w:eastAsia="en-GB"/>
    </w:rPr>
  </w:style>
  <w:style w:type="character" w:customStyle="1" w:styleId="CommentTextChar1">
    <w:name w:val="Comment Text Char1"/>
    <w:basedOn w:val="DefaultParagraphFont"/>
    <w:uiPriority w:val="99"/>
    <w:semiHidden/>
    <w:rsid w:val="00AF202C"/>
    <w:rPr>
      <w:sz w:val="20"/>
      <w:szCs w:val="20"/>
      <w:lang w:val="ka-GE"/>
    </w:rPr>
  </w:style>
  <w:style w:type="character" w:customStyle="1" w:styleId="CommentSubjectChar">
    <w:name w:val="Comment Subject Char"/>
    <w:basedOn w:val="CommentTextChar"/>
    <w:link w:val="CommentSubject"/>
    <w:semiHidden/>
    <w:rsid w:val="00AF202C"/>
    <w:rPr>
      <w:rFonts w:ascii="Times New Roman" w:eastAsia="Times New Roman" w:hAnsi="Times New Roman" w:cs="Times New Roman"/>
      <w:b/>
      <w:bCs/>
      <w:sz w:val="20"/>
      <w:szCs w:val="20"/>
      <w:lang w:eastAsia="en-GB"/>
    </w:rPr>
  </w:style>
  <w:style w:type="paragraph" w:styleId="CommentSubject">
    <w:name w:val="annotation subject"/>
    <w:basedOn w:val="CommentText"/>
    <w:next w:val="CommentText"/>
    <w:link w:val="CommentSubjectChar"/>
    <w:semiHidden/>
    <w:rsid w:val="00AF202C"/>
    <w:rPr>
      <w:b/>
      <w:bCs/>
    </w:rPr>
  </w:style>
  <w:style w:type="character" w:customStyle="1" w:styleId="CommentSubjectChar1">
    <w:name w:val="Comment Subject Char1"/>
    <w:basedOn w:val="CommentTextChar1"/>
    <w:uiPriority w:val="99"/>
    <w:semiHidden/>
    <w:rsid w:val="00AF202C"/>
    <w:rPr>
      <w:b/>
      <w:bCs/>
      <w:sz w:val="20"/>
      <w:szCs w:val="20"/>
      <w:lang w:val="ka-GE"/>
    </w:rPr>
  </w:style>
  <w:style w:type="paragraph" w:customStyle="1" w:styleId="Paragraph">
    <w:name w:val="Paragraph"/>
    <w:basedOn w:val="Normal"/>
    <w:rsid w:val="00AF202C"/>
    <w:pPr>
      <w:spacing w:before="120" w:after="120" w:line="240" w:lineRule="auto"/>
      <w:ind w:left="1418"/>
      <w:jc w:val="both"/>
    </w:pPr>
    <w:rPr>
      <w:rFonts w:ascii="Arial" w:eastAsia="Times New Roman" w:hAnsi="Arial" w:cs="Arial"/>
      <w:lang w:val="en-GB" w:eastAsia="en-GB"/>
    </w:rPr>
  </w:style>
  <w:style w:type="character" w:customStyle="1" w:styleId="FootnoteTextChar">
    <w:name w:val="Footnote Text Char"/>
    <w:basedOn w:val="DefaultParagraphFont"/>
    <w:link w:val="FootnoteText"/>
    <w:uiPriority w:val="99"/>
    <w:semiHidden/>
    <w:rsid w:val="00AF202C"/>
    <w:rPr>
      <w:rFonts w:ascii="Times New Roman" w:eastAsia="Times New Roman" w:hAnsi="Times New Roman" w:cs="Times New Roman"/>
      <w:sz w:val="20"/>
      <w:szCs w:val="20"/>
      <w:lang w:eastAsia="en-GB"/>
    </w:rPr>
  </w:style>
  <w:style w:type="paragraph" w:styleId="FootnoteText">
    <w:name w:val="footnote text"/>
    <w:basedOn w:val="Normal"/>
    <w:link w:val="FootnoteTextChar"/>
    <w:uiPriority w:val="99"/>
    <w:semiHidden/>
    <w:unhideWhenUsed/>
    <w:rsid w:val="00AF202C"/>
    <w:pPr>
      <w:spacing w:after="0" w:line="240" w:lineRule="auto"/>
    </w:pPr>
    <w:rPr>
      <w:rFonts w:ascii="Times New Roman" w:eastAsia="Times New Roman" w:hAnsi="Times New Roman" w:cs="Times New Roman"/>
      <w:sz w:val="20"/>
      <w:szCs w:val="20"/>
      <w:lang w:val="en-US" w:eastAsia="en-GB"/>
    </w:rPr>
  </w:style>
  <w:style w:type="character" w:customStyle="1" w:styleId="FootnoteTextChar1">
    <w:name w:val="Footnote Text Char1"/>
    <w:basedOn w:val="DefaultParagraphFont"/>
    <w:uiPriority w:val="99"/>
    <w:semiHidden/>
    <w:rsid w:val="00AF202C"/>
    <w:rPr>
      <w:sz w:val="20"/>
      <w:szCs w:val="20"/>
      <w:lang w:val="ka-GE"/>
    </w:rPr>
  </w:style>
  <w:style w:type="character" w:styleId="Hyperlink">
    <w:name w:val="Hyperlink"/>
    <w:uiPriority w:val="99"/>
    <w:unhideWhenUsed/>
    <w:rsid w:val="00AF202C"/>
    <w:rPr>
      <w:color w:val="0000FF"/>
      <w:u w:val="single"/>
    </w:rPr>
  </w:style>
  <w:style w:type="character" w:customStyle="1" w:styleId="a">
    <w:name w:val="Основной текст_"/>
    <w:link w:val="1"/>
    <w:rsid w:val="00AF202C"/>
    <w:rPr>
      <w:rFonts w:ascii="CordiaUPC" w:eastAsia="CordiaUPC" w:hAnsi="CordiaUPC" w:cs="CordiaUPC"/>
      <w:sz w:val="26"/>
      <w:szCs w:val="26"/>
      <w:shd w:val="clear" w:color="auto" w:fill="FFFFFF"/>
    </w:rPr>
  </w:style>
  <w:style w:type="paragraph" w:customStyle="1" w:styleId="1">
    <w:name w:val="Основной текст1"/>
    <w:basedOn w:val="Normal"/>
    <w:link w:val="a"/>
    <w:rsid w:val="00AF202C"/>
    <w:pPr>
      <w:shd w:val="clear" w:color="auto" w:fill="FFFFFF"/>
      <w:spacing w:after="0" w:line="0" w:lineRule="atLeast"/>
      <w:jc w:val="both"/>
    </w:pPr>
    <w:rPr>
      <w:rFonts w:ascii="CordiaUPC" w:eastAsia="CordiaUPC" w:hAnsi="CordiaUPC" w:cs="CordiaUPC"/>
      <w:sz w:val="26"/>
      <w:szCs w:val="26"/>
      <w:lang w:val="en-US"/>
    </w:rPr>
  </w:style>
  <w:style w:type="character" w:customStyle="1" w:styleId="2">
    <w:name w:val="Основной текст (2) + Не курсив"/>
    <w:rsid w:val="00AF202C"/>
    <w:rPr>
      <w:rFonts w:ascii="Arial" w:eastAsia="Arial" w:hAnsi="Arial" w:cs="Arial"/>
      <w:i/>
      <w:iCs/>
      <w:sz w:val="16"/>
      <w:szCs w:val="16"/>
      <w:shd w:val="clear" w:color="auto" w:fill="FFFFFF"/>
    </w:rPr>
  </w:style>
  <w:style w:type="character" w:customStyle="1" w:styleId="a0">
    <w:name w:val="Основной текст + Курсив"/>
    <w:rsid w:val="00AF202C"/>
    <w:rPr>
      <w:rFonts w:ascii="Arial" w:eastAsia="Arial" w:hAnsi="Arial" w:cs="Arial"/>
      <w:i/>
      <w:iCs/>
      <w:sz w:val="16"/>
      <w:szCs w:val="16"/>
      <w:shd w:val="clear" w:color="auto" w:fill="FFFFFF"/>
    </w:rPr>
  </w:style>
  <w:style w:type="character" w:customStyle="1" w:styleId="20">
    <w:name w:val="Основной текст (2)_"/>
    <w:link w:val="21"/>
    <w:rsid w:val="00AF202C"/>
    <w:rPr>
      <w:rFonts w:ascii="Arial" w:eastAsia="Arial" w:hAnsi="Arial" w:cs="Arial"/>
      <w:sz w:val="16"/>
      <w:szCs w:val="16"/>
      <w:shd w:val="clear" w:color="auto" w:fill="FFFFFF"/>
    </w:rPr>
  </w:style>
  <w:style w:type="paragraph" w:customStyle="1" w:styleId="21">
    <w:name w:val="Основной текст (2)"/>
    <w:basedOn w:val="Normal"/>
    <w:link w:val="20"/>
    <w:rsid w:val="00AF202C"/>
    <w:pPr>
      <w:shd w:val="clear" w:color="auto" w:fill="FFFFFF"/>
      <w:spacing w:after="0" w:line="195" w:lineRule="exact"/>
      <w:jc w:val="both"/>
    </w:pPr>
    <w:rPr>
      <w:rFonts w:ascii="Arial" w:eastAsia="Arial" w:hAnsi="Arial" w:cs="Arial"/>
      <w:sz w:val="16"/>
      <w:szCs w:val="16"/>
      <w:lang w:val="en-US"/>
    </w:rPr>
  </w:style>
  <w:style w:type="character" w:customStyle="1" w:styleId="4">
    <w:name w:val="Основной текст (4)_"/>
    <w:link w:val="40"/>
    <w:rsid w:val="00AF202C"/>
    <w:rPr>
      <w:rFonts w:ascii="Arial" w:eastAsia="Arial" w:hAnsi="Arial" w:cs="Arial"/>
      <w:sz w:val="23"/>
      <w:szCs w:val="23"/>
      <w:shd w:val="clear" w:color="auto" w:fill="FFFFFF"/>
    </w:rPr>
  </w:style>
  <w:style w:type="paragraph" w:customStyle="1" w:styleId="40">
    <w:name w:val="Основной текст (4)"/>
    <w:basedOn w:val="Normal"/>
    <w:link w:val="4"/>
    <w:rsid w:val="00AF202C"/>
    <w:pPr>
      <w:shd w:val="clear" w:color="auto" w:fill="FFFFFF"/>
      <w:spacing w:before="240" w:after="0" w:line="0" w:lineRule="atLeast"/>
    </w:pPr>
    <w:rPr>
      <w:rFonts w:ascii="Arial" w:eastAsia="Arial" w:hAnsi="Arial" w:cs="Arial"/>
      <w:sz w:val="23"/>
      <w:szCs w:val="23"/>
      <w:lang w:val="en-US"/>
    </w:rPr>
  </w:style>
  <w:style w:type="character" w:customStyle="1" w:styleId="3">
    <w:name w:val="Основной текст (3)_"/>
    <w:link w:val="30"/>
    <w:rsid w:val="00AF202C"/>
    <w:rPr>
      <w:rFonts w:ascii="Century Gothic" w:eastAsia="Century Gothic" w:hAnsi="Century Gothic" w:cs="Century Gothic"/>
      <w:sz w:val="17"/>
      <w:szCs w:val="17"/>
      <w:shd w:val="clear" w:color="auto" w:fill="FFFFFF"/>
    </w:rPr>
  </w:style>
  <w:style w:type="paragraph" w:customStyle="1" w:styleId="30">
    <w:name w:val="Основной текст (3)"/>
    <w:basedOn w:val="Normal"/>
    <w:link w:val="3"/>
    <w:rsid w:val="00AF202C"/>
    <w:pPr>
      <w:shd w:val="clear" w:color="auto" w:fill="FFFFFF"/>
      <w:spacing w:after="0" w:line="0" w:lineRule="atLeast"/>
    </w:pPr>
    <w:rPr>
      <w:rFonts w:ascii="Century Gothic" w:eastAsia="Century Gothic" w:hAnsi="Century Gothic" w:cs="Century Gothic"/>
      <w:sz w:val="17"/>
      <w:szCs w:val="17"/>
      <w:lang w:val="en-US"/>
    </w:rPr>
  </w:style>
  <w:style w:type="character" w:customStyle="1" w:styleId="a1">
    <w:name w:val="Подпись к таблице_"/>
    <w:link w:val="a2"/>
    <w:rsid w:val="00AF202C"/>
    <w:rPr>
      <w:rFonts w:ascii="Arial" w:eastAsia="Arial" w:hAnsi="Arial" w:cs="Arial"/>
      <w:sz w:val="16"/>
      <w:szCs w:val="16"/>
      <w:shd w:val="clear" w:color="auto" w:fill="FFFFFF"/>
    </w:rPr>
  </w:style>
  <w:style w:type="paragraph" w:customStyle="1" w:styleId="a2">
    <w:name w:val="Подпись к таблице"/>
    <w:basedOn w:val="Normal"/>
    <w:link w:val="a1"/>
    <w:rsid w:val="00AF202C"/>
    <w:pPr>
      <w:shd w:val="clear" w:color="auto" w:fill="FFFFFF"/>
      <w:spacing w:after="0" w:line="0" w:lineRule="atLeast"/>
    </w:pPr>
    <w:rPr>
      <w:rFonts w:ascii="Arial" w:eastAsia="Arial" w:hAnsi="Arial" w:cs="Arial"/>
      <w:sz w:val="16"/>
      <w:szCs w:val="16"/>
      <w:lang w:val="en-US"/>
    </w:rPr>
  </w:style>
  <w:style w:type="character" w:customStyle="1" w:styleId="22">
    <w:name w:val="Основной текст2"/>
    <w:rsid w:val="00AF202C"/>
    <w:rPr>
      <w:rFonts w:ascii="CordiaUPC" w:eastAsia="CordiaUPC" w:hAnsi="CordiaUPC" w:cs="CordiaUPC"/>
      <w:b w:val="0"/>
      <w:bCs w:val="0"/>
      <w:i w:val="0"/>
      <w:iCs w:val="0"/>
      <w:smallCaps w:val="0"/>
      <w:strike w:val="0"/>
      <w:color w:val="000000"/>
      <w:spacing w:val="0"/>
      <w:w w:val="100"/>
      <w:position w:val="0"/>
      <w:sz w:val="26"/>
      <w:szCs w:val="26"/>
      <w:u w:val="none"/>
      <w:lang w:val="en-US"/>
    </w:rPr>
  </w:style>
  <w:style w:type="character" w:styleId="Emphasis">
    <w:name w:val="Emphasis"/>
    <w:uiPriority w:val="20"/>
    <w:qFormat/>
    <w:rsid w:val="00AF202C"/>
    <w:rPr>
      <w:b/>
      <w:bCs/>
      <w:i w:val="0"/>
      <w:iCs w:val="0"/>
    </w:rPr>
  </w:style>
  <w:style w:type="character" w:customStyle="1" w:styleId="st1">
    <w:name w:val="st1"/>
    <w:basedOn w:val="DefaultParagraphFont"/>
    <w:rsid w:val="00AF202C"/>
  </w:style>
  <w:style w:type="character" w:styleId="CommentReference">
    <w:name w:val="annotation reference"/>
    <w:basedOn w:val="DefaultParagraphFont"/>
    <w:semiHidden/>
    <w:unhideWhenUsed/>
    <w:rsid w:val="00AF202C"/>
    <w:rPr>
      <w:sz w:val="16"/>
      <w:szCs w:val="16"/>
    </w:rPr>
  </w:style>
  <w:style w:type="table" w:styleId="GridTable4-Accent1">
    <w:name w:val="Grid Table 4 Accent 1"/>
    <w:basedOn w:val="TableNormal"/>
    <w:uiPriority w:val="49"/>
    <w:rsid w:val="00AF202C"/>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AF202C"/>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semiHidden/>
    <w:unhideWhenUsed/>
    <w:rsid w:val="00AF202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F202C"/>
    <w:rPr>
      <w:rFonts w:ascii="Consolas" w:hAnsi="Consolas"/>
      <w:sz w:val="20"/>
      <w:szCs w:val="20"/>
      <w:lang w:val="ka-GE"/>
    </w:rPr>
  </w:style>
  <w:style w:type="table" w:styleId="TableGrid">
    <w:name w:val="Table Grid"/>
    <w:basedOn w:val="TableNormal"/>
    <w:uiPriority w:val="59"/>
    <w:rsid w:val="00AF20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AF202C"/>
    <w:rPr>
      <w:i/>
      <w:iCs/>
      <w:color w:val="5B9BD5" w:themeColor="accent1"/>
    </w:rPr>
  </w:style>
  <w:style w:type="table" w:styleId="GridTable2-Accent1">
    <w:name w:val="Grid Table 2 Accent 1"/>
    <w:basedOn w:val="TableNormal"/>
    <w:uiPriority w:val="47"/>
    <w:rsid w:val="00AF202C"/>
    <w:pPr>
      <w:spacing w:after="0" w:line="240" w:lineRule="auto"/>
    </w:pPr>
    <w:rPr>
      <w:lang w:val="en-GB"/>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AF202C"/>
    <w:pPr>
      <w:spacing w:after="0" w:line="240" w:lineRule="auto"/>
    </w:pPr>
    <w:rPr>
      <w:lang w:val="en-GB"/>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Strong">
    <w:name w:val="Strong"/>
    <w:basedOn w:val="DefaultParagraphFont"/>
    <w:uiPriority w:val="22"/>
    <w:qFormat/>
    <w:rsid w:val="00AF202C"/>
    <w:rPr>
      <w:rFonts w:ascii="Sylfaen" w:hAnsi="Sylfaen"/>
      <w:b/>
      <w:bCs/>
      <w:sz w:val="24"/>
    </w:rPr>
  </w:style>
  <w:style w:type="character" w:customStyle="1" w:styleId="y2iqfc">
    <w:name w:val="y2iqfc"/>
    <w:basedOn w:val="DefaultParagraphFont"/>
    <w:rsid w:val="00AF202C"/>
  </w:style>
  <w:style w:type="character" w:styleId="IntenseReference">
    <w:name w:val="Intense Reference"/>
    <w:basedOn w:val="DefaultParagraphFont"/>
    <w:uiPriority w:val="32"/>
    <w:qFormat/>
    <w:rsid w:val="00AF202C"/>
    <w:rPr>
      <w:b/>
      <w:bCs/>
      <w:smallCaps/>
      <w:color w:val="5B9BD5" w:themeColor="accent1"/>
      <w:spacing w:val="5"/>
    </w:rPr>
  </w:style>
  <w:style w:type="paragraph" w:styleId="IntenseQuote">
    <w:name w:val="Intense Quote"/>
    <w:basedOn w:val="Normal"/>
    <w:next w:val="Normal"/>
    <w:link w:val="IntenseQuoteChar"/>
    <w:uiPriority w:val="30"/>
    <w:qFormat/>
    <w:rsid w:val="00AF202C"/>
    <w:pPr>
      <w:pageBreakBefore/>
      <w:pBdr>
        <w:top w:val="single" w:sz="4" w:space="10" w:color="5B9BD5" w:themeColor="accent1"/>
        <w:bottom w:val="single" w:sz="4" w:space="10" w:color="5B9BD5" w:themeColor="accent1"/>
      </w:pBdr>
      <w:spacing w:before="360" w:after="360"/>
      <w:ind w:left="862" w:right="862"/>
      <w:jc w:val="center"/>
    </w:pPr>
    <w:rPr>
      <w:i/>
      <w:iCs/>
      <w:color w:val="5B9BD5" w:themeColor="accent1"/>
    </w:rPr>
  </w:style>
  <w:style w:type="character" w:customStyle="1" w:styleId="IntenseQuoteChar">
    <w:name w:val="Intense Quote Char"/>
    <w:basedOn w:val="DefaultParagraphFont"/>
    <w:link w:val="IntenseQuote"/>
    <w:uiPriority w:val="30"/>
    <w:rsid w:val="00AF202C"/>
    <w:rPr>
      <w:i/>
      <w:iCs/>
      <w:color w:val="5B9BD5" w:themeColor="accent1"/>
      <w:lang w:val="ka-GE"/>
    </w:rPr>
  </w:style>
  <w:style w:type="table" w:styleId="PlainTable2">
    <w:name w:val="Plain Table 2"/>
    <w:basedOn w:val="TableNormal"/>
    <w:uiPriority w:val="42"/>
    <w:rsid w:val="00AF20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F202C"/>
    <w:pPr>
      <w:spacing w:after="0" w:line="240" w:lineRule="auto"/>
    </w:pPr>
    <w:rPr>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1">
    <w:name w:val="Grid Table 3 Accent 1"/>
    <w:basedOn w:val="TableNormal"/>
    <w:uiPriority w:val="48"/>
    <w:rsid w:val="00AF202C"/>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Revision">
    <w:name w:val="Revision"/>
    <w:hidden/>
    <w:uiPriority w:val="99"/>
    <w:semiHidden/>
    <w:rsid w:val="00AF202C"/>
    <w:pPr>
      <w:spacing w:after="0" w:line="240" w:lineRule="auto"/>
    </w:pPr>
    <w:rPr>
      <w:lang w:val="ka-GE"/>
    </w:rPr>
  </w:style>
  <w:style w:type="character" w:styleId="FollowedHyperlink">
    <w:name w:val="FollowedHyperlink"/>
    <w:basedOn w:val="DefaultParagraphFont"/>
    <w:uiPriority w:val="99"/>
    <w:semiHidden/>
    <w:unhideWhenUsed/>
    <w:rsid w:val="00AF202C"/>
    <w:rPr>
      <w:color w:val="954F72" w:themeColor="followedHyperlink"/>
      <w:u w:val="single"/>
    </w:rPr>
  </w:style>
  <w:style w:type="character" w:customStyle="1" w:styleId="UnresolvedMention1">
    <w:name w:val="Unresolved Mention1"/>
    <w:basedOn w:val="DefaultParagraphFont"/>
    <w:uiPriority w:val="99"/>
    <w:semiHidden/>
    <w:unhideWhenUsed/>
    <w:rsid w:val="00AF20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40</Pages>
  <Words>10340</Words>
  <Characters>58941</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Tsotoidze</dc:creator>
  <cp:keywords/>
  <dc:description/>
  <cp:lastModifiedBy>ელენე სილაგავა</cp:lastModifiedBy>
  <cp:revision>8</cp:revision>
  <dcterms:created xsi:type="dcterms:W3CDTF">2024-05-07T07:00:00Z</dcterms:created>
  <dcterms:modified xsi:type="dcterms:W3CDTF">2024-05-07T13:23:00Z</dcterms:modified>
</cp:coreProperties>
</file>