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39551" w14:textId="16BD03DE" w:rsidR="00E13A26" w:rsidRPr="0010368B" w:rsidRDefault="00E13A26" w:rsidP="00E13A26">
      <w:pPr>
        <w:jc w:val="right"/>
        <w:rPr>
          <w:b/>
          <w:bCs/>
          <w:i/>
        </w:rPr>
      </w:pPr>
      <w:r w:rsidRPr="0010368B">
        <w:rPr>
          <w:b/>
          <w:bCs/>
          <w:i/>
        </w:rPr>
        <w:t>დანართი №1</w:t>
      </w:r>
    </w:p>
    <w:p w14:paraId="72841904" w14:textId="77777777" w:rsidR="00E13A26" w:rsidRPr="009E7B6D" w:rsidRDefault="00E13A26" w:rsidP="00E13A26">
      <w:pPr>
        <w:rPr>
          <w:b/>
          <w:bCs/>
        </w:rPr>
      </w:pPr>
      <w:r w:rsidRPr="00C71BBD">
        <w:rPr>
          <w:b/>
          <w:bCs/>
        </w:rPr>
        <w:t>საიდენტიფიკაციო</w:t>
      </w:r>
      <w:r w:rsidRPr="005E460B">
        <w:rPr>
          <w:b/>
          <w:bCs/>
        </w:rPr>
        <w:t xml:space="preserve"> </w:t>
      </w:r>
      <w:r w:rsidRPr="00383E1D">
        <w:rPr>
          <w:b/>
          <w:bCs/>
        </w:rPr>
        <w:t>ბარათის</w:t>
      </w:r>
      <w:r w:rsidRPr="00195192">
        <w:rPr>
          <w:b/>
          <w:bCs/>
        </w:rPr>
        <w:t xml:space="preserve"> მოთხოვნის</w:t>
      </w:r>
      <w:r w:rsidRPr="0032180E">
        <w:rPr>
          <w:b/>
          <w:bCs/>
        </w:rPr>
        <w:t xml:space="preserve"> </w:t>
      </w:r>
      <w:r w:rsidRPr="000800F0">
        <w:rPr>
          <w:b/>
          <w:bCs/>
        </w:rPr>
        <w:t>განაცხადის</w:t>
      </w:r>
      <w:r w:rsidRPr="00925749">
        <w:rPr>
          <w:b/>
          <w:bCs/>
        </w:rPr>
        <w:t xml:space="preserve"> </w:t>
      </w:r>
      <w:r w:rsidRPr="00AA53BD">
        <w:rPr>
          <w:b/>
          <w:bCs/>
        </w:rPr>
        <w:t>მონაცემები</w:t>
      </w:r>
      <w:r>
        <w:rPr>
          <w:b/>
          <w:bCs/>
        </w:rPr>
        <w:t xml:space="preserve"> </w:t>
      </w:r>
    </w:p>
    <w:p w14:paraId="50C0B16D" w14:textId="0FAF21AD" w:rsidR="00E13A26" w:rsidRPr="004B017C" w:rsidRDefault="00E13A26" w:rsidP="00E13A26">
      <w:pPr>
        <w:jc w:val="both"/>
      </w:pPr>
      <w:r w:rsidRPr="009E7B6D">
        <w:t>1. ზსხ</w:t>
      </w:r>
      <w:r w:rsidR="0010368B">
        <w:t>-ი</w:t>
      </w:r>
      <w:r w:rsidRPr="009E7B6D">
        <w:t xml:space="preserve">ს საიდენტიფიკაციო </w:t>
      </w:r>
      <w:r w:rsidRPr="006F54F3">
        <w:t>ბარა</w:t>
      </w:r>
      <w:r w:rsidRPr="003051B0">
        <w:t>თის</w:t>
      </w:r>
      <w:r w:rsidRPr="00C71BBD">
        <w:t xml:space="preserve"> </w:t>
      </w:r>
      <w:r w:rsidRPr="005E460B">
        <w:t>მოთხოვნის</w:t>
      </w:r>
      <w:r w:rsidRPr="00383E1D">
        <w:t xml:space="preserve"> </w:t>
      </w:r>
      <w:r w:rsidRPr="00195192">
        <w:t xml:space="preserve">განაცხადში </w:t>
      </w:r>
      <w:r w:rsidRPr="0032180E">
        <w:t>უნდა</w:t>
      </w:r>
      <w:r w:rsidRPr="000800F0">
        <w:t xml:space="preserve"> </w:t>
      </w:r>
      <w:r w:rsidRPr="00925749">
        <w:t>იყოს</w:t>
      </w:r>
      <w:r w:rsidRPr="00AA53BD">
        <w:t xml:space="preserve"> მოცემული </w:t>
      </w:r>
      <w:r w:rsidRPr="00FC722F">
        <w:t>შემდეგი</w:t>
      </w:r>
      <w:r w:rsidRPr="008C110C">
        <w:t xml:space="preserve"> </w:t>
      </w:r>
      <w:r w:rsidRPr="00BA0D78">
        <w:t>ინფორმაცია</w:t>
      </w:r>
      <w:r w:rsidRPr="004B017C">
        <w:t>:</w:t>
      </w:r>
    </w:p>
    <w:p w14:paraId="0B638FEC" w14:textId="77777777" w:rsidR="00E13A26" w:rsidRPr="00FD18A7" w:rsidRDefault="00E13A26" w:rsidP="00E13A26">
      <w:pPr>
        <w:jc w:val="both"/>
      </w:pPr>
      <w:r w:rsidRPr="00137605">
        <w:t>ა</w:t>
      </w:r>
      <w:r w:rsidRPr="00FC4D7D">
        <w:t>) განმცხადებლის</w:t>
      </w:r>
      <w:r w:rsidRPr="005D0D38">
        <w:t xml:space="preserve"> სახელი</w:t>
      </w:r>
      <w:r w:rsidRPr="00FD18A7">
        <w:t>, გვარი ან დასახელება;</w:t>
      </w:r>
    </w:p>
    <w:p w14:paraId="059504BD" w14:textId="77777777" w:rsidR="00E13A26" w:rsidRPr="004F4C48" w:rsidRDefault="00E13A26" w:rsidP="00E13A26">
      <w:pPr>
        <w:jc w:val="both"/>
      </w:pPr>
      <w:r w:rsidRPr="00291628">
        <w:t>ბ</w:t>
      </w:r>
      <w:r w:rsidRPr="00BB1DE8">
        <w:t>) თანდართულ</w:t>
      </w:r>
      <w:r w:rsidRPr="004F4C48">
        <w:t xml:space="preserve"> აღწერით ელემენტებთან შესაბამისობის განცხადება;</w:t>
      </w:r>
    </w:p>
    <w:p w14:paraId="40E37C62" w14:textId="77777777" w:rsidR="00E13A26" w:rsidRPr="004F4C48" w:rsidRDefault="00E13A26" w:rsidP="00E13A26">
      <w:pPr>
        <w:jc w:val="both"/>
      </w:pPr>
      <w:r w:rsidRPr="004F4C48">
        <w:t>გ) მოქმედ ტექნიკურ პირობებთან შესაბამისობის განცხადება;</w:t>
      </w:r>
    </w:p>
    <w:p w14:paraId="72279E81" w14:textId="77777777" w:rsidR="00E13A26" w:rsidRPr="004F4C48" w:rsidRDefault="00E13A26" w:rsidP="00E13A26">
      <w:pPr>
        <w:jc w:val="both"/>
      </w:pPr>
      <w:r w:rsidRPr="004F4C48">
        <w:t xml:space="preserve">დ) </w:t>
      </w:r>
      <w:r>
        <w:t xml:space="preserve">განცხადება იმასთან დაკავშირებით, რომ განხორციელდა </w:t>
      </w:r>
      <w:r w:rsidRPr="004F4C48">
        <w:t>მოქმედ ტექნიკურ პირობებ</w:t>
      </w:r>
      <w:r>
        <w:t>თან</w:t>
      </w:r>
      <w:r w:rsidRPr="004F4C48">
        <w:t xml:space="preserve"> შესაბამისობის დემონსტრირებ</w:t>
      </w:r>
      <w:r>
        <w:t>ა სააგენტოს მიერ დადგენილი</w:t>
      </w:r>
      <w:r w:rsidRPr="004F4C48">
        <w:t xml:space="preserve"> პროგრამის </w:t>
      </w:r>
      <w:r>
        <w:t>მიხედვით</w:t>
      </w:r>
      <w:r w:rsidRPr="004F4C48">
        <w:t xml:space="preserve">; </w:t>
      </w:r>
    </w:p>
    <w:p w14:paraId="74F8B212" w14:textId="77777777" w:rsidR="00E13A26" w:rsidRPr="004F4C48" w:rsidRDefault="00E13A26" w:rsidP="00E13A26">
      <w:pPr>
        <w:jc w:val="both"/>
      </w:pPr>
      <w:r w:rsidRPr="004F4C48">
        <w:t>ე) მწარმოებლის ტექნიკური დოკუმენტაციის ფლობის განცხადება.</w:t>
      </w:r>
    </w:p>
    <w:p w14:paraId="03D45C72" w14:textId="70549896" w:rsidR="00E13A26" w:rsidRPr="004F4C48" w:rsidRDefault="00E13A26" w:rsidP="00E13A26">
      <w:pPr>
        <w:jc w:val="both"/>
      </w:pPr>
      <w:r w:rsidRPr="004F4C48">
        <w:t>2. განცხადებას თან უნდა ერთოდეს</w:t>
      </w:r>
      <w:r w:rsidR="00A97378">
        <w:t xml:space="preserve"> ზსხ</w:t>
      </w:r>
      <w:r w:rsidR="0010368B">
        <w:t>-</w:t>
      </w:r>
      <w:r w:rsidR="00A97378">
        <w:t>ის</w:t>
      </w:r>
      <w:r w:rsidRPr="004F4C48">
        <w:t xml:space="preserve"> შემდეგი აღწერითი ელემენტები:</w:t>
      </w:r>
    </w:p>
    <w:p w14:paraId="04EB374B" w14:textId="657A3344" w:rsidR="00E13A26" w:rsidRPr="00FB44BB" w:rsidRDefault="00E13A26" w:rsidP="00E13A26">
      <w:pPr>
        <w:jc w:val="both"/>
        <w:rPr>
          <w:lang w:val="en-US"/>
        </w:rPr>
      </w:pPr>
      <w:r w:rsidRPr="004F4C48">
        <w:t xml:space="preserve">ა) მაქსიმალური </w:t>
      </w:r>
      <w:r w:rsidR="00546F0F">
        <w:t xml:space="preserve">ასაფრენი </w:t>
      </w:r>
      <w:r w:rsidRPr="004F4C48">
        <w:t>მასა</w:t>
      </w:r>
      <w:r>
        <w:t>;</w:t>
      </w:r>
    </w:p>
    <w:p w14:paraId="4EB4DC5C" w14:textId="77777777" w:rsidR="00E13A26" w:rsidRPr="004F4C48" w:rsidRDefault="00E13A26" w:rsidP="00E13A26">
      <w:pPr>
        <w:jc w:val="both"/>
      </w:pPr>
      <w:r w:rsidRPr="004F4C48">
        <w:t>ბ) საიდენტიფიკაციო ცარიელი მასა</w:t>
      </w:r>
      <w:r>
        <w:t>;</w:t>
      </w:r>
    </w:p>
    <w:p w14:paraId="0B76A465" w14:textId="77777777" w:rsidR="00E13A26" w:rsidRPr="004F4C48" w:rsidRDefault="00E13A26" w:rsidP="00E13A26">
      <w:pPr>
        <w:jc w:val="both"/>
      </w:pPr>
      <w:r w:rsidRPr="004F4C48">
        <w:t>გ) მაქსიმალური ცარიელი მასა</w:t>
      </w:r>
      <w:r>
        <w:t>;</w:t>
      </w:r>
    </w:p>
    <w:p w14:paraId="618D6A8A" w14:textId="77777777" w:rsidR="00E13A26" w:rsidRPr="004F4C48" w:rsidRDefault="00E13A26" w:rsidP="00E13A26">
      <w:pPr>
        <w:jc w:val="both"/>
      </w:pPr>
      <w:r w:rsidRPr="004F4C48">
        <w:t>დ) V</w:t>
      </w:r>
      <w:r w:rsidRPr="004F4C48">
        <w:rPr>
          <w:vertAlign w:val="subscript"/>
        </w:rPr>
        <w:t>SO</w:t>
      </w:r>
      <w:r w:rsidRPr="008D0884">
        <w:t>;</w:t>
      </w:r>
    </w:p>
    <w:p w14:paraId="093D24A6" w14:textId="77777777" w:rsidR="00E13A26" w:rsidRPr="004F4C48" w:rsidRDefault="00E13A26" w:rsidP="00E13A26">
      <w:pPr>
        <w:jc w:val="both"/>
      </w:pPr>
      <w:r w:rsidRPr="004F4C48">
        <w:t>ე) V</w:t>
      </w:r>
      <w:r w:rsidRPr="004F4C48">
        <w:rPr>
          <w:vertAlign w:val="subscript"/>
        </w:rPr>
        <w:t>NE</w:t>
      </w:r>
      <w:r w:rsidRPr="008D0884">
        <w:t>;</w:t>
      </w:r>
    </w:p>
    <w:p w14:paraId="09B3B918" w14:textId="77777777" w:rsidR="00E13A26" w:rsidRPr="004F4C48" w:rsidRDefault="00E13A26" w:rsidP="00E13A26">
      <w:pPr>
        <w:jc w:val="both"/>
      </w:pPr>
      <w:r w:rsidRPr="004F4C48">
        <w:t>ვ) სავარძლების რაოდენობა</w:t>
      </w:r>
      <w:r>
        <w:t>;</w:t>
      </w:r>
    </w:p>
    <w:p w14:paraId="4ED07774" w14:textId="77777777" w:rsidR="00E13A26" w:rsidRPr="004F4C48" w:rsidRDefault="00E13A26" w:rsidP="00E13A26">
      <w:pPr>
        <w:jc w:val="both"/>
      </w:pPr>
      <w:r w:rsidRPr="004F4C48">
        <w:t>ზ) საწვავის ავზის/ენერგიის ტევადობა</w:t>
      </w:r>
      <w:r>
        <w:t>;</w:t>
      </w:r>
    </w:p>
    <w:p w14:paraId="2E837DA6" w14:textId="5391C542" w:rsidR="00E13A26" w:rsidRPr="004F4C48" w:rsidRDefault="00E13A26" w:rsidP="00E13A26">
      <w:pPr>
        <w:jc w:val="both"/>
      </w:pPr>
      <w:r w:rsidRPr="004F4C48">
        <w:t>თ) ძრავ</w:t>
      </w:r>
      <w:r w:rsidR="00546F0F">
        <w:t>ი</w:t>
      </w:r>
      <w:r w:rsidRPr="004F4C48">
        <w:t>ს ტიპი, საწვავის/ენერგიის საათობრივი ხარჯი და შეზღუდვები</w:t>
      </w:r>
      <w:r>
        <w:t>;</w:t>
      </w:r>
    </w:p>
    <w:p w14:paraId="05782159" w14:textId="77777777" w:rsidR="00E13A26" w:rsidRPr="004F4C48" w:rsidRDefault="00E13A26" w:rsidP="00E13A26">
      <w:pPr>
        <w:jc w:val="both"/>
      </w:pPr>
      <w:r w:rsidRPr="004F4C48">
        <w:t>ი) საჰაერო ხრახნის ტიპი და შეზღუდვები</w:t>
      </w:r>
      <w:r>
        <w:t>;</w:t>
      </w:r>
    </w:p>
    <w:p w14:paraId="6CA41737" w14:textId="77777777" w:rsidR="00E13A26" w:rsidRPr="004F4C48" w:rsidRDefault="00E13A26" w:rsidP="00E13A26">
      <w:pPr>
        <w:jc w:val="both"/>
      </w:pPr>
      <w:r w:rsidRPr="004F4C48">
        <w:t>კ) ფრთის ან მზიდი ხრახნის ტიპი</w:t>
      </w:r>
      <w:r>
        <w:t>;</w:t>
      </w:r>
    </w:p>
    <w:p w14:paraId="6E1B888C" w14:textId="77777777" w:rsidR="00E13A26" w:rsidRPr="004F4C48" w:rsidRDefault="00E13A26" w:rsidP="00E13A26">
      <w:pPr>
        <w:jc w:val="both"/>
      </w:pPr>
      <w:r w:rsidRPr="004F4C48">
        <w:t>ლ) ფრთის ფართობი</w:t>
      </w:r>
      <w:r>
        <w:t xml:space="preserve"> ან </w:t>
      </w:r>
      <w:r w:rsidRPr="004F4C48">
        <w:t>მზიდი ხრახნის ფართობი</w:t>
      </w:r>
      <w:r>
        <w:t>;</w:t>
      </w:r>
    </w:p>
    <w:p w14:paraId="31524E88" w14:textId="77777777" w:rsidR="00E13A26" w:rsidRPr="004F4C48" w:rsidRDefault="00E13A26" w:rsidP="00E13A26">
      <w:pPr>
        <w:jc w:val="both"/>
      </w:pPr>
      <w:r w:rsidRPr="004F4C48">
        <w:t>მ) მწარმოებლის მიერ განსაზღვრული სპეციალური დანიშნულების აქტივობების ჩამონათვალი</w:t>
      </w:r>
      <w:r>
        <w:t>;</w:t>
      </w:r>
    </w:p>
    <w:p w14:paraId="3D9B91FF" w14:textId="77777777" w:rsidR="00E13A26" w:rsidRPr="004F4C48" w:rsidRDefault="00E13A26" w:rsidP="00E13A26">
      <w:pPr>
        <w:jc w:val="both"/>
      </w:pPr>
      <w:r w:rsidRPr="004F4C48">
        <w:t>ნ) ავარიული პარაშუტის არსებობა</w:t>
      </w:r>
      <w:r>
        <w:t>;</w:t>
      </w:r>
    </w:p>
    <w:p w14:paraId="143CAE45" w14:textId="77777777" w:rsidR="00E13A26" w:rsidRPr="004F4C48" w:rsidRDefault="00E13A26" w:rsidP="00E13A26">
      <w:pPr>
        <w:jc w:val="both"/>
      </w:pPr>
      <w:r w:rsidRPr="004F4C48">
        <w:t>ო) წყლის ზედაპირზე ექსპლუატაციის შესაძლებლობა</w:t>
      </w:r>
      <w:r>
        <w:t>;</w:t>
      </w:r>
    </w:p>
    <w:p w14:paraId="76F63D3E" w14:textId="77777777" w:rsidR="00E13A26" w:rsidRPr="004F4C48" w:rsidRDefault="00E13A26" w:rsidP="00E13A26">
      <w:pPr>
        <w:jc w:val="both"/>
      </w:pPr>
      <w:r w:rsidRPr="004F4C48">
        <w:t>პ) მითითება ტექნიკური მომსახურების სახელმძღვანელოზე</w:t>
      </w:r>
      <w:r>
        <w:t>;</w:t>
      </w:r>
    </w:p>
    <w:p w14:paraId="5F986BDB" w14:textId="77777777" w:rsidR="00E13A26" w:rsidRPr="004F4C48" w:rsidRDefault="00E13A26" w:rsidP="00E13A26">
      <w:pPr>
        <w:jc w:val="both"/>
      </w:pPr>
      <w:r w:rsidRPr="004F4C48">
        <w:t>ჟ) მითითება ექსპლუატაციის სახელმძღვანელოზე</w:t>
      </w:r>
      <w:r>
        <w:t>.</w:t>
      </w:r>
    </w:p>
    <w:p w14:paraId="756EA5F8" w14:textId="52F88909" w:rsidR="00E13A26" w:rsidRPr="004F4C48" w:rsidRDefault="00E13A26" w:rsidP="00E13A26">
      <w:pPr>
        <w:jc w:val="both"/>
      </w:pPr>
      <w:r w:rsidRPr="004F4C48">
        <w:t>3. შევსებული განაცხადის ფორმის მიღების შემდეგ, სააგენტო განმცხადებელზე გა</w:t>
      </w:r>
      <w:r>
        <w:t>სცემს</w:t>
      </w:r>
      <w:r w:rsidRPr="004F4C48">
        <w:t xml:space="preserve"> საიდენტიფიკაციო ბარათს და აცნობებს შემდეგ ინფორმაციას</w:t>
      </w:r>
      <w:r w:rsidR="00D502CD">
        <w:t>:</w:t>
      </w:r>
    </w:p>
    <w:p w14:paraId="30E20D23" w14:textId="76769608" w:rsidR="00E13A26" w:rsidRPr="00FC4D7D" w:rsidRDefault="00E13A26" w:rsidP="00E13A26">
      <w:pPr>
        <w:jc w:val="both"/>
      </w:pPr>
      <w:r w:rsidRPr="004F4C48">
        <w:lastRenderedPageBreak/>
        <w:t>ა) საიდენტიფიკაციო ბარათი გაიცემა განმცხადებლის განაცხადის გათვალისწინებით, ისე, რომ აღნიშნულ განცხადებაში მოცემული ინფორმაცია არ ექვემდებარება სააგენტოს მიერ რაიმე სახით სპეციალურ გადამოწმებას</w:t>
      </w:r>
      <w:r>
        <w:t xml:space="preserve"> </w:t>
      </w:r>
      <w:r w:rsidRPr="009E7B6D">
        <w:t>და დადგენილ</w:t>
      </w:r>
      <w:r w:rsidRPr="003051B0">
        <w:t xml:space="preserve"> </w:t>
      </w:r>
      <w:r w:rsidRPr="00C71BBD">
        <w:t>მოთხოვნებთან</w:t>
      </w:r>
      <w:r w:rsidRPr="005E460B">
        <w:t xml:space="preserve"> </w:t>
      </w:r>
      <w:r w:rsidR="00286208" w:rsidRPr="00383E1D">
        <w:t>შესაბამისობ</w:t>
      </w:r>
      <w:r w:rsidR="00286208">
        <w:t>აზე</w:t>
      </w:r>
      <w:r w:rsidR="00286208" w:rsidRPr="00195192">
        <w:t xml:space="preserve"> </w:t>
      </w:r>
      <w:r w:rsidR="00286208" w:rsidRPr="00AA53BD">
        <w:t>სრულად</w:t>
      </w:r>
      <w:r w:rsidR="00286208" w:rsidRPr="00FC722F">
        <w:t xml:space="preserve"> </w:t>
      </w:r>
      <w:r w:rsidR="00286208" w:rsidRPr="00925749">
        <w:t>პასუხისმგებ</w:t>
      </w:r>
      <w:r w:rsidR="00286208">
        <w:t>ელია</w:t>
      </w:r>
      <w:r w:rsidR="00286208" w:rsidRPr="00AA53BD">
        <w:t xml:space="preserve"> </w:t>
      </w:r>
      <w:r w:rsidR="00286208" w:rsidRPr="00137605">
        <w:t>განმცხადებელ</w:t>
      </w:r>
      <w:r w:rsidR="00286208">
        <w:t>ი;</w:t>
      </w:r>
    </w:p>
    <w:p w14:paraId="28E62B77" w14:textId="0285D7F4" w:rsidR="00C34653" w:rsidRDefault="00E13A26" w:rsidP="004A2D81">
      <w:pPr>
        <w:jc w:val="both"/>
        <w:rPr>
          <w:bCs/>
        </w:rPr>
        <w:sectPr w:rsidR="00C34653" w:rsidSect="002805A6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r w:rsidRPr="00FD18A7">
        <w:t xml:space="preserve">ბ) </w:t>
      </w:r>
      <w:r w:rsidR="004A2D81">
        <w:t xml:space="preserve">სააგენტოსთვის </w:t>
      </w:r>
      <w:r w:rsidRPr="00FD18A7">
        <w:t xml:space="preserve">ცრუ ინფორმაციის </w:t>
      </w:r>
      <w:r w:rsidR="004A2D81">
        <w:t>მიწოდების</w:t>
      </w:r>
      <w:r w:rsidR="004A2D81" w:rsidRPr="00FD18A7">
        <w:t xml:space="preserve"> </w:t>
      </w:r>
      <w:r w:rsidR="004A2D81">
        <w:t>გამო</w:t>
      </w:r>
      <w:r w:rsidR="004A2D81" w:rsidRPr="00CB4816">
        <w:t xml:space="preserve"> </w:t>
      </w:r>
      <w:r w:rsidRPr="00CB4816">
        <w:t>დამდგარ შედეგებზე</w:t>
      </w:r>
      <w:r w:rsidRPr="00291628">
        <w:t xml:space="preserve"> </w:t>
      </w:r>
      <w:r w:rsidRPr="004F4C48">
        <w:t xml:space="preserve">პასუხისმგებლობა </w:t>
      </w:r>
      <w:r w:rsidR="004A2D81" w:rsidRPr="00BB1DE8">
        <w:t xml:space="preserve">სრულად </w:t>
      </w:r>
      <w:r w:rsidRPr="004F4C48">
        <w:t>ეკისრება განმცხადებელს.</w:t>
      </w:r>
    </w:p>
    <w:p w14:paraId="052F0EB1" w14:textId="68F13FCF" w:rsidR="00F85CA1" w:rsidRPr="0010368B" w:rsidRDefault="00F85CA1" w:rsidP="00F85CA1">
      <w:pPr>
        <w:jc w:val="right"/>
        <w:rPr>
          <w:b/>
          <w:bCs/>
          <w:i/>
          <w:iCs/>
        </w:rPr>
      </w:pPr>
      <w:r w:rsidRPr="0010368B">
        <w:rPr>
          <w:b/>
          <w:bCs/>
          <w:i/>
          <w:iCs/>
        </w:rPr>
        <w:lastRenderedPageBreak/>
        <w:t>დანართი №2</w:t>
      </w:r>
    </w:p>
    <w:p w14:paraId="79535B16" w14:textId="77777777" w:rsidR="00F85CA1" w:rsidRPr="00CB4816" w:rsidRDefault="00F85CA1" w:rsidP="00F85CA1">
      <w:pPr>
        <w:jc w:val="both"/>
        <w:rPr>
          <w:b/>
          <w:bCs/>
          <w:iCs/>
        </w:rPr>
      </w:pPr>
      <w:r w:rsidRPr="00FD18A7">
        <w:rPr>
          <w:b/>
          <w:bCs/>
          <w:iCs/>
        </w:rPr>
        <w:t xml:space="preserve">საიდენტიფიკაციო ბარათის </w:t>
      </w:r>
      <w:r w:rsidRPr="00CB4816">
        <w:rPr>
          <w:b/>
          <w:bCs/>
          <w:iCs/>
        </w:rPr>
        <w:t>შემადგენელი ელემენტები</w:t>
      </w:r>
    </w:p>
    <w:p w14:paraId="0DDA6371" w14:textId="48E152F6" w:rsidR="00F85CA1" w:rsidRPr="000800F0" w:rsidRDefault="00F85CA1" w:rsidP="00F85CA1">
      <w:pPr>
        <w:jc w:val="both"/>
        <w:rPr>
          <w:iCs/>
        </w:rPr>
      </w:pPr>
      <w:r w:rsidRPr="004F4C48">
        <w:rPr>
          <w:iCs/>
        </w:rPr>
        <w:t>სააგენტოს მიერ ზსხ</w:t>
      </w:r>
      <w:r w:rsidR="0010368B">
        <w:rPr>
          <w:iCs/>
        </w:rPr>
        <w:t>-</w:t>
      </w:r>
      <w:r w:rsidRPr="009E7B6D">
        <w:rPr>
          <w:iCs/>
        </w:rPr>
        <w:t xml:space="preserve">ზე გაცემული </w:t>
      </w:r>
      <w:r w:rsidRPr="003051B0">
        <w:rPr>
          <w:iCs/>
        </w:rPr>
        <w:t>საიდენტიფიკაციო</w:t>
      </w:r>
      <w:r w:rsidRPr="00C71BBD">
        <w:rPr>
          <w:iCs/>
        </w:rPr>
        <w:t xml:space="preserve"> </w:t>
      </w:r>
      <w:r w:rsidRPr="005E460B">
        <w:rPr>
          <w:iCs/>
        </w:rPr>
        <w:t>ბარათის</w:t>
      </w:r>
      <w:r w:rsidRPr="00383E1D">
        <w:rPr>
          <w:iCs/>
        </w:rPr>
        <w:t xml:space="preserve"> </w:t>
      </w:r>
      <w:r w:rsidRPr="00195192">
        <w:rPr>
          <w:iCs/>
        </w:rPr>
        <w:t xml:space="preserve">შემადგენელი </w:t>
      </w:r>
      <w:r w:rsidRPr="0032180E">
        <w:rPr>
          <w:iCs/>
        </w:rPr>
        <w:t>ელემენტებია</w:t>
      </w:r>
      <w:r w:rsidRPr="000800F0">
        <w:rPr>
          <w:iCs/>
        </w:rPr>
        <w:t>:</w:t>
      </w:r>
    </w:p>
    <w:p w14:paraId="0E2590B0" w14:textId="5156D756" w:rsidR="00F85CA1" w:rsidRPr="00FC722F" w:rsidRDefault="00F85CA1" w:rsidP="00F85CA1">
      <w:pPr>
        <w:jc w:val="both"/>
        <w:rPr>
          <w:iCs/>
        </w:rPr>
      </w:pPr>
      <w:r w:rsidRPr="00925749">
        <w:rPr>
          <w:iCs/>
        </w:rPr>
        <w:t>ა</w:t>
      </w:r>
      <w:r w:rsidRPr="00AA53BD">
        <w:rPr>
          <w:iCs/>
        </w:rPr>
        <w:t xml:space="preserve">) </w:t>
      </w:r>
      <w:r w:rsidR="00B5784C">
        <w:rPr>
          <w:iCs/>
        </w:rPr>
        <w:t xml:space="preserve">გამცემი ორგანიზაციის </w:t>
      </w:r>
      <w:r w:rsidRPr="00AA53BD">
        <w:rPr>
          <w:iCs/>
        </w:rPr>
        <w:t>ლოგო</w:t>
      </w:r>
      <w:r>
        <w:rPr>
          <w:iCs/>
        </w:rPr>
        <w:t>;</w:t>
      </w:r>
    </w:p>
    <w:p w14:paraId="522C70F9" w14:textId="77777777" w:rsidR="00F85CA1" w:rsidRPr="00FC4D7D" w:rsidRDefault="00F85CA1" w:rsidP="00F85CA1">
      <w:pPr>
        <w:jc w:val="both"/>
        <w:rPr>
          <w:iCs/>
        </w:rPr>
      </w:pPr>
      <w:r w:rsidRPr="00FC722F">
        <w:rPr>
          <w:iCs/>
        </w:rPr>
        <w:t>ბ</w:t>
      </w:r>
      <w:r w:rsidRPr="008C110C">
        <w:rPr>
          <w:iCs/>
        </w:rPr>
        <w:t xml:space="preserve">) </w:t>
      </w:r>
      <w:r w:rsidRPr="00BA0D78">
        <w:rPr>
          <w:iCs/>
        </w:rPr>
        <w:t>გამცემი</w:t>
      </w:r>
      <w:r w:rsidRPr="004B017C">
        <w:rPr>
          <w:iCs/>
        </w:rPr>
        <w:t xml:space="preserve"> ორგანიზაციის</w:t>
      </w:r>
      <w:r w:rsidRPr="00137605">
        <w:rPr>
          <w:iCs/>
        </w:rPr>
        <w:t xml:space="preserve"> </w:t>
      </w:r>
      <w:r w:rsidRPr="00FC4D7D">
        <w:rPr>
          <w:iCs/>
        </w:rPr>
        <w:t>დასახელება</w:t>
      </w:r>
      <w:r>
        <w:rPr>
          <w:iCs/>
        </w:rPr>
        <w:t>;</w:t>
      </w:r>
    </w:p>
    <w:p w14:paraId="0DF6F3C6" w14:textId="77777777" w:rsidR="00F85CA1" w:rsidRPr="004F4C48" w:rsidRDefault="00F85CA1" w:rsidP="00F85CA1">
      <w:pPr>
        <w:jc w:val="both"/>
        <w:rPr>
          <w:iCs/>
        </w:rPr>
      </w:pPr>
      <w:r w:rsidRPr="00FD18A7">
        <w:rPr>
          <w:iCs/>
        </w:rPr>
        <w:t xml:space="preserve">გ) </w:t>
      </w:r>
      <w:r>
        <w:rPr>
          <w:iCs/>
        </w:rPr>
        <w:t>გაცემის თარიღი;</w:t>
      </w:r>
    </w:p>
    <w:p w14:paraId="55F2BB4F" w14:textId="77777777" w:rsidR="00F85CA1" w:rsidRPr="009E7B6D" w:rsidRDefault="00F85CA1" w:rsidP="00F85CA1">
      <w:pPr>
        <w:jc w:val="both"/>
        <w:rPr>
          <w:iCs/>
        </w:rPr>
      </w:pPr>
      <w:r w:rsidRPr="004F4C48">
        <w:rPr>
          <w:iCs/>
        </w:rPr>
        <w:t>დ) საიდენტიფიკაციო მონაცემი ან ზსხ</w:t>
      </w:r>
      <w:r>
        <w:rPr>
          <w:iCs/>
        </w:rPr>
        <w:t>–</w:t>
      </w:r>
      <w:r w:rsidRPr="009E7B6D">
        <w:rPr>
          <w:iCs/>
        </w:rPr>
        <w:t>ის ტიპი</w:t>
      </w:r>
      <w:r>
        <w:rPr>
          <w:iCs/>
        </w:rPr>
        <w:t>;</w:t>
      </w:r>
    </w:p>
    <w:p w14:paraId="5C08B15F" w14:textId="77777777" w:rsidR="00F85CA1" w:rsidRPr="004B017C" w:rsidRDefault="00F85CA1" w:rsidP="00F85CA1">
      <w:pPr>
        <w:jc w:val="both"/>
        <w:rPr>
          <w:iCs/>
        </w:rPr>
      </w:pPr>
      <w:r w:rsidRPr="003051B0">
        <w:rPr>
          <w:iCs/>
        </w:rPr>
        <w:t>ე</w:t>
      </w:r>
      <w:r w:rsidRPr="00C71BBD">
        <w:rPr>
          <w:iCs/>
        </w:rPr>
        <w:t xml:space="preserve">) </w:t>
      </w:r>
      <w:r w:rsidRPr="005E460B">
        <w:rPr>
          <w:iCs/>
        </w:rPr>
        <w:t>მწარმოებლის</w:t>
      </w:r>
      <w:r w:rsidRPr="00383E1D">
        <w:rPr>
          <w:iCs/>
        </w:rPr>
        <w:t xml:space="preserve"> </w:t>
      </w:r>
      <w:r w:rsidRPr="00195192">
        <w:rPr>
          <w:iCs/>
        </w:rPr>
        <w:t xml:space="preserve">სახელი, </w:t>
      </w:r>
      <w:r w:rsidRPr="0032180E">
        <w:rPr>
          <w:iCs/>
        </w:rPr>
        <w:t>გვ</w:t>
      </w:r>
      <w:r w:rsidRPr="000800F0">
        <w:rPr>
          <w:iCs/>
        </w:rPr>
        <w:t>არი</w:t>
      </w:r>
      <w:r w:rsidRPr="00925749">
        <w:rPr>
          <w:iCs/>
        </w:rPr>
        <w:t>/</w:t>
      </w:r>
      <w:r w:rsidRPr="00AA53BD">
        <w:rPr>
          <w:iCs/>
        </w:rPr>
        <w:t xml:space="preserve">დასახელება </w:t>
      </w:r>
      <w:r w:rsidRPr="00FC722F">
        <w:rPr>
          <w:iCs/>
        </w:rPr>
        <w:t>და</w:t>
      </w:r>
      <w:r w:rsidRPr="008C110C">
        <w:rPr>
          <w:iCs/>
        </w:rPr>
        <w:t xml:space="preserve"> </w:t>
      </w:r>
      <w:r w:rsidRPr="00BA0D78">
        <w:rPr>
          <w:iCs/>
        </w:rPr>
        <w:t>მისამართი</w:t>
      </w:r>
      <w:r>
        <w:rPr>
          <w:iCs/>
        </w:rPr>
        <w:t>;</w:t>
      </w:r>
    </w:p>
    <w:p w14:paraId="54896406" w14:textId="77777777" w:rsidR="00F85CA1" w:rsidRPr="00AA53BD" w:rsidRDefault="00F85CA1" w:rsidP="00F85CA1">
      <w:pPr>
        <w:jc w:val="both"/>
        <w:rPr>
          <w:iCs/>
        </w:rPr>
      </w:pPr>
      <w:r w:rsidRPr="00137605">
        <w:rPr>
          <w:iCs/>
        </w:rPr>
        <w:t>ვ</w:t>
      </w:r>
      <w:r w:rsidRPr="00FC4D7D">
        <w:rPr>
          <w:iCs/>
        </w:rPr>
        <w:t>) ზსხ</w:t>
      </w:r>
      <w:r>
        <w:rPr>
          <w:iCs/>
        </w:rPr>
        <w:t>–</w:t>
      </w:r>
      <w:r w:rsidRPr="009E7B6D">
        <w:rPr>
          <w:iCs/>
        </w:rPr>
        <w:t xml:space="preserve">ს საიდენტიფიკაციო </w:t>
      </w:r>
      <w:r w:rsidRPr="003051B0">
        <w:rPr>
          <w:iCs/>
        </w:rPr>
        <w:t>კოდი</w:t>
      </w:r>
      <w:r w:rsidRPr="00C71BBD">
        <w:rPr>
          <w:iCs/>
        </w:rPr>
        <w:t xml:space="preserve">, </w:t>
      </w:r>
      <w:r w:rsidRPr="005E460B">
        <w:rPr>
          <w:iCs/>
        </w:rPr>
        <w:t>რომელიც</w:t>
      </w:r>
      <w:r w:rsidRPr="00383E1D">
        <w:rPr>
          <w:iCs/>
        </w:rPr>
        <w:t xml:space="preserve"> </w:t>
      </w:r>
      <w:r w:rsidRPr="00195192">
        <w:rPr>
          <w:iCs/>
        </w:rPr>
        <w:t xml:space="preserve">შედგება </w:t>
      </w:r>
      <w:r w:rsidRPr="0032180E">
        <w:rPr>
          <w:iCs/>
        </w:rPr>
        <w:t>შემდეგი</w:t>
      </w:r>
      <w:r w:rsidRPr="000800F0">
        <w:rPr>
          <w:iCs/>
        </w:rPr>
        <w:t xml:space="preserve"> </w:t>
      </w:r>
      <w:r w:rsidRPr="00925749">
        <w:rPr>
          <w:iCs/>
        </w:rPr>
        <w:t>ელემენტებისაგან</w:t>
      </w:r>
      <w:r w:rsidRPr="00AA53BD">
        <w:rPr>
          <w:iCs/>
        </w:rPr>
        <w:t>:</w:t>
      </w:r>
    </w:p>
    <w:p w14:paraId="35CF2434" w14:textId="77777777" w:rsidR="00F85CA1" w:rsidRPr="00FD18A7" w:rsidRDefault="00F85CA1" w:rsidP="00F85CA1">
      <w:pPr>
        <w:jc w:val="both"/>
        <w:rPr>
          <w:iCs/>
        </w:rPr>
      </w:pPr>
      <w:r w:rsidRPr="00FC722F">
        <w:rPr>
          <w:iCs/>
        </w:rPr>
        <w:t>ვ</w:t>
      </w:r>
      <w:r w:rsidRPr="008C110C">
        <w:rPr>
          <w:iCs/>
        </w:rPr>
        <w:t>.</w:t>
      </w:r>
      <w:r w:rsidRPr="00BA0D78">
        <w:rPr>
          <w:iCs/>
        </w:rPr>
        <w:t>ა</w:t>
      </w:r>
      <w:r w:rsidRPr="004B017C">
        <w:rPr>
          <w:iCs/>
        </w:rPr>
        <w:t>) სერიული</w:t>
      </w:r>
      <w:r w:rsidRPr="00137605">
        <w:rPr>
          <w:iCs/>
        </w:rPr>
        <w:t xml:space="preserve"> </w:t>
      </w:r>
      <w:r w:rsidRPr="00FC4D7D">
        <w:rPr>
          <w:iCs/>
        </w:rPr>
        <w:t xml:space="preserve">წარმოება: (B); </w:t>
      </w:r>
      <w:r w:rsidRPr="005D0D38">
        <w:rPr>
          <w:iCs/>
        </w:rPr>
        <w:t>სხვა</w:t>
      </w:r>
      <w:r w:rsidRPr="00FD18A7">
        <w:rPr>
          <w:iCs/>
        </w:rPr>
        <w:t xml:space="preserve"> შემთხვევები: (A)</w:t>
      </w:r>
      <w:r>
        <w:rPr>
          <w:iCs/>
        </w:rPr>
        <w:t>;</w:t>
      </w:r>
    </w:p>
    <w:p w14:paraId="66ACB98D" w14:textId="77777777" w:rsidR="00F85CA1" w:rsidRPr="004F4C48" w:rsidRDefault="00F85CA1" w:rsidP="00F85CA1">
      <w:pPr>
        <w:jc w:val="both"/>
        <w:rPr>
          <w:iCs/>
        </w:rPr>
      </w:pPr>
      <w:r w:rsidRPr="00291628">
        <w:rPr>
          <w:iCs/>
        </w:rPr>
        <w:t>ვ</w:t>
      </w:r>
      <w:r w:rsidRPr="00BB1DE8">
        <w:rPr>
          <w:iCs/>
        </w:rPr>
        <w:t>.ბ</w:t>
      </w:r>
      <w:r w:rsidRPr="004F4C48">
        <w:rPr>
          <w:iCs/>
        </w:rPr>
        <w:t>) ერთსავარძლიანი: (1); ორსავარძლიანი: (2)</w:t>
      </w:r>
      <w:r>
        <w:rPr>
          <w:iCs/>
        </w:rPr>
        <w:t>;</w:t>
      </w:r>
    </w:p>
    <w:p w14:paraId="0B574E30" w14:textId="5160A4CA" w:rsidR="00F85CA1" w:rsidRPr="00195192" w:rsidRDefault="00F85CA1" w:rsidP="00F85CA1">
      <w:pPr>
        <w:jc w:val="both"/>
        <w:rPr>
          <w:iCs/>
          <w:color w:val="000000" w:themeColor="text1"/>
        </w:rPr>
      </w:pPr>
      <w:r w:rsidRPr="004F4C48">
        <w:rPr>
          <w:iCs/>
          <w:color w:val="000000" w:themeColor="text1"/>
        </w:rPr>
        <w:t>ვ.გ) მოტოდელტაპლანი: (</w:t>
      </w:r>
      <w:r>
        <w:rPr>
          <w:iCs/>
          <w:color w:val="000000" w:themeColor="text1"/>
        </w:rPr>
        <w:t>1</w:t>
      </w:r>
      <w:r w:rsidRPr="004F4C48">
        <w:rPr>
          <w:iCs/>
          <w:color w:val="000000" w:themeColor="text1"/>
        </w:rPr>
        <w:t>); თვითმფრინავი: (</w:t>
      </w:r>
      <w:r>
        <w:rPr>
          <w:iCs/>
          <w:color w:val="000000" w:themeColor="text1"/>
        </w:rPr>
        <w:t>2</w:t>
      </w:r>
      <w:r w:rsidRPr="004F4C48">
        <w:rPr>
          <w:iCs/>
          <w:color w:val="000000" w:themeColor="text1"/>
        </w:rPr>
        <w:t>); ავტოჟირი: (</w:t>
      </w:r>
      <w:r>
        <w:rPr>
          <w:iCs/>
          <w:color w:val="000000" w:themeColor="text1"/>
        </w:rPr>
        <w:t>3</w:t>
      </w:r>
      <w:r w:rsidRPr="004F4C48">
        <w:rPr>
          <w:iCs/>
          <w:color w:val="000000" w:themeColor="text1"/>
        </w:rPr>
        <w:t xml:space="preserve">); </w:t>
      </w:r>
      <w:r>
        <w:rPr>
          <w:iCs/>
          <w:color w:val="000000" w:themeColor="text1"/>
        </w:rPr>
        <w:t>შვეულმფრენი</w:t>
      </w:r>
      <w:r w:rsidRPr="004F4C48">
        <w:rPr>
          <w:iCs/>
          <w:color w:val="000000" w:themeColor="text1"/>
        </w:rPr>
        <w:t>: (</w:t>
      </w:r>
      <w:r>
        <w:rPr>
          <w:iCs/>
          <w:color w:val="000000" w:themeColor="text1"/>
        </w:rPr>
        <w:t>4</w:t>
      </w:r>
      <w:r w:rsidRPr="004F4C48">
        <w:rPr>
          <w:iCs/>
          <w:color w:val="000000" w:themeColor="text1"/>
        </w:rPr>
        <w:t>);</w:t>
      </w:r>
      <w:r w:rsidRPr="004F4C48">
        <w:rPr>
          <w:color w:val="000000" w:themeColor="text1"/>
        </w:rPr>
        <w:t xml:space="preserve"> </w:t>
      </w:r>
      <w:r>
        <w:rPr>
          <w:iCs/>
          <w:color w:val="000000" w:themeColor="text1"/>
        </w:rPr>
        <w:t>1–ელი</w:t>
      </w:r>
      <w:r w:rsidRPr="009E7B6D">
        <w:rPr>
          <w:iCs/>
          <w:color w:val="000000" w:themeColor="text1"/>
        </w:rPr>
        <w:t xml:space="preserve"> ან მე</w:t>
      </w:r>
      <w:r>
        <w:rPr>
          <w:iCs/>
          <w:color w:val="000000" w:themeColor="text1"/>
        </w:rPr>
        <w:t>–2</w:t>
      </w:r>
      <w:r w:rsidRPr="009E7B6D">
        <w:rPr>
          <w:iCs/>
          <w:color w:val="000000" w:themeColor="text1"/>
        </w:rPr>
        <w:t xml:space="preserve"> კლასის ზსხ</w:t>
      </w:r>
      <w:r>
        <w:rPr>
          <w:iCs/>
          <w:color w:val="000000" w:themeColor="text1"/>
        </w:rPr>
        <w:t>–</w:t>
      </w:r>
      <w:r w:rsidRPr="009E7B6D">
        <w:rPr>
          <w:iCs/>
          <w:color w:val="000000" w:themeColor="text1"/>
        </w:rPr>
        <w:t xml:space="preserve">ის ქვეკლასები </w:t>
      </w:r>
      <w:r w:rsidRPr="003051B0">
        <w:rPr>
          <w:iCs/>
          <w:color w:val="000000" w:themeColor="text1"/>
        </w:rPr>
        <w:t>დამხმარე</w:t>
      </w:r>
      <w:r w:rsidRPr="00C71BBD">
        <w:rPr>
          <w:iCs/>
          <w:color w:val="000000" w:themeColor="text1"/>
        </w:rPr>
        <w:t xml:space="preserve"> </w:t>
      </w:r>
      <w:r w:rsidRPr="005E460B">
        <w:rPr>
          <w:iCs/>
          <w:color w:val="000000" w:themeColor="text1"/>
        </w:rPr>
        <w:t>ძალური</w:t>
      </w:r>
      <w:r w:rsidRPr="00383E1D">
        <w:rPr>
          <w:iCs/>
          <w:color w:val="000000" w:themeColor="text1"/>
        </w:rPr>
        <w:t xml:space="preserve"> </w:t>
      </w:r>
      <w:r w:rsidRPr="00195192">
        <w:rPr>
          <w:iCs/>
          <w:color w:val="000000" w:themeColor="text1"/>
        </w:rPr>
        <w:t>დანადგარით: (</w:t>
      </w:r>
      <w:r>
        <w:rPr>
          <w:iCs/>
          <w:color w:val="000000" w:themeColor="text1"/>
        </w:rPr>
        <w:t>1</w:t>
      </w:r>
      <w:r w:rsidRPr="00195192">
        <w:rPr>
          <w:iCs/>
          <w:color w:val="000000" w:themeColor="text1"/>
        </w:rPr>
        <w:t xml:space="preserve">A, </w:t>
      </w:r>
      <w:r>
        <w:rPr>
          <w:iCs/>
          <w:color w:val="000000" w:themeColor="text1"/>
        </w:rPr>
        <w:t>2</w:t>
      </w:r>
      <w:r w:rsidRPr="00195192">
        <w:rPr>
          <w:iCs/>
          <w:color w:val="000000" w:themeColor="text1"/>
        </w:rPr>
        <w:t>A)</w:t>
      </w:r>
      <w:r w:rsidR="00850531">
        <w:rPr>
          <w:iCs/>
          <w:color w:val="000000" w:themeColor="text1"/>
        </w:rPr>
        <w:t>;</w:t>
      </w:r>
    </w:p>
    <w:p w14:paraId="2F5F337F" w14:textId="77777777" w:rsidR="00F85CA1" w:rsidRPr="00195192" w:rsidRDefault="00F85CA1" w:rsidP="00F85CA1">
      <w:pPr>
        <w:jc w:val="both"/>
        <w:rPr>
          <w:iCs/>
          <w:color w:val="000000" w:themeColor="text1"/>
        </w:rPr>
      </w:pPr>
      <w:r w:rsidRPr="0032180E">
        <w:rPr>
          <w:iCs/>
          <w:color w:val="000000" w:themeColor="text1"/>
        </w:rPr>
        <w:t>ვ</w:t>
      </w:r>
      <w:r w:rsidRPr="000800F0">
        <w:rPr>
          <w:iCs/>
          <w:color w:val="000000" w:themeColor="text1"/>
        </w:rPr>
        <w:t>.</w:t>
      </w:r>
      <w:r w:rsidRPr="00925749">
        <w:rPr>
          <w:iCs/>
          <w:color w:val="000000" w:themeColor="text1"/>
        </w:rPr>
        <w:t>დ</w:t>
      </w:r>
      <w:r w:rsidRPr="00AA53BD">
        <w:rPr>
          <w:iCs/>
          <w:color w:val="000000" w:themeColor="text1"/>
        </w:rPr>
        <w:t>)</w:t>
      </w:r>
      <w:r>
        <w:rPr>
          <w:iCs/>
          <w:color w:val="000000" w:themeColor="text1"/>
        </w:rPr>
        <w:t xml:space="preserve"> </w:t>
      </w:r>
      <w:r w:rsidRPr="009E7B6D">
        <w:rPr>
          <w:iCs/>
          <w:color w:val="000000" w:themeColor="text1"/>
        </w:rPr>
        <w:t>საიდენტიფიკაციო ბარათის</w:t>
      </w:r>
      <w:r w:rsidRPr="003051B0">
        <w:rPr>
          <w:iCs/>
          <w:color w:val="000000" w:themeColor="text1"/>
        </w:rPr>
        <w:t xml:space="preserve"> </w:t>
      </w:r>
      <w:r w:rsidRPr="00C71BBD">
        <w:rPr>
          <w:iCs/>
          <w:color w:val="000000" w:themeColor="text1"/>
        </w:rPr>
        <w:t>რიგითობის</w:t>
      </w:r>
      <w:r w:rsidRPr="005E460B">
        <w:rPr>
          <w:iCs/>
          <w:color w:val="000000" w:themeColor="text1"/>
        </w:rPr>
        <w:t xml:space="preserve"> </w:t>
      </w:r>
      <w:r w:rsidRPr="00383E1D">
        <w:rPr>
          <w:iCs/>
          <w:color w:val="000000" w:themeColor="text1"/>
        </w:rPr>
        <w:t>ნომერი</w:t>
      </w:r>
      <w:r>
        <w:rPr>
          <w:iCs/>
          <w:color w:val="000000" w:themeColor="text1"/>
        </w:rPr>
        <w:t>;</w:t>
      </w:r>
    </w:p>
    <w:p w14:paraId="7247617B" w14:textId="77777777" w:rsidR="00F85CA1" w:rsidRPr="004F4C48" w:rsidRDefault="00F85CA1" w:rsidP="00F85CA1">
      <w:pPr>
        <w:jc w:val="both"/>
        <w:rPr>
          <w:iCs/>
          <w:color w:val="000000" w:themeColor="text1"/>
        </w:rPr>
      </w:pPr>
      <w:r w:rsidRPr="0032180E">
        <w:rPr>
          <w:iCs/>
          <w:color w:val="000000" w:themeColor="text1"/>
        </w:rPr>
        <w:t>ვ</w:t>
      </w:r>
      <w:r w:rsidRPr="000800F0">
        <w:rPr>
          <w:iCs/>
          <w:color w:val="000000" w:themeColor="text1"/>
        </w:rPr>
        <w:t>.</w:t>
      </w:r>
      <w:r w:rsidRPr="00925749">
        <w:rPr>
          <w:iCs/>
          <w:color w:val="000000" w:themeColor="text1"/>
        </w:rPr>
        <w:t>ე</w:t>
      </w:r>
      <w:r w:rsidRPr="00AA53BD">
        <w:rPr>
          <w:iCs/>
          <w:color w:val="000000" w:themeColor="text1"/>
        </w:rPr>
        <w:t>) დანიშნულება</w:t>
      </w:r>
      <w:r w:rsidRPr="00FC722F">
        <w:rPr>
          <w:iCs/>
          <w:color w:val="000000" w:themeColor="text1"/>
        </w:rPr>
        <w:t xml:space="preserve">: </w:t>
      </w:r>
      <w:r w:rsidRPr="008C110C">
        <w:rPr>
          <w:iCs/>
          <w:color w:val="000000" w:themeColor="text1"/>
        </w:rPr>
        <w:t>რეკრეაციული</w:t>
      </w:r>
      <w:r w:rsidRPr="00BA0D78">
        <w:rPr>
          <w:iCs/>
          <w:color w:val="000000" w:themeColor="text1"/>
        </w:rPr>
        <w:t xml:space="preserve"> (L) </w:t>
      </w:r>
      <w:r w:rsidRPr="004B017C">
        <w:rPr>
          <w:iCs/>
          <w:color w:val="000000" w:themeColor="text1"/>
        </w:rPr>
        <w:t xml:space="preserve">სპეციალური </w:t>
      </w:r>
      <w:r w:rsidRPr="00137605">
        <w:rPr>
          <w:iCs/>
          <w:color w:val="000000" w:themeColor="text1"/>
        </w:rPr>
        <w:t>აქტივობა</w:t>
      </w:r>
      <w:r w:rsidRPr="00FC4D7D">
        <w:rPr>
          <w:iCs/>
          <w:color w:val="000000" w:themeColor="text1"/>
        </w:rPr>
        <w:t xml:space="preserve"> (T) რეკრეაციული</w:t>
      </w:r>
      <w:r w:rsidRPr="005D0D38">
        <w:rPr>
          <w:iCs/>
          <w:color w:val="000000" w:themeColor="text1"/>
        </w:rPr>
        <w:t xml:space="preserve"> </w:t>
      </w:r>
      <w:r w:rsidRPr="00FD18A7">
        <w:rPr>
          <w:iCs/>
          <w:color w:val="000000" w:themeColor="text1"/>
        </w:rPr>
        <w:t xml:space="preserve">და </w:t>
      </w:r>
      <w:r w:rsidRPr="00291628">
        <w:rPr>
          <w:iCs/>
          <w:color w:val="000000" w:themeColor="text1"/>
        </w:rPr>
        <w:t>სპეციალური</w:t>
      </w:r>
      <w:r w:rsidRPr="00BB1DE8">
        <w:rPr>
          <w:iCs/>
          <w:color w:val="000000" w:themeColor="text1"/>
        </w:rPr>
        <w:t xml:space="preserve"> აქტივობა</w:t>
      </w:r>
      <w:r w:rsidRPr="004F4C48">
        <w:rPr>
          <w:iCs/>
          <w:color w:val="000000" w:themeColor="text1"/>
        </w:rPr>
        <w:t xml:space="preserve"> (E)</w:t>
      </w:r>
      <w:r>
        <w:rPr>
          <w:iCs/>
          <w:color w:val="000000" w:themeColor="text1"/>
        </w:rPr>
        <w:t>;</w:t>
      </w:r>
    </w:p>
    <w:p w14:paraId="37739D6D" w14:textId="37D4B56D" w:rsidR="00F85CA1" w:rsidRPr="004E0DD7" w:rsidRDefault="00F85CA1" w:rsidP="00F85CA1">
      <w:pPr>
        <w:jc w:val="both"/>
        <w:rPr>
          <w:iCs/>
        </w:rPr>
      </w:pPr>
      <w:r w:rsidRPr="004F4C48">
        <w:rPr>
          <w:iCs/>
        </w:rPr>
        <w:t xml:space="preserve">ვ.ვ) </w:t>
      </w:r>
      <w:r w:rsidRPr="004E0DD7">
        <w:rPr>
          <w:iCs/>
        </w:rPr>
        <w:t>საიდენტიფიკაციო ბარათის რევიზიის ნომერი</w:t>
      </w:r>
      <w:r w:rsidR="0010368B">
        <w:rPr>
          <w:iCs/>
        </w:rPr>
        <w:t>.</w:t>
      </w:r>
    </w:p>
    <w:p w14:paraId="696B2E3F" w14:textId="1C239A9F" w:rsidR="00F85CA1" w:rsidRPr="004E0DD7" w:rsidRDefault="00F85CA1" w:rsidP="00F85CA1">
      <w:pPr>
        <w:jc w:val="both"/>
        <w:rPr>
          <w:iCs/>
        </w:rPr>
      </w:pPr>
      <w:r w:rsidRPr="004E0DD7">
        <w:rPr>
          <w:b/>
          <w:iCs/>
        </w:rPr>
        <w:t>შენიშვნა:</w:t>
      </w:r>
      <w:r w:rsidRPr="004E0DD7">
        <w:rPr>
          <w:iCs/>
        </w:rPr>
        <w:t xml:space="preserve"> საიდენტიფიკაციო ბარათის რევიზიის ნომერი მიუთითებს, რომ საიდენტიფიკაციო ბარათი თან უნდა ერთოდეს იმ ზსხ</w:t>
      </w:r>
      <w:r w:rsidR="0010368B">
        <w:rPr>
          <w:iCs/>
        </w:rPr>
        <w:t>-</w:t>
      </w:r>
      <w:r w:rsidRPr="004E0DD7">
        <w:rPr>
          <w:iCs/>
        </w:rPr>
        <w:t>ების აღრიცხვის ბარათს, რომლებიც შემუშავებულია მოცემული ზსხ</w:t>
      </w:r>
      <w:r w:rsidR="0010368B">
        <w:rPr>
          <w:iCs/>
        </w:rPr>
        <w:t>-</w:t>
      </w:r>
      <w:r w:rsidRPr="004E0DD7">
        <w:rPr>
          <w:iCs/>
        </w:rPr>
        <w:t>ის ტიპის შესაბამისად.</w:t>
      </w:r>
    </w:p>
    <w:p w14:paraId="4FDA03F2" w14:textId="77777777" w:rsidR="00F85CA1" w:rsidRPr="004E0DD7" w:rsidRDefault="00F85CA1" w:rsidP="00F85CA1">
      <w:pPr>
        <w:jc w:val="both"/>
        <w:rPr>
          <w:iCs/>
        </w:rPr>
      </w:pPr>
      <w:r w:rsidRPr="004E0DD7">
        <w:rPr>
          <w:iCs/>
        </w:rPr>
        <w:t>ზ) საიდენტიფიკაციო ბარათში განსაზღვრულია შემდეგი აღწერითი ელემენტები:</w:t>
      </w:r>
    </w:p>
    <w:p w14:paraId="79D64BAE" w14:textId="4D3247FB" w:rsidR="00F85CA1" w:rsidRPr="00BB1DE8" w:rsidRDefault="00F85CA1" w:rsidP="00F85CA1">
      <w:pPr>
        <w:jc w:val="both"/>
      </w:pPr>
      <w:r w:rsidRPr="004E0DD7">
        <w:t>ზ.ა) მაქსიმალური</w:t>
      </w:r>
      <w:r w:rsidR="00546F0F">
        <w:t xml:space="preserve"> ასაფრენი </w:t>
      </w:r>
      <w:r w:rsidRPr="004E0DD7">
        <w:t>მასა;</w:t>
      </w:r>
    </w:p>
    <w:p w14:paraId="2D223A36" w14:textId="77777777" w:rsidR="00F85CA1" w:rsidRPr="004F4C48" w:rsidRDefault="00F85CA1" w:rsidP="00F85CA1">
      <w:pPr>
        <w:jc w:val="both"/>
      </w:pPr>
      <w:r w:rsidRPr="00BB1DE8">
        <w:t>ზ</w:t>
      </w:r>
      <w:r w:rsidRPr="004F4C48">
        <w:t>.ბ) საიდენტიფიკაციო ცარიელი მასა</w:t>
      </w:r>
      <w:r>
        <w:t>;</w:t>
      </w:r>
    </w:p>
    <w:p w14:paraId="152007F4" w14:textId="77777777" w:rsidR="00F85CA1" w:rsidRPr="004F4C48" w:rsidRDefault="00F85CA1" w:rsidP="00F85CA1">
      <w:pPr>
        <w:jc w:val="both"/>
      </w:pPr>
      <w:r w:rsidRPr="004F4C48">
        <w:t>ზ.გ) მაქსიმალური ცარიელი მასა</w:t>
      </w:r>
      <w:r>
        <w:t>;</w:t>
      </w:r>
    </w:p>
    <w:p w14:paraId="08DDE96B" w14:textId="77777777" w:rsidR="00F85CA1" w:rsidRPr="008224B1" w:rsidRDefault="00F85CA1" w:rsidP="00F85CA1">
      <w:pPr>
        <w:jc w:val="both"/>
      </w:pPr>
      <w:r w:rsidRPr="004F4C48">
        <w:t>ზ.დ) V</w:t>
      </w:r>
      <w:r w:rsidRPr="004F4C48">
        <w:rPr>
          <w:vertAlign w:val="subscript"/>
        </w:rPr>
        <w:t>SO</w:t>
      </w:r>
      <w:r>
        <w:t>;</w:t>
      </w:r>
    </w:p>
    <w:p w14:paraId="4450762D" w14:textId="77777777" w:rsidR="00F85CA1" w:rsidRPr="008224B1" w:rsidRDefault="00F85CA1" w:rsidP="00F85CA1">
      <w:pPr>
        <w:jc w:val="both"/>
      </w:pPr>
      <w:r w:rsidRPr="004F4C48">
        <w:t>ზ.ე) V</w:t>
      </w:r>
      <w:r w:rsidRPr="004F4C48">
        <w:rPr>
          <w:vertAlign w:val="subscript"/>
        </w:rPr>
        <w:t>NE</w:t>
      </w:r>
      <w:r>
        <w:t>;</w:t>
      </w:r>
    </w:p>
    <w:p w14:paraId="5DD2810D" w14:textId="77777777" w:rsidR="00F85CA1" w:rsidRPr="004F4C48" w:rsidRDefault="00F85CA1" w:rsidP="00F85CA1">
      <w:pPr>
        <w:jc w:val="both"/>
      </w:pPr>
      <w:r w:rsidRPr="004F4C48">
        <w:t>ზ.ვ) სავარძლების რაოდენობა</w:t>
      </w:r>
      <w:r>
        <w:t>;</w:t>
      </w:r>
    </w:p>
    <w:p w14:paraId="6FADAE5B" w14:textId="77777777" w:rsidR="00F85CA1" w:rsidRPr="004F4C48" w:rsidRDefault="00F85CA1" w:rsidP="00F85CA1">
      <w:pPr>
        <w:jc w:val="both"/>
      </w:pPr>
      <w:r w:rsidRPr="004F4C48">
        <w:t>ზ.ზ) საწვავის ავზის/ენერგიის ტევადობა</w:t>
      </w:r>
      <w:r>
        <w:t>;</w:t>
      </w:r>
    </w:p>
    <w:p w14:paraId="7506C2B4" w14:textId="77777777" w:rsidR="00F85CA1" w:rsidRPr="004F4C48" w:rsidRDefault="00F85CA1" w:rsidP="00F85CA1">
      <w:pPr>
        <w:jc w:val="both"/>
      </w:pPr>
      <w:r w:rsidRPr="004F4C48">
        <w:t>ზ.თ) ძრავ</w:t>
      </w:r>
      <w:r>
        <w:t>ი</w:t>
      </w:r>
      <w:r w:rsidRPr="004F4C48">
        <w:t>ს ტიპი, საწვავის/ენერგიის საათობრივი ხარჯი და შეზღუდვები</w:t>
      </w:r>
      <w:r>
        <w:t>;</w:t>
      </w:r>
    </w:p>
    <w:p w14:paraId="1F687817" w14:textId="77777777" w:rsidR="00F85CA1" w:rsidRPr="004F4C48" w:rsidRDefault="00F85CA1" w:rsidP="00F85CA1">
      <w:pPr>
        <w:jc w:val="both"/>
      </w:pPr>
      <w:r w:rsidRPr="004F4C48">
        <w:t>ზ.ი) საჰაერო ხრახნის ტიპი და შეზღუდვები</w:t>
      </w:r>
      <w:r>
        <w:t>;</w:t>
      </w:r>
    </w:p>
    <w:p w14:paraId="05D3D836" w14:textId="77777777" w:rsidR="00F85CA1" w:rsidRPr="004F4C48" w:rsidRDefault="00F85CA1" w:rsidP="00F85CA1">
      <w:pPr>
        <w:jc w:val="both"/>
      </w:pPr>
      <w:r w:rsidRPr="004F4C48">
        <w:lastRenderedPageBreak/>
        <w:t>ზ.კ) ფრთის ან მზიდი ხრახნის ტიპი</w:t>
      </w:r>
      <w:r>
        <w:t>;</w:t>
      </w:r>
    </w:p>
    <w:p w14:paraId="2B1A3888" w14:textId="77777777" w:rsidR="00F85CA1" w:rsidRPr="004F4C48" w:rsidRDefault="00F85CA1" w:rsidP="00F85CA1">
      <w:pPr>
        <w:jc w:val="both"/>
      </w:pPr>
      <w:r w:rsidRPr="004F4C48">
        <w:t>ზ.ლ) ფრთის ფართობი</w:t>
      </w:r>
      <w:r>
        <w:t xml:space="preserve"> ან </w:t>
      </w:r>
      <w:r w:rsidRPr="004F4C48">
        <w:t>მზიდი ხრახნის ფართობი</w:t>
      </w:r>
      <w:r>
        <w:t>;</w:t>
      </w:r>
    </w:p>
    <w:p w14:paraId="27F773A1" w14:textId="77777777" w:rsidR="00F85CA1" w:rsidRPr="004F4C48" w:rsidRDefault="00F85CA1" w:rsidP="00F85CA1">
      <w:pPr>
        <w:jc w:val="both"/>
      </w:pPr>
      <w:r w:rsidRPr="004F4C48">
        <w:t>ზ.მ) მწარმოებლის მიერ განსაზღვრული სპეციალური დანიშნულების აქტივობების ჩამონათვალი</w:t>
      </w:r>
      <w:r>
        <w:t>;</w:t>
      </w:r>
    </w:p>
    <w:p w14:paraId="5B1BA022" w14:textId="77777777" w:rsidR="00F85CA1" w:rsidRPr="004F4C48" w:rsidRDefault="00F85CA1" w:rsidP="00F85CA1">
      <w:pPr>
        <w:jc w:val="both"/>
      </w:pPr>
      <w:r w:rsidRPr="004F4C48">
        <w:t>ზ.ნ) მითითება ტექნიკური მომსახურების სახელმძღვანელოზე</w:t>
      </w:r>
      <w:r>
        <w:t>;</w:t>
      </w:r>
    </w:p>
    <w:p w14:paraId="2FF1F33C" w14:textId="1CEF757E" w:rsidR="00540457" w:rsidRDefault="00F85CA1" w:rsidP="00540457">
      <w:pPr>
        <w:jc w:val="both"/>
      </w:pPr>
      <w:r w:rsidRPr="004F4C48">
        <w:t>ზ.ო) მითითება ექსპლუატაციის სახელმძღვანელოზე</w:t>
      </w:r>
      <w:r w:rsidR="0010368B">
        <w:t>.</w:t>
      </w:r>
    </w:p>
    <w:p w14:paraId="2BE93A03" w14:textId="77777777" w:rsidR="00540457" w:rsidRDefault="00540457" w:rsidP="00540457">
      <w:pPr>
        <w:jc w:val="both"/>
        <w:sectPr w:rsidR="00540457" w:rsidSect="002805A6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431464E8" w14:textId="41EFE9CD" w:rsidR="00C75E8F" w:rsidRPr="0010368B" w:rsidRDefault="00540457" w:rsidP="00540457">
      <w:pPr>
        <w:jc w:val="right"/>
        <w:rPr>
          <w:b/>
          <w:bCs/>
          <w:i/>
        </w:rPr>
      </w:pPr>
      <w:r w:rsidRPr="0010368B">
        <w:rPr>
          <w:b/>
          <w:i/>
        </w:rPr>
        <w:lastRenderedPageBreak/>
        <w:t>დ</w:t>
      </w:r>
      <w:r w:rsidR="00C75E8F" w:rsidRPr="0010368B">
        <w:rPr>
          <w:b/>
          <w:bCs/>
          <w:i/>
        </w:rPr>
        <w:t>ანართი №</w:t>
      </w:r>
      <w:r w:rsidR="00244746" w:rsidRPr="0010368B">
        <w:rPr>
          <w:b/>
          <w:bCs/>
          <w:i/>
          <w:lang w:val="en-US"/>
        </w:rPr>
        <w:t>3</w:t>
      </w:r>
    </w:p>
    <w:p w14:paraId="006FEE87" w14:textId="761F183B" w:rsidR="00C75E8F" w:rsidRPr="003051B0" w:rsidRDefault="00C75E8F" w:rsidP="00C75E8F">
      <w:pPr>
        <w:jc w:val="both"/>
        <w:rPr>
          <w:b/>
          <w:bCs/>
        </w:rPr>
      </w:pPr>
      <w:r w:rsidRPr="00FD18A7">
        <w:rPr>
          <w:b/>
          <w:bCs/>
        </w:rPr>
        <w:t xml:space="preserve"> ზსხ</w:t>
      </w:r>
      <w:r w:rsidR="0010368B">
        <w:rPr>
          <w:b/>
          <w:bCs/>
        </w:rPr>
        <w:t>-</w:t>
      </w:r>
      <w:r w:rsidRPr="009E7B6D">
        <w:rPr>
          <w:b/>
          <w:bCs/>
        </w:rPr>
        <w:t xml:space="preserve">ს აღრიცხვის ბარათის შემადგენელი </w:t>
      </w:r>
      <w:r w:rsidRPr="006F54F3">
        <w:rPr>
          <w:b/>
          <w:bCs/>
        </w:rPr>
        <w:t>ელემენტები</w:t>
      </w:r>
      <w:r w:rsidRPr="003051B0">
        <w:rPr>
          <w:b/>
          <w:bCs/>
        </w:rPr>
        <w:t xml:space="preserve"> </w:t>
      </w:r>
    </w:p>
    <w:p w14:paraId="611E6724" w14:textId="77777777" w:rsidR="00C75E8F" w:rsidRPr="00FC722F" w:rsidRDefault="00C75E8F" w:rsidP="00C75E8F">
      <w:pPr>
        <w:jc w:val="both"/>
      </w:pPr>
      <w:r w:rsidRPr="00C71BBD">
        <w:t xml:space="preserve">1. </w:t>
      </w:r>
      <w:r w:rsidRPr="00383E1D">
        <w:t xml:space="preserve">სააგენტოს </w:t>
      </w:r>
      <w:r w:rsidRPr="00195192">
        <w:t xml:space="preserve">მიერ გაცემული </w:t>
      </w:r>
      <w:r w:rsidRPr="0032180E">
        <w:t xml:space="preserve">აღრიცხვის </w:t>
      </w:r>
      <w:r w:rsidRPr="0019427B">
        <w:t>ბარათის</w:t>
      </w:r>
      <w:r w:rsidRPr="000800F0">
        <w:t xml:space="preserve"> შემადგენელი</w:t>
      </w:r>
      <w:r w:rsidRPr="00925749">
        <w:t xml:space="preserve"> </w:t>
      </w:r>
      <w:r w:rsidRPr="00FC722F">
        <w:t>ელემენტებია:</w:t>
      </w:r>
    </w:p>
    <w:p w14:paraId="6667AF76" w14:textId="77777777" w:rsidR="00C75E8F" w:rsidRPr="00BA0D78" w:rsidRDefault="00C75E8F" w:rsidP="00C75E8F">
      <w:pPr>
        <w:jc w:val="both"/>
      </w:pPr>
      <w:r w:rsidRPr="008C110C">
        <w:t>ა</w:t>
      </w:r>
      <w:r w:rsidRPr="00F03633">
        <w:t xml:space="preserve">) </w:t>
      </w:r>
      <w:r w:rsidRPr="00BA0D78">
        <w:t>ლოგო;</w:t>
      </w:r>
    </w:p>
    <w:p w14:paraId="32C32FF0" w14:textId="77777777" w:rsidR="00C75E8F" w:rsidRPr="005D0D38" w:rsidRDefault="00C75E8F" w:rsidP="00C75E8F">
      <w:pPr>
        <w:jc w:val="both"/>
      </w:pPr>
      <w:r w:rsidRPr="00137605">
        <w:t xml:space="preserve">ბ) </w:t>
      </w:r>
      <w:r w:rsidRPr="00AE5E92">
        <w:t>გამცემი</w:t>
      </w:r>
      <w:r w:rsidRPr="00FC4D7D">
        <w:t xml:space="preserve"> ორგანიზაციის </w:t>
      </w:r>
      <w:r w:rsidRPr="005D0D38">
        <w:t>დასახელება;</w:t>
      </w:r>
    </w:p>
    <w:p w14:paraId="0512DD83" w14:textId="77777777" w:rsidR="00C75E8F" w:rsidRPr="00291628" w:rsidRDefault="00C75E8F" w:rsidP="00C75E8F">
      <w:pPr>
        <w:jc w:val="both"/>
      </w:pPr>
      <w:r w:rsidRPr="00FD18A7">
        <w:t xml:space="preserve">გ) აღრიცხვის ბარათის გაცემის </w:t>
      </w:r>
      <w:r w:rsidRPr="00CB4816">
        <w:t>თარიღი</w:t>
      </w:r>
      <w:r w:rsidRPr="00291628">
        <w:t xml:space="preserve">; </w:t>
      </w:r>
    </w:p>
    <w:p w14:paraId="3FC89D77" w14:textId="77777777" w:rsidR="00C75E8F" w:rsidRPr="003051B0" w:rsidRDefault="00C75E8F" w:rsidP="00C75E8F">
      <w:pPr>
        <w:jc w:val="both"/>
      </w:pPr>
      <w:r w:rsidRPr="00BB1DE8">
        <w:t>დ) ზსხ</w:t>
      </w:r>
      <w:r>
        <w:t>–</w:t>
      </w:r>
      <w:r w:rsidRPr="009E7B6D">
        <w:t>ის აღრიცხვის ნიშანი, სერიული</w:t>
      </w:r>
      <w:r w:rsidRPr="006F54F3">
        <w:t xml:space="preserve"> </w:t>
      </w:r>
      <w:r w:rsidRPr="003051B0">
        <w:t>ნომერი;</w:t>
      </w:r>
    </w:p>
    <w:p w14:paraId="0E4DC4E3" w14:textId="77777777" w:rsidR="00C75E8F" w:rsidRPr="00383E1D" w:rsidRDefault="00C75E8F" w:rsidP="00C75E8F">
      <w:pPr>
        <w:jc w:val="both"/>
      </w:pPr>
      <w:r w:rsidRPr="00C71BBD">
        <w:t xml:space="preserve">ე) </w:t>
      </w:r>
      <w:r w:rsidRPr="005E460B">
        <w:t xml:space="preserve">ბაზირების </w:t>
      </w:r>
      <w:r w:rsidRPr="005650C0">
        <w:t>ადგილი</w:t>
      </w:r>
      <w:r w:rsidRPr="00383E1D">
        <w:t>;</w:t>
      </w:r>
    </w:p>
    <w:p w14:paraId="5886E618" w14:textId="449AACE6" w:rsidR="00C75E8F" w:rsidRPr="00AA53BD" w:rsidRDefault="00C75E8F" w:rsidP="00C75E8F">
      <w:pPr>
        <w:jc w:val="both"/>
      </w:pPr>
      <w:r w:rsidRPr="00195192">
        <w:t xml:space="preserve">ვ) განმცხადებლის </w:t>
      </w:r>
      <w:r w:rsidRPr="0032180E">
        <w:t xml:space="preserve">სახელი, </w:t>
      </w:r>
      <w:r w:rsidRPr="0019427B">
        <w:t>გვარი</w:t>
      </w:r>
      <w:r w:rsidRPr="000800F0">
        <w:t>/დასახელება</w:t>
      </w:r>
      <w:r w:rsidRPr="00925749">
        <w:t xml:space="preserve"> და</w:t>
      </w:r>
      <w:r w:rsidRPr="002343F0">
        <w:t xml:space="preserve"> </w:t>
      </w:r>
      <w:r w:rsidRPr="000C4DBA">
        <w:t>მისამართი</w:t>
      </w:r>
      <w:r w:rsidR="0010368B">
        <w:t>.</w:t>
      </w:r>
    </w:p>
    <w:p w14:paraId="4A36184F" w14:textId="77777777" w:rsidR="00C75E8F" w:rsidRPr="00BB1DE8" w:rsidRDefault="00C75E8F" w:rsidP="00C75E8F">
      <w:pPr>
        <w:jc w:val="both"/>
      </w:pPr>
      <w:r w:rsidRPr="00FC722F">
        <w:t xml:space="preserve">ზ) </w:t>
      </w:r>
      <w:r w:rsidRPr="008C110C">
        <w:t>მითითება</w:t>
      </w:r>
      <w:r w:rsidRPr="00F03633">
        <w:t xml:space="preserve"> </w:t>
      </w:r>
      <w:r w:rsidRPr="00BA0D78">
        <w:t xml:space="preserve">საიდენტიფიკაციო </w:t>
      </w:r>
      <w:r w:rsidRPr="004B017C">
        <w:t xml:space="preserve">ბარათზე, </w:t>
      </w:r>
      <w:r w:rsidRPr="00137605">
        <w:t xml:space="preserve">რომელიც </w:t>
      </w:r>
      <w:r w:rsidRPr="00AE5E92">
        <w:t>ყოველთვის</w:t>
      </w:r>
      <w:r w:rsidRPr="00FC4D7D">
        <w:t xml:space="preserve"> თან უნდა</w:t>
      </w:r>
      <w:r w:rsidRPr="005D0D38">
        <w:t xml:space="preserve"> ახლდეს</w:t>
      </w:r>
      <w:r w:rsidRPr="00FD18A7">
        <w:t xml:space="preserve"> </w:t>
      </w:r>
      <w:r w:rsidRPr="00291628">
        <w:t xml:space="preserve">აღრიცხვის </w:t>
      </w:r>
      <w:r w:rsidRPr="002809CA">
        <w:t>ბარათს</w:t>
      </w:r>
      <w:r w:rsidRPr="00BB1DE8">
        <w:t>.</w:t>
      </w:r>
    </w:p>
    <w:p w14:paraId="184F76A1" w14:textId="77777777" w:rsidR="00C75E8F" w:rsidRPr="004F4C48" w:rsidRDefault="00C75E8F" w:rsidP="00C75E8F">
      <w:pPr>
        <w:jc w:val="both"/>
      </w:pPr>
      <w:r w:rsidRPr="00BB1DE8">
        <w:t>2. აღრიცხვის</w:t>
      </w:r>
      <w:r w:rsidRPr="0003591B">
        <w:t xml:space="preserve"> </w:t>
      </w:r>
      <w:r w:rsidRPr="004F4C48">
        <w:t>ბარათი განსაზღვრავს:</w:t>
      </w:r>
    </w:p>
    <w:p w14:paraId="3B86AF7E" w14:textId="77777777" w:rsidR="00C75E8F" w:rsidRPr="004F4C48" w:rsidRDefault="00C75E8F" w:rsidP="00C75E8F">
      <w:pPr>
        <w:jc w:val="both"/>
      </w:pPr>
      <w:r w:rsidRPr="004F4C48">
        <w:t>ა) რომ აღნიშნული აღრიცხვის ბარათი მოქმედებს მხოლოდ საქართველოს ტერიტორიაზე.</w:t>
      </w:r>
    </w:p>
    <w:p w14:paraId="390746AC" w14:textId="6107CCA9" w:rsidR="00C75E8F" w:rsidRPr="009E7B6D" w:rsidRDefault="00C75E8F" w:rsidP="00C75E8F">
      <w:pPr>
        <w:jc w:val="both"/>
      </w:pPr>
      <w:r w:rsidRPr="004F4C48">
        <w:t>ბ) რომ ზსხ</w:t>
      </w:r>
      <w:r w:rsidR="0010368B">
        <w:t>-</w:t>
      </w:r>
      <w:r w:rsidRPr="009E7B6D">
        <w:t>ს</w:t>
      </w:r>
      <w:r w:rsidRPr="004F4C48">
        <w:t xml:space="preserve"> </w:t>
      </w:r>
      <w:r w:rsidRPr="00D704B1">
        <w:t>ექსპლუატაციისთვის</w:t>
      </w:r>
      <w:r>
        <w:t xml:space="preserve"> </w:t>
      </w:r>
      <w:r w:rsidRPr="00D704B1">
        <w:t xml:space="preserve">არ </w:t>
      </w:r>
      <w:r w:rsidRPr="00E1618B">
        <w:t xml:space="preserve">მოითხოვება </w:t>
      </w:r>
      <w:r>
        <w:t xml:space="preserve">სტანდარტული </w:t>
      </w:r>
      <w:r w:rsidRPr="00E1618B">
        <w:t>საფრენად ვარგისობის</w:t>
      </w:r>
      <w:r w:rsidRPr="009E7B6D">
        <w:t xml:space="preserve"> სერტიფიკატი; </w:t>
      </w:r>
    </w:p>
    <w:p w14:paraId="672EFC6A" w14:textId="77777777" w:rsidR="00C75E8F" w:rsidRPr="005650C0" w:rsidRDefault="00C75E8F" w:rsidP="00C75E8F">
      <w:pPr>
        <w:jc w:val="both"/>
      </w:pPr>
      <w:r w:rsidRPr="009E7B6D">
        <w:t xml:space="preserve">გ) აღრიცხვის </w:t>
      </w:r>
      <w:r w:rsidRPr="006F54F3">
        <w:t>ბარათის</w:t>
      </w:r>
      <w:r w:rsidRPr="003051B0">
        <w:t xml:space="preserve"> მოქმედების</w:t>
      </w:r>
      <w:r w:rsidRPr="00266793">
        <w:t xml:space="preserve"> </w:t>
      </w:r>
      <w:r w:rsidRPr="00563850">
        <w:t>ვადის</w:t>
      </w:r>
      <w:r w:rsidRPr="00C71BBD">
        <w:t xml:space="preserve"> გასვლის</w:t>
      </w:r>
      <w:r w:rsidRPr="005E460B">
        <w:t xml:space="preserve"> თარიღ</w:t>
      </w:r>
      <w:r>
        <w:t>ს (თუ შესაბამისია)</w:t>
      </w:r>
      <w:r w:rsidRPr="005650C0">
        <w:t xml:space="preserve">; </w:t>
      </w:r>
    </w:p>
    <w:p w14:paraId="109656BC" w14:textId="64CF10B1" w:rsidR="00C75E8F" w:rsidRPr="004B017C" w:rsidRDefault="00C75E8F" w:rsidP="00C75E8F">
      <w:pPr>
        <w:jc w:val="both"/>
      </w:pPr>
      <w:r w:rsidRPr="00195192">
        <w:t>დ) აღრიცხვის</w:t>
      </w:r>
      <w:r w:rsidRPr="0032180E">
        <w:t xml:space="preserve"> </w:t>
      </w:r>
      <w:r w:rsidRPr="000800F0">
        <w:t>ბარათის</w:t>
      </w:r>
      <w:r w:rsidRPr="00925749">
        <w:t xml:space="preserve"> </w:t>
      </w:r>
      <w:r w:rsidRPr="00AA53BD">
        <w:t xml:space="preserve">მოქმედების </w:t>
      </w:r>
      <w:r w:rsidR="00296DE0" w:rsidRPr="004B017C">
        <w:t>პირობებ</w:t>
      </w:r>
      <w:r w:rsidR="00296DE0">
        <w:t>ს;</w:t>
      </w:r>
    </w:p>
    <w:p w14:paraId="0B2A0A38" w14:textId="272136DC" w:rsidR="00C34653" w:rsidRDefault="00AE5B1E" w:rsidP="003611A3">
      <w:pPr>
        <w:jc w:val="both"/>
        <w:rPr>
          <w:bCs/>
        </w:rPr>
        <w:sectPr w:rsidR="00C34653" w:rsidSect="002805A6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r>
        <w:t>ე</w:t>
      </w:r>
      <w:r w:rsidR="00C75E8F" w:rsidRPr="00C71BBD">
        <w:t xml:space="preserve">) </w:t>
      </w:r>
      <w:r w:rsidR="00C75E8F" w:rsidRPr="005E460B">
        <w:t>აღრიცხვის</w:t>
      </w:r>
      <w:r w:rsidR="00C75E8F" w:rsidRPr="00383E1D">
        <w:t xml:space="preserve"> </w:t>
      </w:r>
      <w:r w:rsidR="00C75E8F" w:rsidRPr="00195192">
        <w:t xml:space="preserve">ბარათის </w:t>
      </w:r>
      <w:r w:rsidR="00C75E8F" w:rsidRPr="0032180E">
        <w:t>მოქმედების</w:t>
      </w:r>
      <w:r w:rsidR="00C75E8F" w:rsidRPr="000800F0">
        <w:t xml:space="preserve"> </w:t>
      </w:r>
      <w:r w:rsidR="00C75E8F" w:rsidRPr="00925749">
        <w:t>ვადის</w:t>
      </w:r>
      <w:r w:rsidR="00C75E8F" w:rsidRPr="00AA53BD">
        <w:t xml:space="preserve"> თარიღის </w:t>
      </w:r>
      <w:r w:rsidR="00C75E8F" w:rsidRPr="00FC722F">
        <w:t>ადმინისტრირებას</w:t>
      </w:r>
      <w:r w:rsidR="00C75E8F" w:rsidRPr="008C110C">
        <w:t xml:space="preserve">, </w:t>
      </w:r>
      <w:r w:rsidR="00C75E8F" w:rsidRPr="00BA0D78">
        <w:t>რომელიც</w:t>
      </w:r>
      <w:r w:rsidR="00C75E8F" w:rsidRPr="004B017C">
        <w:t xml:space="preserve"> </w:t>
      </w:r>
      <w:r w:rsidR="00C75E8F" w:rsidRPr="00137605">
        <w:t>ხორციელდება</w:t>
      </w:r>
      <w:r w:rsidR="00C75E8F" w:rsidRPr="00FC4D7D">
        <w:t xml:space="preserve"> განმცხადებლის</w:t>
      </w:r>
      <w:r w:rsidR="00C75E8F" w:rsidRPr="005D0D38">
        <w:t xml:space="preserve"> მიერ</w:t>
      </w:r>
      <w:r w:rsidR="00C75E8F" w:rsidRPr="00FD18A7">
        <w:t xml:space="preserve"> მოწოდებული ფრენისუნარიანობის დეკლარაციის და </w:t>
      </w:r>
      <w:r w:rsidR="00C75E8F" w:rsidRPr="004F4C48">
        <w:t>სააგენტოს მიერ დეკლარაციის მიღების</w:t>
      </w:r>
      <w:r w:rsidR="00C75E8F">
        <w:t xml:space="preserve"> </w:t>
      </w:r>
      <w:r w:rsidR="00100B9B">
        <w:t>დადასტურების</w:t>
      </w:r>
      <w:r w:rsidR="00C75E8F" w:rsidRPr="009E7B6D">
        <w:t xml:space="preserve"> შედეგად</w:t>
      </w:r>
      <w:r w:rsidR="00C75E8F" w:rsidRPr="006F54F3">
        <w:t>.</w:t>
      </w:r>
    </w:p>
    <w:p w14:paraId="0B8D2F2C" w14:textId="63D76E85" w:rsidR="002805A6" w:rsidRPr="0010368B" w:rsidRDefault="002805A6" w:rsidP="00C34653">
      <w:pPr>
        <w:jc w:val="right"/>
        <w:rPr>
          <w:b/>
          <w:bCs/>
          <w:i/>
        </w:rPr>
      </w:pPr>
      <w:r w:rsidRPr="0010368B">
        <w:rPr>
          <w:b/>
          <w:bCs/>
          <w:i/>
        </w:rPr>
        <w:lastRenderedPageBreak/>
        <w:t>დანართი №</w:t>
      </w:r>
      <w:r w:rsidR="00244746" w:rsidRPr="0010368B">
        <w:rPr>
          <w:b/>
          <w:bCs/>
          <w:i/>
          <w:lang w:val="en-US"/>
        </w:rPr>
        <w:t>4</w:t>
      </w:r>
    </w:p>
    <w:p w14:paraId="5B15B105" w14:textId="2EEE5B37" w:rsidR="00D91E3F" w:rsidRPr="00E31727" w:rsidRDefault="00D91E3F" w:rsidP="00D91E3F">
      <w:pPr>
        <w:jc w:val="both"/>
        <w:rPr>
          <w:b/>
        </w:rPr>
      </w:pPr>
      <w:r w:rsidRPr="00E31727">
        <w:rPr>
          <w:b/>
        </w:rPr>
        <w:t xml:space="preserve">პლანერის ბუქსირების </w:t>
      </w:r>
      <w:r w:rsidR="007A65B3">
        <w:rPr>
          <w:b/>
        </w:rPr>
        <w:t xml:space="preserve">ექსპლუატაციის </w:t>
      </w:r>
      <w:r w:rsidRPr="00E31727">
        <w:rPr>
          <w:b/>
        </w:rPr>
        <w:t>სახელმძღვანელოს შინაარსის მოთხოვნები და ფორმატი</w:t>
      </w:r>
    </w:p>
    <w:p w14:paraId="6A34F3B1" w14:textId="47465581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>1</w:t>
      </w:r>
      <w:r w:rsidR="007A65B3">
        <w:rPr>
          <w:bCs/>
        </w:rPr>
        <w:t xml:space="preserve">. პლანერის ბუქსირებაზე პასუხისმგებელი პირის </w:t>
      </w:r>
      <w:r w:rsidR="007A65B3" w:rsidRPr="001375B6">
        <w:rPr>
          <w:bCs/>
        </w:rPr>
        <w:t>მიერ</w:t>
      </w:r>
      <w:r w:rsidRPr="00613253">
        <w:rPr>
          <w:bCs/>
        </w:rPr>
        <w:t xml:space="preserve"> საბუქსირე ზსხ</w:t>
      </w:r>
      <w:r w:rsidR="0010368B">
        <w:rPr>
          <w:bCs/>
        </w:rPr>
        <w:t>-</w:t>
      </w:r>
      <w:r w:rsidRPr="00613253">
        <w:rPr>
          <w:bCs/>
        </w:rPr>
        <w:t>ს შერჩევ</w:t>
      </w:r>
      <w:r w:rsidR="00B6537A" w:rsidRPr="00613253">
        <w:rPr>
          <w:bCs/>
        </w:rPr>
        <w:t>ისას:</w:t>
      </w:r>
    </w:p>
    <w:p w14:paraId="0C75B634" w14:textId="49A752C8" w:rsidR="00D91E3F" w:rsidRPr="00E31727" w:rsidRDefault="00D91E3F" w:rsidP="00D91E3F">
      <w:pPr>
        <w:jc w:val="both"/>
      </w:pPr>
      <w:r w:rsidRPr="00E31727">
        <w:t>ა)</w:t>
      </w:r>
      <w:r w:rsidR="00B6537A">
        <w:t xml:space="preserve"> პირმა უნდა</w:t>
      </w:r>
      <w:r w:rsidRPr="00E31727">
        <w:t xml:space="preserve"> შეამოწმოს</w:t>
      </w:r>
      <w:r w:rsidR="00B6537A">
        <w:t xml:space="preserve">, რომ </w:t>
      </w:r>
      <w:r w:rsidRPr="00E31727">
        <w:t xml:space="preserve"> ზსხ, რომელიც შერჩეულია პლანერის ბუქსირებისთვის, აკმაყოფილებს შემდეგ მოთხოვნებს:</w:t>
      </w:r>
    </w:p>
    <w:p w14:paraId="1ADBA7C2" w14:textId="2054F18B" w:rsidR="00D91E3F" w:rsidRPr="00E31727" w:rsidRDefault="00D91E3F" w:rsidP="00D91E3F">
      <w:pPr>
        <w:jc w:val="both"/>
      </w:pPr>
      <w:r w:rsidRPr="00E31727">
        <w:t xml:space="preserve">ა.ა) </w:t>
      </w:r>
      <w:r w:rsidR="00B6537A">
        <w:t xml:space="preserve">პირი უნდა დარწმუნდეს, რომ </w:t>
      </w:r>
      <w:r w:rsidRPr="00E31727">
        <w:t>ზსხ–ის მომხმარებლის დოკუმენტაცია</w:t>
      </w:r>
      <w:r w:rsidR="00B6537A">
        <w:t xml:space="preserve"> </w:t>
      </w:r>
      <w:r w:rsidRPr="00E31727">
        <w:t>ითვალისწინებს ბუქსირების განხორციელებას, შესაბამისი შეზღუდვებით (კერძოდ, ბუქსირზე ჩაბმული პლანერ</w:t>
      </w:r>
      <w:r w:rsidR="00B6537A">
        <w:t xml:space="preserve">ის </w:t>
      </w:r>
      <w:r w:rsidRPr="00E31727">
        <w:t xml:space="preserve"> მაქსიმალური ასაფრენი მასა);</w:t>
      </w:r>
    </w:p>
    <w:p w14:paraId="77BF8029" w14:textId="165605C3" w:rsidR="00D91E3F" w:rsidRPr="00E31727" w:rsidRDefault="00D91E3F" w:rsidP="00D91E3F">
      <w:pPr>
        <w:jc w:val="both"/>
      </w:pPr>
      <w:r w:rsidRPr="00E31727">
        <w:t xml:space="preserve">ა.ბ) </w:t>
      </w:r>
      <w:r w:rsidR="004761AF">
        <w:t xml:space="preserve">პირი უნდა დარწმუნდეს, რომ </w:t>
      </w:r>
      <w:r w:rsidRPr="00E31727">
        <w:t xml:space="preserve">ზსხ–ის საიდენტიფიკაციო ბარათის მფლობელი ადასტურებს, რომ ზსხ აკმაყოფილებს პლანერის ბუქსირების მიმართ დადგენილ დამატებით სპეციფიკურ ტექნიკურ </w:t>
      </w:r>
      <w:r w:rsidR="00B6537A">
        <w:t>მოთხოვნებს</w:t>
      </w:r>
      <w:r w:rsidRPr="00E31727">
        <w:t>;</w:t>
      </w:r>
    </w:p>
    <w:p w14:paraId="08A49810" w14:textId="379D0EF2" w:rsidR="00D91E3F" w:rsidRPr="00E31727" w:rsidRDefault="00D91E3F" w:rsidP="00D91E3F">
      <w:pPr>
        <w:jc w:val="both"/>
      </w:pPr>
      <w:r w:rsidRPr="00E31727">
        <w:t>ბ) თუ საიდენტიფიკაციო ბარათის მფლობელის მიერ არ არის გათვალისწინებული</w:t>
      </w:r>
      <w:r>
        <w:t xml:space="preserve"> ზსხ–ით</w:t>
      </w:r>
      <w:r w:rsidRPr="00E31727">
        <w:t xml:space="preserve"> პლანერის ბუქსირების განხორციელება,</w:t>
      </w:r>
      <w:r w:rsidR="004761AF">
        <w:t xml:space="preserve"> პირმა ზსხ უნდა </w:t>
      </w:r>
      <w:r w:rsidR="00842B0A">
        <w:t>შეარჩიოს</w:t>
      </w:r>
      <w:r w:rsidR="004761AF">
        <w:t xml:space="preserve"> პლანერის ბუქსირებისთ</w:t>
      </w:r>
      <w:r w:rsidR="003268A0">
        <w:t>ვ</w:t>
      </w:r>
      <w:r w:rsidR="004761AF">
        <w:t>ის მხოლოდ იმ</w:t>
      </w:r>
      <w:r w:rsidR="003268A0">
        <w:t xml:space="preserve"> </w:t>
      </w:r>
      <w:r w:rsidR="004761AF">
        <w:t>შემთხვევაში</w:t>
      </w:r>
      <w:r w:rsidR="003268A0">
        <w:t>,</w:t>
      </w:r>
      <w:r w:rsidR="004761AF">
        <w:t xml:space="preserve"> თუ ზსხ</w:t>
      </w:r>
      <w:r w:rsidR="00B80CFF">
        <w:t>–</w:t>
      </w:r>
      <w:r w:rsidR="004761AF">
        <w:t>ზე გან</w:t>
      </w:r>
      <w:r w:rsidR="00842B0A">
        <w:t>ხორციელდა</w:t>
      </w:r>
      <w:r w:rsidRPr="00E31727">
        <w:t xml:space="preserve"> ძირეული მოდიფიკაცია</w:t>
      </w:r>
      <w:r>
        <w:t>, რომლის შედეგად</w:t>
      </w:r>
      <w:r w:rsidR="00842B0A">
        <w:t>აც</w:t>
      </w:r>
      <w:r>
        <w:t xml:space="preserve"> </w:t>
      </w:r>
      <w:r w:rsidRPr="00C57E62">
        <w:t xml:space="preserve">ზსხ აკმაყოფილებს პლანერის ბუქსირების მიმართ დადგენილ დამატებით სპეციფიკურ ტექნიკურ </w:t>
      </w:r>
      <w:r w:rsidR="00842B0A">
        <w:t>მოთხოვნებს</w:t>
      </w:r>
      <w:r>
        <w:t>.</w:t>
      </w:r>
    </w:p>
    <w:p w14:paraId="246EABA5" w14:textId="77777777" w:rsidR="00842B0A" w:rsidRDefault="00842B0A" w:rsidP="00D91E3F">
      <w:pPr>
        <w:jc w:val="both"/>
        <w:rPr>
          <w:bCs/>
        </w:rPr>
      </w:pPr>
    </w:p>
    <w:p w14:paraId="2D6A5855" w14:textId="09C61F28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>2.</w:t>
      </w:r>
      <w:r w:rsidRPr="00E31727">
        <w:rPr>
          <w:b/>
          <w:bCs/>
        </w:rPr>
        <w:t xml:space="preserve"> საბუქსირე ზსხ</w:t>
      </w:r>
      <w:r w:rsidR="0010368B">
        <w:rPr>
          <w:b/>
          <w:bCs/>
        </w:rPr>
        <w:t>-</w:t>
      </w:r>
      <w:r w:rsidRPr="00E31727">
        <w:rPr>
          <w:b/>
          <w:bCs/>
        </w:rPr>
        <w:t>ს ტექნიკური მომსახურება:</w:t>
      </w:r>
    </w:p>
    <w:p w14:paraId="63CB8965" w14:textId="4A78969B" w:rsidR="00D91E3F" w:rsidRPr="00E31727" w:rsidRDefault="00D91E3F" w:rsidP="00D91E3F">
      <w:pPr>
        <w:jc w:val="both"/>
      </w:pPr>
      <w:r w:rsidRPr="00E31727">
        <w:t>ა) საბუქსირე ზსხ</w:t>
      </w:r>
      <w:r w:rsidR="0010368B">
        <w:t>-</w:t>
      </w:r>
      <w:r w:rsidRPr="00E31727">
        <w:t>ის ტექნიკური მომსახურება უნდა განხორციელდეს ტექნიკური მომსახურების პროგრამის შესაბამისად, რომელიც შემუშავდება შემდეგ ელემენტებთან შესაბამისობით:</w:t>
      </w:r>
    </w:p>
    <w:p w14:paraId="1262E3B3" w14:textId="39BFE26E" w:rsidR="00D91E3F" w:rsidRPr="00E31727" w:rsidRDefault="00D91E3F" w:rsidP="00D91E3F">
      <w:pPr>
        <w:jc w:val="both"/>
      </w:pPr>
      <w:r w:rsidRPr="00E31727">
        <w:t>ა.ა) ზსხ</w:t>
      </w:r>
      <w:r w:rsidR="0010368B">
        <w:t>-</w:t>
      </w:r>
      <w:r w:rsidRPr="00E31727">
        <w:t>ს მომხმარებლის დოკუმენტაცია;</w:t>
      </w:r>
    </w:p>
    <w:p w14:paraId="76C6151A" w14:textId="51231CD2" w:rsidR="00D91E3F" w:rsidRPr="00E31727" w:rsidRDefault="00D91E3F" w:rsidP="00D91E3F">
      <w:pPr>
        <w:jc w:val="both"/>
      </w:pPr>
      <w:r w:rsidRPr="00E31727">
        <w:t xml:space="preserve">ა.ბ) ტექნიკური მომსახურების განმახორციელებელი </w:t>
      </w:r>
      <w:r w:rsidR="00951544">
        <w:t>პირის ან ორგანიზაციის</w:t>
      </w:r>
      <w:r w:rsidR="00951544" w:rsidRPr="00E31727">
        <w:t xml:space="preserve"> </w:t>
      </w:r>
      <w:r w:rsidRPr="00E31727">
        <w:t>ყველა რეკომენდაცია;</w:t>
      </w:r>
    </w:p>
    <w:p w14:paraId="282486CD" w14:textId="28176FD1" w:rsidR="00D91E3F" w:rsidRPr="00E31727" w:rsidRDefault="00D91E3F" w:rsidP="00D91E3F">
      <w:pPr>
        <w:jc w:val="both"/>
      </w:pPr>
      <w:r w:rsidRPr="00E31727">
        <w:t xml:space="preserve">ა.გ) ყველა რეკომენდაცია </w:t>
      </w:r>
      <w:r w:rsidR="00951544" w:rsidRPr="00E31727">
        <w:t>ძრავ</w:t>
      </w:r>
      <w:r w:rsidR="00951544">
        <w:t>ი</w:t>
      </w:r>
      <w:r w:rsidR="00951544" w:rsidRPr="00E31727">
        <w:t xml:space="preserve">ს </w:t>
      </w:r>
      <w:r w:rsidRPr="00E31727">
        <w:t>ტექნიკურ მომსახურებასთან და ბუქსირების სპეციფიკურ ელემენტებთან დაკავშირებით (ჩამჭიდები, კოჭა, ბაგირი და სხვ.).</w:t>
      </w:r>
    </w:p>
    <w:p w14:paraId="1C541FCC" w14:textId="09749ACE" w:rsidR="00D91E3F" w:rsidRDefault="00D91E3F" w:rsidP="00D91E3F">
      <w:pPr>
        <w:jc w:val="both"/>
      </w:pPr>
      <w:r w:rsidRPr="00E31727">
        <w:t>ბ) ტექნიკური მომსახურების პროგრამა</w:t>
      </w:r>
      <w:r w:rsidR="00842B0A">
        <w:t xml:space="preserve"> უნდა შემუშავედეს </w:t>
      </w:r>
      <w:r w:rsidR="00842B0A" w:rsidRPr="00842B0A">
        <w:t xml:space="preserve">პლანერის ბუქსირებაზე პასუხისმგებელი </w:t>
      </w:r>
      <w:r w:rsidR="00842B0A">
        <w:t>პირის</w:t>
      </w:r>
      <w:r w:rsidRPr="00E31727">
        <w:t xml:space="preserve"> სრული პასუხისმგებლობით. ტექნიკური მომსახურების პროგრამა არ საჭიროებს სააგენტოსთან შეთანხმებას.</w:t>
      </w:r>
    </w:p>
    <w:p w14:paraId="4A3934DA" w14:textId="77777777" w:rsidR="004853C2" w:rsidRPr="00E31727" w:rsidRDefault="004853C2" w:rsidP="00D91E3F">
      <w:pPr>
        <w:jc w:val="both"/>
      </w:pPr>
    </w:p>
    <w:p w14:paraId="625486DC" w14:textId="6B73057E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>3.</w:t>
      </w:r>
      <w:r w:rsidRPr="00E31727">
        <w:rPr>
          <w:b/>
          <w:bCs/>
        </w:rPr>
        <w:t xml:space="preserve"> საბუქსირე ზსხ</w:t>
      </w:r>
      <w:r w:rsidR="0010368B">
        <w:rPr>
          <w:b/>
          <w:bCs/>
        </w:rPr>
        <w:t>-</w:t>
      </w:r>
      <w:r w:rsidRPr="00E31727">
        <w:rPr>
          <w:b/>
          <w:bCs/>
        </w:rPr>
        <w:t>ის პილოტი:</w:t>
      </w:r>
    </w:p>
    <w:p w14:paraId="5FC69723" w14:textId="3152D36B" w:rsidR="00D91E3F" w:rsidRPr="00E31727" w:rsidRDefault="00D91E3F" w:rsidP="00D91E3F">
      <w:pPr>
        <w:jc w:val="both"/>
      </w:pPr>
      <w:r w:rsidRPr="00E31727">
        <w:t>ა) საბუქსირე ზსხ</w:t>
      </w:r>
      <w:r w:rsidR="0010368B">
        <w:t>-</w:t>
      </w:r>
      <w:r w:rsidRPr="00E31727">
        <w:t xml:space="preserve">ის პილოტი უნდა აკმაყოფილებდეს შემდეგ მოთხოვნებს: </w:t>
      </w:r>
    </w:p>
    <w:p w14:paraId="348D2C41" w14:textId="07DEE0E0" w:rsidR="00CA3D4F" w:rsidRPr="00E31727" w:rsidRDefault="00D91E3F" w:rsidP="00D91E3F">
      <w:pPr>
        <w:jc w:val="both"/>
      </w:pPr>
      <w:r w:rsidRPr="00E31727">
        <w:t>ა.ა) ფლობდეს შესაბამისი კლასის ზსხ</w:t>
      </w:r>
      <w:r w:rsidR="0010368B">
        <w:t>-</w:t>
      </w:r>
      <w:r w:rsidRPr="00E31727">
        <w:t>ს პილოტის მოწმობას;</w:t>
      </w:r>
    </w:p>
    <w:p w14:paraId="64B08D06" w14:textId="3235B396" w:rsidR="00D91E3F" w:rsidRPr="00E31727" w:rsidRDefault="00D91E3F" w:rsidP="00D91E3F">
      <w:pPr>
        <w:jc w:val="both"/>
      </w:pPr>
      <w:r w:rsidRPr="00E31727">
        <w:lastRenderedPageBreak/>
        <w:t>ა.</w:t>
      </w:r>
      <w:r w:rsidR="00CA3D4F">
        <w:t>ბ)</w:t>
      </w:r>
      <w:r w:rsidRPr="00E31727">
        <w:t xml:space="preserve"> გავლილი უნდა ჰქონდეს სწავლების მინიმალური პროგრამა ამ </w:t>
      </w:r>
      <w:r w:rsidRPr="00845AEE">
        <w:t xml:space="preserve">დანართის </w:t>
      </w:r>
      <w:r>
        <w:t>მე</w:t>
      </w:r>
      <w:r w:rsidR="0010368B">
        <w:t>-</w:t>
      </w:r>
      <w:r>
        <w:t xml:space="preserve">4 </w:t>
      </w:r>
      <w:r w:rsidRPr="00E31727">
        <w:t xml:space="preserve"> ნაწილში</w:t>
      </w:r>
      <w:r>
        <w:t xml:space="preserve"> (</w:t>
      </w:r>
      <w:r w:rsidRPr="00845AEE">
        <w:t>პლანერის ბუქსირების სწავლების შინაარსი</w:t>
      </w:r>
      <w:r>
        <w:t>)</w:t>
      </w:r>
      <w:r w:rsidRPr="00E31727">
        <w:t xml:space="preserve"> აღწერილი სასწავლო პროგრამის შესაბამისად;</w:t>
      </w:r>
    </w:p>
    <w:p w14:paraId="641EFB57" w14:textId="4F5F2F99" w:rsidR="00D91E3F" w:rsidRPr="00E31727" w:rsidRDefault="00D91E3F" w:rsidP="00D91E3F">
      <w:pPr>
        <w:jc w:val="both"/>
      </w:pPr>
      <w:r w:rsidRPr="00E31727">
        <w:rPr>
          <w:b/>
        </w:rPr>
        <w:t>შენიშვნა:</w:t>
      </w:r>
      <w:r w:rsidRPr="00E31727">
        <w:t xml:space="preserve"> სასწავლო პროგრამა ადგენს კომპეტენციის იმ მიზნებს, რომლებიც შეესაბამება ზსხ</w:t>
      </w:r>
      <w:r w:rsidR="0010368B">
        <w:t>-</w:t>
      </w:r>
      <w:r w:rsidRPr="00E31727">
        <w:t>ით პლანერის ბუქსირების თავისებურებებს.</w:t>
      </w:r>
    </w:p>
    <w:p w14:paraId="139D227B" w14:textId="6BF8E676" w:rsidR="00D91E3F" w:rsidRPr="00E31727" w:rsidRDefault="00D91E3F" w:rsidP="00D91E3F">
      <w:pPr>
        <w:jc w:val="both"/>
      </w:pPr>
      <w:r w:rsidRPr="00E31727">
        <w:t>ბ) საფრენოსნო სწავლება</w:t>
      </w:r>
      <w:r w:rsidR="00CA3D4F">
        <w:t xml:space="preserve"> უნდა განახორციელოს ზსხ</w:t>
      </w:r>
      <w:r w:rsidR="0010368B">
        <w:t>-</w:t>
      </w:r>
      <w:r w:rsidR="00CA3D4F">
        <w:t>ს</w:t>
      </w:r>
      <w:r w:rsidRPr="00E31727">
        <w:t xml:space="preserve"> პილოტ</w:t>
      </w:r>
      <w:r w:rsidR="00CA3D4F">
        <w:t>მა</w:t>
      </w:r>
      <w:r w:rsidRPr="00E31727">
        <w:t>, რომელიც ფლობს, როგორც მე</w:t>
      </w:r>
      <w:r w:rsidR="0010368B">
        <w:t>-</w:t>
      </w:r>
      <w:r>
        <w:t>2</w:t>
      </w:r>
      <w:r w:rsidRPr="00E31727">
        <w:t xml:space="preserve"> კლასის ზსხ</w:t>
      </w:r>
      <w:r w:rsidR="0010368B">
        <w:t>-</w:t>
      </w:r>
      <w:r w:rsidRPr="00E31727">
        <w:t>ს პილოტ</w:t>
      </w:r>
      <w:r>
        <w:t xml:space="preserve">ის </w:t>
      </w:r>
      <w:r w:rsidRPr="00E31727">
        <w:t>ინსტრუქტორის კვალიფიკაციას, ასევე ზსხ</w:t>
      </w:r>
      <w:r w:rsidR="0010368B">
        <w:t>-</w:t>
      </w:r>
      <w:r w:rsidRPr="00E31727">
        <w:t>ს პილოტის მოწმობაში მითითებული აქვს პლანერის ბუქსირების განხორციელების აღნიშვნა</w:t>
      </w:r>
      <w:r w:rsidR="00CA3D4F">
        <w:t xml:space="preserve">; </w:t>
      </w:r>
    </w:p>
    <w:p w14:paraId="0E40956A" w14:textId="67777D49" w:rsidR="00D91E3F" w:rsidRDefault="00D91E3F" w:rsidP="00D91E3F">
      <w:pPr>
        <w:jc w:val="both"/>
      </w:pPr>
      <w:r w:rsidRPr="00E31727">
        <w:t>გ) სწავლების დასრულებისას, უფლებამოსილი ინსტრუქტორი გასცემს პლანერის ბუქსირების განხორციელების უნარების დასტურს, ზსხ</w:t>
      </w:r>
      <w:r w:rsidR="0010368B">
        <w:t>-</w:t>
      </w:r>
      <w:r w:rsidRPr="00E31727">
        <w:t>ის პილოტის მოწმობ</w:t>
      </w:r>
      <w:r>
        <w:t>ის</w:t>
      </w:r>
      <w:r w:rsidRPr="00E31727">
        <w:t xml:space="preserve"> დამატებითი </w:t>
      </w:r>
      <w:r>
        <w:t>სპეციალური უფლებამოსილების</w:t>
      </w:r>
      <w:r w:rsidRPr="00E31727">
        <w:t xml:space="preserve"> სახით;</w:t>
      </w:r>
    </w:p>
    <w:p w14:paraId="5EB0B6FB" w14:textId="20B2639B" w:rsidR="00D91E3F" w:rsidRPr="00E31727" w:rsidRDefault="00D91E3F" w:rsidP="00D91E3F">
      <w:pPr>
        <w:jc w:val="both"/>
      </w:pPr>
      <w:r>
        <w:t>დ</w:t>
      </w:r>
      <w:r w:rsidRPr="00E31727">
        <w:t xml:space="preserve">) </w:t>
      </w:r>
      <w:r w:rsidRPr="009D1F42">
        <w:t>საბუქსირე ზსხ</w:t>
      </w:r>
      <w:r w:rsidR="0010368B">
        <w:t>-</w:t>
      </w:r>
      <w:r w:rsidRPr="009D1F42">
        <w:t>ის პილოტ</w:t>
      </w:r>
      <w:r>
        <w:t>მა უნდა</w:t>
      </w:r>
      <w:r w:rsidRPr="009D1F42">
        <w:t xml:space="preserve"> </w:t>
      </w:r>
      <w:r w:rsidRPr="00E31727">
        <w:t>განახორციელოს</w:t>
      </w:r>
      <w:r w:rsidR="00152A4B">
        <w:t xml:space="preserve"> </w:t>
      </w:r>
      <w:r w:rsidR="00152A4B" w:rsidRPr="00152A4B">
        <w:t xml:space="preserve">პლანერის ბუქსირებაზე პასუხისმგებელი პირის </w:t>
      </w:r>
      <w:r w:rsidRPr="00E31727">
        <w:t>მიერ განსაზღვრული და დანერგილი კომპეტენციის შენარჩუნების პროგრამა;</w:t>
      </w:r>
    </w:p>
    <w:p w14:paraId="3C68B338" w14:textId="39DAAF18" w:rsidR="00D91E3F" w:rsidRDefault="00D91E3F" w:rsidP="00D91E3F">
      <w:pPr>
        <w:jc w:val="both"/>
      </w:pPr>
      <w:r>
        <w:t>ე</w:t>
      </w:r>
      <w:r w:rsidRPr="00E31727">
        <w:t xml:space="preserve">) </w:t>
      </w:r>
      <w:r w:rsidR="00152A4B" w:rsidRPr="00152A4B">
        <w:t>პლანერის ბუქსირებაზე პასუხისმგებელ</w:t>
      </w:r>
      <w:r w:rsidR="00152A4B">
        <w:t>მა</w:t>
      </w:r>
      <w:r w:rsidR="00152A4B" w:rsidRPr="00152A4B">
        <w:t xml:space="preserve"> პირ</w:t>
      </w:r>
      <w:r w:rsidR="00152A4B">
        <w:t>მა</w:t>
      </w:r>
      <w:r w:rsidR="00152A4B" w:rsidRPr="00152A4B">
        <w:t xml:space="preserve"> </w:t>
      </w:r>
      <w:r w:rsidRPr="00E31727">
        <w:t xml:space="preserve"> უნდა დანერგოს შიდა </w:t>
      </w:r>
      <w:r w:rsidR="00152A4B">
        <w:t>ორგანიზაცი</w:t>
      </w:r>
      <w:r w:rsidR="000F00C8">
        <w:t xml:space="preserve">ული </w:t>
      </w:r>
      <w:r w:rsidRPr="00E31727">
        <w:t>სისტემა, რომელიც მას აძლევს შესაძლებლობას განახორციელოს პირველადი სწავლების და კომპეტენციის შენარჩუნების მიზნით ნაფრენი საათების კონტროლი.</w:t>
      </w:r>
    </w:p>
    <w:p w14:paraId="0AFF4BCE" w14:textId="77777777" w:rsidR="004853C2" w:rsidRPr="00E31727" w:rsidRDefault="004853C2" w:rsidP="00D91E3F">
      <w:pPr>
        <w:jc w:val="both"/>
      </w:pPr>
    </w:p>
    <w:p w14:paraId="17B044BC" w14:textId="77777777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 xml:space="preserve">4. </w:t>
      </w:r>
      <w:r w:rsidRPr="00E31727">
        <w:rPr>
          <w:b/>
          <w:bCs/>
        </w:rPr>
        <w:t>პლანერის ბუქსირების სწავლების შინაარსი მოიცავს შემდეგ ელემენტებს:</w:t>
      </w:r>
    </w:p>
    <w:p w14:paraId="6049AE85" w14:textId="77777777" w:rsidR="00D91E3F" w:rsidRPr="00E31727" w:rsidRDefault="00D91E3F" w:rsidP="00D91E3F">
      <w:pPr>
        <w:jc w:val="both"/>
        <w:rPr>
          <w:b/>
        </w:rPr>
      </w:pPr>
      <w:r w:rsidRPr="00E31727">
        <w:t>ა)</w:t>
      </w:r>
      <w:r w:rsidRPr="00E31727">
        <w:rPr>
          <w:b/>
        </w:rPr>
        <w:t xml:space="preserve"> თეორიული ცოდნა:</w:t>
      </w:r>
    </w:p>
    <w:p w14:paraId="05B91670" w14:textId="77777777" w:rsidR="00D91E3F" w:rsidRPr="00E31727" w:rsidRDefault="00D91E3F" w:rsidP="00D91E3F">
      <w:pPr>
        <w:jc w:val="both"/>
        <w:rPr>
          <w:b/>
        </w:rPr>
      </w:pPr>
      <w:r w:rsidRPr="00E31727">
        <w:t>ა.ა) ადამიანის შესაძლებლობები;</w:t>
      </w:r>
    </w:p>
    <w:p w14:paraId="289E6C4E" w14:textId="0A3351AF" w:rsidR="00D91E3F" w:rsidRPr="00E31727" w:rsidRDefault="00D91E3F" w:rsidP="00D91E3F">
      <w:pPr>
        <w:jc w:val="both"/>
      </w:pPr>
      <w:r w:rsidRPr="00E31727">
        <w:t>ა.ა.ა) პილოტის გადაღლა, რომელიც დაკავშირებულია ზსხ</w:t>
      </w:r>
      <w:r w:rsidR="0010368B">
        <w:t>-</w:t>
      </w:r>
      <w:r w:rsidRPr="00E31727">
        <w:t>ის ექსპლუატაციის პირობებთან.</w:t>
      </w:r>
    </w:p>
    <w:p w14:paraId="60ADA6DA" w14:textId="77777777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 xml:space="preserve">ა.ბ) </w:t>
      </w:r>
      <w:r w:rsidRPr="00E31727">
        <w:rPr>
          <w:b/>
          <w:bCs/>
        </w:rPr>
        <w:t>კანონმდებლობა:</w:t>
      </w:r>
    </w:p>
    <w:p w14:paraId="00E6F415" w14:textId="77777777" w:rsidR="00D91E3F" w:rsidRPr="00E31727" w:rsidRDefault="00D91E3F" w:rsidP="00D91E3F">
      <w:pPr>
        <w:jc w:val="both"/>
      </w:pPr>
      <w:r w:rsidRPr="00E31727">
        <w:t>ა.ბ.ა) პილოტი: პილოტის მიმართ დადგენილი წესები;</w:t>
      </w:r>
    </w:p>
    <w:p w14:paraId="372E78E9" w14:textId="77777777" w:rsidR="00D91E3F" w:rsidRPr="00E31727" w:rsidRDefault="00D91E3F" w:rsidP="00D91E3F">
      <w:pPr>
        <w:jc w:val="both"/>
      </w:pPr>
      <w:r w:rsidRPr="00E31727">
        <w:t>ა.ბ.ბ) ზსხ: მომხმარებლის დოკუმენტაცია;</w:t>
      </w:r>
    </w:p>
    <w:p w14:paraId="0CE14DBA" w14:textId="77777777" w:rsidR="00D91E3F" w:rsidRPr="00E31727" w:rsidRDefault="00D91E3F" w:rsidP="00D91E3F">
      <w:pPr>
        <w:jc w:val="both"/>
      </w:pPr>
      <w:r w:rsidRPr="00E31727">
        <w:t>ა.ბ.გ) საბუქსირე მოწყობილობა;</w:t>
      </w:r>
    </w:p>
    <w:p w14:paraId="3A6F97A9" w14:textId="77777777" w:rsidR="00D91E3F" w:rsidRPr="00E31727" w:rsidRDefault="00D91E3F" w:rsidP="00D91E3F">
      <w:pPr>
        <w:jc w:val="both"/>
      </w:pPr>
      <w:r w:rsidRPr="00E31727">
        <w:t>ა.ბ.დ) საექსპლუატაციო პროცედურები.</w:t>
      </w:r>
    </w:p>
    <w:p w14:paraId="661A05FC" w14:textId="77777777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 xml:space="preserve">ა.გ) </w:t>
      </w:r>
      <w:r w:rsidRPr="00E31727">
        <w:rPr>
          <w:b/>
          <w:bCs/>
        </w:rPr>
        <w:t>საექსპლუატაციო შეზღუდვები:</w:t>
      </w:r>
    </w:p>
    <w:p w14:paraId="0F647B5A" w14:textId="77777777" w:rsidR="00D91E3F" w:rsidRPr="00E31727" w:rsidRDefault="00D91E3F" w:rsidP="00D91E3F">
      <w:pPr>
        <w:jc w:val="both"/>
      </w:pPr>
      <w:r w:rsidRPr="00E31727">
        <w:t>ა.გ.ა) ზსხ/პლანერის მასის თანაფარდობის შეზღუდვები;</w:t>
      </w:r>
    </w:p>
    <w:p w14:paraId="1CDCE744" w14:textId="77777777" w:rsidR="00D91E3F" w:rsidRPr="00E31727" w:rsidRDefault="00D91E3F" w:rsidP="00D91E3F">
      <w:pPr>
        <w:jc w:val="both"/>
      </w:pPr>
      <w:r w:rsidRPr="00E31727">
        <w:t>ა.გ.ბ) ძრავთან დაკავშირებული შეზღუდვები;</w:t>
      </w:r>
    </w:p>
    <w:p w14:paraId="61A0DEB0" w14:textId="2EBD1A8A" w:rsidR="00D91E3F" w:rsidRPr="00E31727" w:rsidRDefault="00D91E3F" w:rsidP="00D91E3F">
      <w:pPr>
        <w:jc w:val="both"/>
      </w:pPr>
      <w:r w:rsidRPr="00E31727">
        <w:lastRenderedPageBreak/>
        <w:t>ა.გ.გ) შეუღლების მინიმალური და მაქსიმალური სიჩქარე, ზსხ</w:t>
      </w:r>
      <w:r w:rsidR="0010368B">
        <w:t>-</w:t>
      </w:r>
      <w:r w:rsidRPr="00E31727">
        <w:t>ს და პლანერის საფრენოსნო</w:t>
      </w:r>
      <w:r w:rsidR="0010368B">
        <w:t>-</w:t>
      </w:r>
      <w:r w:rsidRPr="00E31727">
        <w:t>ტექნიკური მახასიათებლების შესაბამისად;</w:t>
      </w:r>
    </w:p>
    <w:p w14:paraId="738BEE9C" w14:textId="77777777" w:rsidR="00D91E3F" w:rsidRPr="00E31727" w:rsidRDefault="00D91E3F" w:rsidP="00D91E3F">
      <w:pPr>
        <w:jc w:val="both"/>
      </w:pPr>
      <w:r w:rsidRPr="00E31727">
        <w:t>ა.გ.დ) ძრავის შესაძლებლობები.</w:t>
      </w:r>
    </w:p>
    <w:p w14:paraId="5A4DCD5B" w14:textId="77777777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 xml:space="preserve">ა.დ) </w:t>
      </w:r>
      <w:r w:rsidRPr="00E31727">
        <w:rPr>
          <w:b/>
          <w:bCs/>
        </w:rPr>
        <w:t>მახასიათებლები:</w:t>
      </w:r>
    </w:p>
    <w:p w14:paraId="75CC1178" w14:textId="77777777" w:rsidR="00D91E3F" w:rsidRPr="00E31727" w:rsidRDefault="00D91E3F" w:rsidP="00D91E3F">
      <w:pPr>
        <w:jc w:val="both"/>
      </w:pPr>
      <w:r w:rsidRPr="00E31727">
        <w:t>ა.დ.ა) შეუღლების ფუნქციონირების მახასიათებლები აფრენისას და სიმაღლეზე ასვლისას, ყველა პარამეტრის გათვალისწინებით (სიჩქარე, ფრენის ტრაექტორიის კუთხე, გაწონასწორება); ფრთაუკანების გამოყენება;</w:t>
      </w:r>
    </w:p>
    <w:p w14:paraId="30C71AA3" w14:textId="77777777" w:rsidR="00D91E3F" w:rsidRPr="00E31727" w:rsidRDefault="00D91E3F" w:rsidP="00D91E3F">
      <w:pPr>
        <w:jc w:val="both"/>
      </w:pPr>
      <w:r w:rsidRPr="00E31727">
        <w:t>ა.დ.ბ) ოპტიმალური ტრაექტორიები (დაშორება საფრენი მოედნიდან, სიმაღლის მიხედვით).</w:t>
      </w:r>
    </w:p>
    <w:p w14:paraId="6155A45F" w14:textId="77777777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 xml:space="preserve">ა.ე) </w:t>
      </w:r>
      <w:r w:rsidRPr="00E31727">
        <w:rPr>
          <w:b/>
          <w:bCs/>
        </w:rPr>
        <w:t>საბუქსირე მოწყობილობები და მათ გამოყენებასთან დაკავშირებული მანევრები:</w:t>
      </w:r>
    </w:p>
    <w:p w14:paraId="2D8FC374" w14:textId="77777777" w:rsidR="00D91E3F" w:rsidRPr="00E31727" w:rsidRDefault="00D91E3F" w:rsidP="00D91E3F">
      <w:pPr>
        <w:jc w:val="both"/>
      </w:pPr>
      <w:r w:rsidRPr="00E31727">
        <w:t>ა.ე.ა) ჩამჭიდი, ბაგირის გამშვები სახელური, უკან ხედვის სარკე, კოჭა;</w:t>
      </w:r>
    </w:p>
    <w:p w14:paraId="7F4A050A" w14:textId="77777777" w:rsidR="00D91E3F" w:rsidRPr="00E31727" w:rsidRDefault="00D91E3F" w:rsidP="00D91E3F">
      <w:pPr>
        <w:jc w:val="both"/>
      </w:pPr>
      <w:r w:rsidRPr="00E31727">
        <w:t>ა.ე.ბ) პირობითი ნიშნების გამოყენება.</w:t>
      </w:r>
    </w:p>
    <w:p w14:paraId="55B050E9" w14:textId="77777777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 xml:space="preserve">ა.ვ) </w:t>
      </w:r>
      <w:r w:rsidRPr="00E31727">
        <w:rPr>
          <w:b/>
          <w:bCs/>
        </w:rPr>
        <w:t>საგანგებო და ავარიული მანევრები:</w:t>
      </w:r>
    </w:p>
    <w:p w14:paraId="681CD348" w14:textId="77777777" w:rsidR="00D91E3F" w:rsidRPr="00E31727" w:rsidRDefault="00D91E3F" w:rsidP="00D91E3F">
      <w:pPr>
        <w:jc w:val="both"/>
        <w:rPr>
          <w:b/>
          <w:bCs/>
        </w:rPr>
      </w:pPr>
      <w:r w:rsidRPr="00E31727">
        <w:t>ა.ვ.ა) სიგნალების სწორად გამოყენება;</w:t>
      </w:r>
    </w:p>
    <w:p w14:paraId="34E26CCA" w14:textId="77777777" w:rsidR="00D91E3F" w:rsidRPr="00E31727" w:rsidRDefault="00D91E3F" w:rsidP="00D91E3F">
      <w:pPr>
        <w:jc w:val="both"/>
      </w:pPr>
      <w:r w:rsidRPr="00E31727">
        <w:t>ა.ვ.ბ) შემდეგ შემთხვევებში განსახორციელებელი მანევრები: ჩამჭიდის მოულოდნელი გაშვება, ძრავის გაუმართაობა, გამშვების გაუმართაობა.</w:t>
      </w:r>
    </w:p>
    <w:p w14:paraId="6D744FFB" w14:textId="77777777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>ა.ზ)</w:t>
      </w:r>
      <w:r w:rsidRPr="00E31727">
        <w:rPr>
          <w:b/>
          <w:bCs/>
        </w:rPr>
        <w:t xml:space="preserve"> განსაკუთრებული შემთხვევები:</w:t>
      </w:r>
    </w:p>
    <w:p w14:paraId="222D3EC8" w14:textId="77777777" w:rsidR="00D91E3F" w:rsidRPr="00E31727" w:rsidRDefault="00D91E3F" w:rsidP="00D91E3F">
      <w:pPr>
        <w:jc w:val="both"/>
      </w:pPr>
      <w:r w:rsidRPr="00E31727">
        <w:t>ა.ზ.ა) გადაფრენა ადგილმდებარეობის შეცვლის მიზნით;</w:t>
      </w:r>
    </w:p>
    <w:p w14:paraId="3CCE3607" w14:textId="77777777" w:rsidR="00D91E3F" w:rsidRPr="00E31727" w:rsidRDefault="00D91E3F" w:rsidP="00D91E3F">
      <w:pPr>
        <w:jc w:val="both"/>
      </w:pPr>
      <w:r w:rsidRPr="00E31727">
        <w:t>ა.ზ.ბ) რამდენიმე პლანერის ერთდროული ბუქსირება.</w:t>
      </w:r>
    </w:p>
    <w:p w14:paraId="4DFB8D4C" w14:textId="77777777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>ბ)</w:t>
      </w:r>
      <w:r w:rsidRPr="00E31727">
        <w:rPr>
          <w:b/>
          <w:bCs/>
        </w:rPr>
        <w:t xml:space="preserve"> პრაქტიკული სწავლება:</w:t>
      </w:r>
    </w:p>
    <w:p w14:paraId="466885E2" w14:textId="77777777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 xml:space="preserve">ბ.ა) </w:t>
      </w:r>
      <w:r w:rsidRPr="00E31727">
        <w:rPr>
          <w:b/>
          <w:bCs/>
        </w:rPr>
        <w:t>შეჯახების თავიდან აცილება:</w:t>
      </w:r>
    </w:p>
    <w:p w14:paraId="32E510CF" w14:textId="27AFDE1A" w:rsidR="00D91E3F" w:rsidRPr="00E31727" w:rsidRDefault="00D91E3F" w:rsidP="00D91E3F">
      <w:pPr>
        <w:jc w:val="both"/>
      </w:pPr>
      <w:r w:rsidRPr="00E31727">
        <w:t>ბ.ა.ა)</w:t>
      </w:r>
      <w:r w:rsidR="0010368B">
        <w:t xml:space="preserve"> </w:t>
      </w:r>
      <w:r w:rsidRPr="00E31727">
        <w:t>შეჯახების თავიდან აცილება ფრენის ყველა ეტაპზე.</w:t>
      </w:r>
    </w:p>
    <w:p w14:paraId="18C2A9A5" w14:textId="77777777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 xml:space="preserve">ბ.ბ) </w:t>
      </w:r>
      <w:r w:rsidRPr="00E31727">
        <w:rPr>
          <w:b/>
          <w:bCs/>
        </w:rPr>
        <w:t>სახმელეთო მანევრები:</w:t>
      </w:r>
    </w:p>
    <w:p w14:paraId="7EF2ED9D" w14:textId="77777777" w:rsidR="00D91E3F" w:rsidRPr="00E31727" w:rsidRDefault="00D91E3F" w:rsidP="00D91E3F">
      <w:pPr>
        <w:jc w:val="both"/>
      </w:pPr>
      <w:r w:rsidRPr="00E31727">
        <w:t>ბ.ბ.ა) ფრენისწინა შემოწმების სპეციფიკური ელემენტები;</w:t>
      </w:r>
    </w:p>
    <w:p w14:paraId="48929599" w14:textId="0A01C70E" w:rsidR="00D91E3F" w:rsidRPr="00E31727" w:rsidRDefault="00D91E3F" w:rsidP="00D91E3F">
      <w:pPr>
        <w:jc w:val="both"/>
      </w:pPr>
      <w:r w:rsidRPr="00E31727">
        <w:t>ბ.ბ.ბ) ზსხ</w:t>
      </w:r>
      <w:r w:rsidR="0010368B">
        <w:t>-</w:t>
      </w:r>
      <w:r w:rsidRPr="00E31727">
        <w:t>ს, ასევე ბაგირის მომზადება და მასთან დაკავშირებული შემოწმებები;</w:t>
      </w:r>
    </w:p>
    <w:p w14:paraId="3A81E846" w14:textId="46799CB7" w:rsidR="00D91E3F" w:rsidRPr="00E31727" w:rsidRDefault="00D91E3F" w:rsidP="00D91E3F">
      <w:pPr>
        <w:jc w:val="both"/>
      </w:pPr>
      <w:r w:rsidRPr="00E31727">
        <w:t>ბ.ბ.გ) ზსხ</w:t>
      </w:r>
      <w:r w:rsidR="0010368B">
        <w:t>-</w:t>
      </w:r>
      <w:r w:rsidRPr="00E31727">
        <w:t>ს განთავსება;</w:t>
      </w:r>
    </w:p>
    <w:p w14:paraId="24B8892B" w14:textId="77777777" w:rsidR="00D91E3F" w:rsidRPr="00E31727" w:rsidRDefault="00D91E3F" w:rsidP="00D91E3F">
      <w:pPr>
        <w:jc w:val="both"/>
      </w:pPr>
      <w:r w:rsidRPr="00E31727">
        <w:t>ბ.ბ.დ) მიმოსვლა და აფრენა.</w:t>
      </w:r>
    </w:p>
    <w:p w14:paraId="5672F1E3" w14:textId="77777777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 xml:space="preserve">ბ.გ) </w:t>
      </w:r>
      <w:r w:rsidRPr="00E31727">
        <w:rPr>
          <w:b/>
          <w:bCs/>
        </w:rPr>
        <w:t>სიმაღლეზე ასვლა:</w:t>
      </w:r>
    </w:p>
    <w:p w14:paraId="12B6854F" w14:textId="77777777" w:rsidR="00D91E3F" w:rsidRPr="00E31727" w:rsidRDefault="00D91E3F" w:rsidP="00D91E3F">
      <w:pPr>
        <w:jc w:val="both"/>
      </w:pPr>
      <w:r w:rsidRPr="00E31727">
        <w:t>ბ.გ.ა) იმ პარამეტრების გათვალისწინება, რომელიც საუკეთესო ფრენის ტრაექტორიის შესაძლებლობას იძლევა;</w:t>
      </w:r>
    </w:p>
    <w:p w14:paraId="7F24D421" w14:textId="77777777" w:rsidR="00D91E3F" w:rsidRPr="00E31727" w:rsidRDefault="00D91E3F" w:rsidP="00D91E3F">
      <w:pPr>
        <w:jc w:val="both"/>
      </w:pPr>
      <w:r w:rsidRPr="00E31727">
        <w:t>ბ.გ.ბ) ბუქსირებული პლანერის დაკვირვება;</w:t>
      </w:r>
    </w:p>
    <w:p w14:paraId="42EAEB2D" w14:textId="77777777" w:rsidR="00D91E3F" w:rsidRPr="00E31727" w:rsidRDefault="00D91E3F" w:rsidP="00D91E3F">
      <w:pPr>
        <w:jc w:val="both"/>
      </w:pPr>
      <w:r w:rsidRPr="00E31727">
        <w:lastRenderedPageBreak/>
        <w:t>ბ.გ.გ) გაშვების ზონის მოძიება აეროლოგიური და მეტეოროლოგიური პირობების გათვალისწინებით;</w:t>
      </w:r>
    </w:p>
    <w:p w14:paraId="494CFA7C" w14:textId="77777777" w:rsidR="00D91E3F" w:rsidRPr="00E31727" w:rsidRDefault="00D91E3F" w:rsidP="00D91E3F">
      <w:pPr>
        <w:jc w:val="both"/>
      </w:pPr>
      <w:r w:rsidRPr="00E31727">
        <w:t xml:space="preserve">ბ.გ.დ) გადასაფრენი ზონების შერჩევა გარეშე პირებზე არასასურველი ზემოქმედების შემცირების მიზნით. </w:t>
      </w:r>
    </w:p>
    <w:p w14:paraId="2932386C" w14:textId="77777777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>ბ.დ)</w:t>
      </w:r>
      <w:r w:rsidRPr="00E31727">
        <w:rPr>
          <w:b/>
          <w:bCs/>
        </w:rPr>
        <w:t xml:space="preserve"> გაშვება:</w:t>
      </w:r>
    </w:p>
    <w:p w14:paraId="06AB44C1" w14:textId="77777777" w:rsidR="00D91E3F" w:rsidRPr="00E31727" w:rsidRDefault="00D91E3F" w:rsidP="00D91E3F">
      <w:pPr>
        <w:jc w:val="both"/>
      </w:pPr>
      <w:r w:rsidRPr="00E31727">
        <w:t>ბ.დ.ა) თანმიმდევრული ქმედებები;</w:t>
      </w:r>
    </w:p>
    <w:p w14:paraId="73795875" w14:textId="77777777" w:rsidR="00D91E3F" w:rsidRPr="00E31727" w:rsidRDefault="00D91E3F" w:rsidP="00D91E3F">
      <w:pPr>
        <w:jc w:val="both"/>
      </w:pPr>
      <w:r w:rsidRPr="00E31727">
        <w:t>ბ.დ.ბ) კოჭას გამოყენება.</w:t>
      </w:r>
    </w:p>
    <w:p w14:paraId="11437120" w14:textId="77777777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 xml:space="preserve">ბ.ე) </w:t>
      </w:r>
      <w:r w:rsidRPr="00E31727">
        <w:rPr>
          <w:b/>
          <w:bCs/>
        </w:rPr>
        <w:t>სიმაღლიდან ჩამოსვლა:</w:t>
      </w:r>
    </w:p>
    <w:p w14:paraId="63578C66" w14:textId="77777777" w:rsidR="00D91E3F" w:rsidRPr="00E31727" w:rsidRDefault="00D91E3F" w:rsidP="00D91E3F">
      <w:pPr>
        <w:jc w:val="both"/>
      </w:pPr>
      <w:r w:rsidRPr="00E31727">
        <w:t>ბ.ე.ა) ოპტიმალური ტრაექტორია და აეროდრომის ფრენის წრეში შესვლა;</w:t>
      </w:r>
    </w:p>
    <w:p w14:paraId="30B2129A" w14:textId="77777777" w:rsidR="00D91E3F" w:rsidRPr="00E31727" w:rsidRDefault="00D91E3F" w:rsidP="00D91E3F">
      <w:pPr>
        <w:jc w:val="both"/>
      </w:pPr>
      <w:r w:rsidRPr="00E31727">
        <w:t>ბ.ე.ბ) ძრავის მართვა.</w:t>
      </w:r>
    </w:p>
    <w:p w14:paraId="3A8066DA" w14:textId="77777777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 xml:space="preserve">ბ.ვ) </w:t>
      </w:r>
      <w:r w:rsidRPr="00E31727">
        <w:rPr>
          <w:b/>
          <w:bCs/>
        </w:rPr>
        <w:t xml:space="preserve">დაფრენა </w:t>
      </w:r>
      <w:r w:rsidRPr="00E31727">
        <w:rPr>
          <w:b/>
        </w:rPr>
        <w:t>ბაგირით</w:t>
      </w:r>
      <w:r w:rsidRPr="00E31727">
        <w:rPr>
          <w:b/>
          <w:bCs/>
        </w:rPr>
        <w:t>:</w:t>
      </w:r>
    </w:p>
    <w:p w14:paraId="6AF688EB" w14:textId="77529391" w:rsidR="00D91E3F" w:rsidRPr="00E31727" w:rsidRDefault="00D91E3F" w:rsidP="00D91E3F">
      <w:pPr>
        <w:jc w:val="both"/>
      </w:pPr>
      <w:r w:rsidRPr="00E31727">
        <w:t>ბ.ვ.ა.) დასაფრენად შესვლის ტრაექტორიის და დაფრენის წერტილის მდებარეობა ადზ</w:t>
      </w:r>
      <w:r w:rsidR="0010368B">
        <w:t>-</w:t>
      </w:r>
      <w:r w:rsidRPr="00E31727">
        <w:t>ს თან მიმართებაში;</w:t>
      </w:r>
    </w:p>
    <w:p w14:paraId="0EEF8367" w14:textId="77777777" w:rsidR="00D91E3F" w:rsidRPr="00E31727" w:rsidRDefault="00D91E3F" w:rsidP="00D91E3F">
      <w:pPr>
        <w:jc w:val="both"/>
      </w:pPr>
      <w:r w:rsidRPr="00E31727">
        <w:t>ბ.ვ.ბ) ბაგირის გარეშე კოჭის გამოყენება.</w:t>
      </w:r>
    </w:p>
    <w:p w14:paraId="1590CCC7" w14:textId="77777777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 xml:space="preserve">ბ.ზ) </w:t>
      </w:r>
      <w:r w:rsidRPr="00E31727">
        <w:rPr>
          <w:b/>
          <w:bCs/>
        </w:rPr>
        <w:t>დაფრენა ბაგირის გარეშე:</w:t>
      </w:r>
    </w:p>
    <w:p w14:paraId="6F0CB745" w14:textId="77777777" w:rsidR="00D91E3F" w:rsidRPr="00E31727" w:rsidRDefault="00D91E3F" w:rsidP="00D91E3F">
      <w:pPr>
        <w:jc w:val="both"/>
      </w:pPr>
      <w:r w:rsidRPr="00E31727">
        <w:t>ბ.ზ.ა) ბაგირის გაშვება;</w:t>
      </w:r>
    </w:p>
    <w:p w14:paraId="55DFCF1F" w14:textId="77777777" w:rsidR="00D91E3F" w:rsidRPr="00E31727" w:rsidRDefault="00D91E3F" w:rsidP="00D91E3F">
      <w:pPr>
        <w:jc w:val="both"/>
      </w:pPr>
      <w:r w:rsidRPr="00E31727">
        <w:t>ბ.ზ.ბ) დაფრენის თანმიმდევრული პროცედურები.</w:t>
      </w:r>
    </w:p>
    <w:p w14:paraId="0619B840" w14:textId="77777777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 xml:space="preserve">ბ.თ) </w:t>
      </w:r>
      <w:r w:rsidRPr="00E31727">
        <w:rPr>
          <w:b/>
          <w:bCs/>
        </w:rPr>
        <w:t>საგანგებო და ავარიული მანევრები:</w:t>
      </w:r>
    </w:p>
    <w:p w14:paraId="23BE1684" w14:textId="77777777" w:rsidR="00D91E3F" w:rsidRPr="00E31727" w:rsidRDefault="00D91E3F" w:rsidP="00D91E3F">
      <w:pPr>
        <w:jc w:val="both"/>
      </w:pPr>
      <w:r w:rsidRPr="00E31727">
        <w:t>ბ.თ.ა) სიგნალების სწორად გამოყენება;</w:t>
      </w:r>
    </w:p>
    <w:p w14:paraId="4E728052" w14:textId="77777777" w:rsidR="00D91E3F" w:rsidRPr="00E31727" w:rsidRDefault="00D91E3F" w:rsidP="00D91E3F">
      <w:pPr>
        <w:jc w:val="both"/>
      </w:pPr>
      <w:r w:rsidRPr="00E31727">
        <w:t>ბ.თ.ბ) შემდეგ შემთხვევებში განსახორციელებელი მანევრები: პლანერის და შეუღლების არასტანდარტული კონფიგურაციები; პლანერის გაშვების შეუძლებლობის შემთხვევაში.</w:t>
      </w:r>
    </w:p>
    <w:p w14:paraId="19B1B6BD" w14:textId="77777777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>ბ.ი)</w:t>
      </w:r>
      <w:r w:rsidRPr="00E31727">
        <w:rPr>
          <w:b/>
          <w:bCs/>
        </w:rPr>
        <w:t xml:space="preserve"> განსაკუთრებული შემთხვევები:</w:t>
      </w:r>
    </w:p>
    <w:p w14:paraId="51BC282E" w14:textId="77777777" w:rsidR="00D91E3F" w:rsidRPr="00E31727" w:rsidRDefault="00D91E3F" w:rsidP="00D91E3F">
      <w:pPr>
        <w:jc w:val="both"/>
      </w:pPr>
      <w:r w:rsidRPr="00E31727">
        <w:t>ბ.ი.ა) გადაფრენა ადგილმდებარეობის შეცვლის მიზნით.</w:t>
      </w:r>
    </w:p>
    <w:p w14:paraId="06945745" w14:textId="77777777" w:rsidR="004853C2" w:rsidRDefault="004853C2" w:rsidP="00D91E3F">
      <w:pPr>
        <w:jc w:val="both"/>
        <w:rPr>
          <w:bCs/>
        </w:rPr>
      </w:pPr>
    </w:p>
    <w:p w14:paraId="3A5E5D67" w14:textId="7F0BE670" w:rsidR="00D91E3F" w:rsidRPr="00E31727" w:rsidRDefault="00D91E3F" w:rsidP="00D91E3F">
      <w:pPr>
        <w:jc w:val="both"/>
      </w:pPr>
      <w:r w:rsidRPr="00E31727">
        <w:rPr>
          <w:bCs/>
        </w:rPr>
        <w:t>5.</w:t>
      </w:r>
      <w:r w:rsidRPr="00E31727">
        <w:rPr>
          <w:b/>
          <w:bCs/>
        </w:rPr>
        <w:t xml:space="preserve"> საექსპლუატაციო პროცედურები:</w:t>
      </w:r>
    </w:p>
    <w:p w14:paraId="51321973" w14:textId="06B9F808" w:rsidR="00D91E3F" w:rsidRPr="00E31727" w:rsidRDefault="00D91E3F" w:rsidP="00D91E3F">
      <w:pPr>
        <w:jc w:val="both"/>
      </w:pPr>
      <w:r w:rsidRPr="00E31727">
        <w:t xml:space="preserve">ა) </w:t>
      </w:r>
      <w:r w:rsidR="000F00C8" w:rsidRPr="000F00C8">
        <w:t>პლანერის ბუქსირებაზე პასუხისმგებელ</w:t>
      </w:r>
      <w:r w:rsidR="000F00C8">
        <w:t>მა</w:t>
      </w:r>
      <w:r w:rsidR="000F00C8" w:rsidRPr="000F00C8">
        <w:t xml:space="preserve"> პირ</w:t>
      </w:r>
      <w:r w:rsidR="000F00C8">
        <w:t>მა</w:t>
      </w:r>
      <w:r w:rsidR="000F00C8" w:rsidRPr="000F00C8">
        <w:t xml:space="preserve"> </w:t>
      </w:r>
      <w:r w:rsidRPr="00E31727">
        <w:t xml:space="preserve"> ექსპლუატაციაში მონაწილე პერსონალს უნდა გააცნოს და მიაწოდოს ყველა ინსტრუქცია, მითითება და ინფორმაცია, რომელიც საჭიროა </w:t>
      </w:r>
      <w:r>
        <w:t xml:space="preserve">პლანერის </w:t>
      </w:r>
      <w:r w:rsidRPr="00E31727">
        <w:t>ბუქსირებასთან დაკავშირებული ექსპლუატაციის უსაფრთხოდ განსახორციელებლად</w:t>
      </w:r>
      <w:r w:rsidR="0010368B">
        <w:t>;</w:t>
      </w:r>
    </w:p>
    <w:p w14:paraId="0A07333D" w14:textId="671C764C" w:rsidR="00D91E3F" w:rsidRPr="00E31727" w:rsidRDefault="00D91E3F" w:rsidP="00D91E3F">
      <w:pPr>
        <w:jc w:val="both"/>
      </w:pPr>
      <w:r w:rsidRPr="00E31727">
        <w:t xml:space="preserve">ბ) </w:t>
      </w:r>
      <w:r w:rsidR="000F00C8" w:rsidRPr="000F00C8">
        <w:t>პლანერის ბუქსირებაზე პასუხისმგებელ</w:t>
      </w:r>
      <w:r w:rsidR="000F00C8">
        <w:t>მა პირმა</w:t>
      </w:r>
      <w:r w:rsidRPr="00E31727">
        <w:t xml:space="preserve"> უნდა უზრუნველყოს, რომ ზსხ ფრენისუნარიანია, გააჩნია მოქმედი აღრიცხვის ბარათი და მისი ექსპლუატაცია ხორციელდება სტანდარტული და საგანგებო პროცედურების და მომხმარებლის დოკუმენტაციის მოცემული შეზღუდვების შესაბამისად. </w:t>
      </w:r>
    </w:p>
    <w:p w14:paraId="73EF2B57" w14:textId="77777777" w:rsidR="004853C2" w:rsidRDefault="004853C2" w:rsidP="00D91E3F">
      <w:pPr>
        <w:jc w:val="both"/>
        <w:rPr>
          <w:bCs/>
        </w:rPr>
      </w:pPr>
    </w:p>
    <w:p w14:paraId="51455232" w14:textId="1BFA60AE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 xml:space="preserve">6. </w:t>
      </w:r>
      <w:r w:rsidRPr="00E31727">
        <w:rPr>
          <w:b/>
          <w:bCs/>
        </w:rPr>
        <w:t>ზსხ</w:t>
      </w:r>
      <w:r w:rsidR="0010368B">
        <w:rPr>
          <w:b/>
          <w:bCs/>
        </w:rPr>
        <w:t>-</w:t>
      </w:r>
      <w:r w:rsidRPr="00E31727">
        <w:rPr>
          <w:b/>
          <w:bCs/>
        </w:rPr>
        <w:t>ით პლანერის ბუქსირების სახელმძღვანელო</w:t>
      </w:r>
    </w:p>
    <w:p w14:paraId="6B6F3A5A" w14:textId="49F342A3" w:rsidR="00D91E3F" w:rsidRPr="00E31727" w:rsidRDefault="00D91E3F" w:rsidP="00D91E3F">
      <w:pPr>
        <w:jc w:val="both"/>
      </w:pPr>
      <w:r w:rsidRPr="00E31727">
        <w:t xml:space="preserve">ა) </w:t>
      </w:r>
      <w:r w:rsidR="00D527E7">
        <w:t>ექსპლუატაციის</w:t>
      </w:r>
      <w:r w:rsidRPr="00E31727">
        <w:t xml:space="preserve"> სახელმძღვანელო უნდა მოიცავდეს, სულ მცირე, შემდეგ ინფორმაციას:</w:t>
      </w:r>
    </w:p>
    <w:p w14:paraId="251E8802" w14:textId="77777777" w:rsidR="00D91E3F" w:rsidRPr="00E31727" w:rsidRDefault="00D91E3F" w:rsidP="00D91E3F">
      <w:pPr>
        <w:jc w:val="both"/>
        <w:rPr>
          <w:b/>
        </w:rPr>
      </w:pPr>
      <w:r w:rsidRPr="00E31727">
        <w:t xml:space="preserve">ა.ა) </w:t>
      </w:r>
      <w:r w:rsidRPr="00E31727">
        <w:rPr>
          <w:b/>
        </w:rPr>
        <w:t>ორგანიზაციის აღწერა:</w:t>
      </w:r>
    </w:p>
    <w:p w14:paraId="1F546B34" w14:textId="29F4529A" w:rsidR="00D91E3F" w:rsidRPr="00E31727" w:rsidRDefault="00D91E3F" w:rsidP="00D91E3F">
      <w:pPr>
        <w:jc w:val="both"/>
        <w:rPr>
          <w:b/>
        </w:rPr>
      </w:pPr>
      <w:r w:rsidRPr="00E31727">
        <w:t>ა.ა.ა) შიდა ორგანიზაციული მოწყობა (ორგანიზაციის სტრუქტურა, ორგანიზაციული მოწყობა იმ შემთხვევაში</w:t>
      </w:r>
      <w:r w:rsidR="0010368B">
        <w:t>,</w:t>
      </w:r>
      <w:r w:rsidRPr="00E31727">
        <w:t xml:space="preserve"> თუ ექსპლუატაცია ხორციელდება სხვადასხვა ადგილმდებარეობიდან და ასევე </w:t>
      </w:r>
      <w:r w:rsidR="00D527E7" w:rsidRPr="00D527E7">
        <w:t>პლანერის ბუქსირებაზე პასუხისმგებელი პირი</w:t>
      </w:r>
      <w:r w:rsidR="00D527E7">
        <w:t>ს</w:t>
      </w:r>
      <w:r w:rsidRPr="00E31727">
        <w:t xml:space="preserve"> და </w:t>
      </w:r>
      <w:r w:rsidR="00D527E7">
        <w:t>სხვა ხელმძღვანელი პირების</w:t>
      </w:r>
      <w:r w:rsidRPr="00E31727">
        <w:t xml:space="preserve"> ფუნქცია</w:t>
      </w:r>
      <w:r w:rsidR="0010368B">
        <w:t>-</w:t>
      </w:r>
      <w:r w:rsidRPr="00E31727">
        <w:t>მოვალეობები);</w:t>
      </w:r>
    </w:p>
    <w:p w14:paraId="04A15F65" w14:textId="77777777" w:rsidR="00D91E3F" w:rsidRPr="00E31727" w:rsidRDefault="00D91E3F" w:rsidP="00D91E3F">
      <w:pPr>
        <w:jc w:val="both"/>
      </w:pPr>
      <w:r w:rsidRPr="00E31727">
        <w:t>ა.ა.ბ) პერსონალი (ადმინისტრაციული პერსონალის, პილოტების, ტექნიკური მომსახურების პერსონალის და სხვა პერსონალის ფუნქციები);</w:t>
      </w:r>
    </w:p>
    <w:p w14:paraId="3DD54D54" w14:textId="487A3195" w:rsidR="00D91E3F" w:rsidRPr="00E31727" w:rsidRDefault="00D91E3F" w:rsidP="00D91E3F">
      <w:pPr>
        <w:jc w:val="both"/>
      </w:pPr>
      <w:r w:rsidRPr="00E31727">
        <w:t>ა.ა.გ) მატერიალური ქონება (შენობები, ზსხ</w:t>
      </w:r>
      <w:r w:rsidR="0010368B">
        <w:t>-</w:t>
      </w:r>
      <w:r w:rsidRPr="00E31727">
        <w:t>ები, პლანერები).</w:t>
      </w:r>
    </w:p>
    <w:p w14:paraId="3B046CBA" w14:textId="77777777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>ა.ბ)</w:t>
      </w:r>
      <w:r w:rsidRPr="00E31727">
        <w:rPr>
          <w:b/>
          <w:bCs/>
        </w:rPr>
        <w:t xml:space="preserve"> საბუქსირე ზემსუბუქი საჰაერო ხომალდი:</w:t>
      </w:r>
    </w:p>
    <w:p w14:paraId="33CBF3E9" w14:textId="5F6E0F1D" w:rsidR="00D91E3F" w:rsidRPr="00E31727" w:rsidRDefault="00D91E3F" w:rsidP="00D91E3F">
      <w:pPr>
        <w:jc w:val="both"/>
      </w:pPr>
      <w:r w:rsidRPr="00E31727">
        <w:t>ა.ბ.ა) თითოეული ტიპის საბუქსირე ზსხ</w:t>
      </w:r>
      <w:r w:rsidR="0010368B">
        <w:t>-</w:t>
      </w:r>
      <w:r w:rsidRPr="00E31727">
        <w:t>სთვის:</w:t>
      </w:r>
    </w:p>
    <w:p w14:paraId="32591167" w14:textId="77777777" w:rsidR="00D91E3F" w:rsidRPr="00E31727" w:rsidRDefault="00D91E3F" w:rsidP="00D91E3F">
      <w:pPr>
        <w:jc w:val="both"/>
      </w:pPr>
      <w:r w:rsidRPr="00E31727">
        <w:t>ა.ბ.ა.ა) მომხმარებლის დოკუმენტაციის ის ნაწილი, რომელიც უკავშირდება ბუქსირებას და მასთან დაკავშირებულ შეზღუდვებს;</w:t>
      </w:r>
    </w:p>
    <w:p w14:paraId="1DFD7B81" w14:textId="77777777" w:rsidR="00D91E3F" w:rsidRPr="00E31727" w:rsidRDefault="00D91E3F" w:rsidP="00D91E3F">
      <w:pPr>
        <w:jc w:val="both"/>
      </w:pPr>
      <w:r w:rsidRPr="00E31727">
        <w:t xml:space="preserve">ა.ბ.ა.ბ) </w:t>
      </w:r>
      <w:r>
        <w:t>საიდენტიფიკაციო ბარათის ასლი (</w:t>
      </w:r>
      <w:r w:rsidRPr="00E31727">
        <w:t xml:space="preserve">შესაბამისობის </w:t>
      </w:r>
      <w:r>
        <w:t>სერტიფიკატი)</w:t>
      </w:r>
      <w:r w:rsidRPr="00E31727">
        <w:t xml:space="preserve">, რომელიც ადასტურებს, რომ ზსხ აკმაყოფილებს პლანერის ბუქსირების მიმართ დადგენილ დამატებით </w:t>
      </w:r>
      <w:r>
        <w:t>სპეციალურ</w:t>
      </w:r>
      <w:r w:rsidRPr="00E31727">
        <w:t xml:space="preserve"> ტექნიკურ პირობებს.</w:t>
      </w:r>
    </w:p>
    <w:p w14:paraId="2077CA99" w14:textId="308E5D9F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 xml:space="preserve">ა.გ) </w:t>
      </w:r>
      <w:r w:rsidRPr="00E31727">
        <w:rPr>
          <w:b/>
          <w:bCs/>
        </w:rPr>
        <w:t>საბუქსირე ზსხ</w:t>
      </w:r>
      <w:r w:rsidR="0010368B">
        <w:rPr>
          <w:b/>
          <w:bCs/>
        </w:rPr>
        <w:t>-</w:t>
      </w:r>
      <w:r w:rsidRPr="00E31727">
        <w:rPr>
          <w:b/>
          <w:bCs/>
        </w:rPr>
        <w:t>ს პილოტი:</w:t>
      </w:r>
    </w:p>
    <w:p w14:paraId="2EA4150B" w14:textId="0AEE987C" w:rsidR="00D91E3F" w:rsidRPr="00E31727" w:rsidRDefault="00D91E3F" w:rsidP="00D91E3F">
      <w:pPr>
        <w:jc w:val="both"/>
      </w:pPr>
      <w:r w:rsidRPr="00E31727">
        <w:t xml:space="preserve">ა.გ.ა) </w:t>
      </w:r>
      <w:r w:rsidR="00D527E7" w:rsidRPr="00D527E7">
        <w:t xml:space="preserve">პლანერის ბუქსირებაზე პასუხისმგებელი პირის </w:t>
      </w:r>
      <w:r w:rsidRPr="00E31727">
        <w:t xml:space="preserve"> მიერ საბუქსირე ზსხ</w:t>
      </w:r>
      <w:r w:rsidR="0010368B">
        <w:t>-</w:t>
      </w:r>
      <w:bookmarkStart w:id="0" w:name="_GoBack"/>
      <w:bookmarkEnd w:id="0"/>
      <w:r w:rsidRPr="00E31727">
        <w:t>ს პილოტისთვის დადგენილი მინიმალური კომპეტენციის მოთხოვნები;</w:t>
      </w:r>
    </w:p>
    <w:p w14:paraId="67C80915" w14:textId="02CEEF13" w:rsidR="00D91E3F" w:rsidRPr="00E31727" w:rsidRDefault="00D91E3F" w:rsidP="00D91E3F">
      <w:pPr>
        <w:jc w:val="both"/>
      </w:pPr>
      <w:r w:rsidRPr="00E31727">
        <w:t xml:space="preserve">ა.გ.ბ) </w:t>
      </w:r>
      <w:r w:rsidR="00D527E7" w:rsidRPr="00D527E7">
        <w:t xml:space="preserve">პლანერის ბუქსირებაზე პასუხისმგებელი პირის </w:t>
      </w:r>
      <w:r w:rsidRPr="00E31727">
        <w:t>მიერ პლანერის ბუქსირების სწავლების პილოტ</w:t>
      </w:r>
      <w:r w:rsidR="0010368B">
        <w:t>-</w:t>
      </w:r>
      <w:r w:rsidRPr="00E31727">
        <w:t>ინსტრუქტორისთვის დადგენილი მინიმალური კომპეტენციის მოთხოვნები;</w:t>
      </w:r>
    </w:p>
    <w:p w14:paraId="00114C6A" w14:textId="77777777" w:rsidR="00D91E3F" w:rsidRPr="00E31727" w:rsidRDefault="00D91E3F" w:rsidP="00D91E3F">
      <w:pPr>
        <w:jc w:val="both"/>
      </w:pPr>
      <w:r w:rsidRPr="00E31727">
        <w:t>ა.გ.გ) ბუქსირების სასწავლო პროგრამა;</w:t>
      </w:r>
    </w:p>
    <w:p w14:paraId="32AD338F" w14:textId="77777777" w:rsidR="00D91E3F" w:rsidRPr="00E31727" w:rsidRDefault="00D91E3F" w:rsidP="00D91E3F">
      <w:pPr>
        <w:jc w:val="both"/>
      </w:pPr>
      <w:r w:rsidRPr="00E31727">
        <w:t>ა.გ.დ) კომპეტენციის შენარჩუნების პროგრამა.</w:t>
      </w:r>
    </w:p>
    <w:p w14:paraId="399FBF81" w14:textId="77777777" w:rsidR="00D91E3F" w:rsidRPr="00E31727" w:rsidRDefault="00D91E3F" w:rsidP="00D91E3F">
      <w:pPr>
        <w:jc w:val="both"/>
        <w:rPr>
          <w:b/>
          <w:bCs/>
        </w:rPr>
      </w:pPr>
      <w:r w:rsidRPr="00E31727">
        <w:rPr>
          <w:bCs/>
        </w:rPr>
        <w:t>ა.დ)</w:t>
      </w:r>
      <w:r w:rsidRPr="00E31727">
        <w:rPr>
          <w:b/>
          <w:bCs/>
        </w:rPr>
        <w:t xml:space="preserve"> ექსპლუატაციის პროცედურები:</w:t>
      </w:r>
    </w:p>
    <w:p w14:paraId="40829513" w14:textId="77777777" w:rsidR="00D91E3F" w:rsidRPr="00E31727" w:rsidRDefault="00D91E3F" w:rsidP="00D91E3F">
      <w:pPr>
        <w:jc w:val="both"/>
      </w:pPr>
      <w:r w:rsidRPr="00E31727">
        <w:t>ა.დ.ა) ყველა ინსტრუქცია, მითითება და ინფორმაცია, რომელიც საჭიროა ბუქსირებასთან დაკავშირებული ექსპლუატაციის უსაფრთხოდ განხორციელების მიზნით</w:t>
      </w:r>
      <w:r>
        <w:t>;</w:t>
      </w:r>
    </w:p>
    <w:p w14:paraId="6C9DD23E" w14:textId="77777777" w:rsidR="00D91E3F" w:rsidRDefault="00D91E3F" w:rsidP="00D91E3F">
      <w:pPr>
        <w:jc w:val="both"/>
      </w:pPr>
      <w:r w:rsidRPr="00E31727">
        <w:t>ა.დ.ბ) არსებული ყველა ადგილობრივი შეზღუდვა (მაგ.: მეტეოროლოგიური მინიმუმები).</w:t>
      </w:r>
    </w:p>
    <w:p w14:paraId="5303FD35" w14:textId="77777777" w:rsidR="00D91E3F" w:rsidRPr="000A1B86" w:rsidRDefault="00D91E3F" w:rsidP="000A1B86">
      <w:pPr>
        <w:jc w:val="both"/>
      </w:pPr>
    </w:p>
    <w:sectPr w:rsidR="00D91E3F" w:rsidRPr="000A1B86" w:rsidSect="002805A6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2A8D6" w14:textId="77777777" w:rsidR="00153355" w:rsidRDefault="00153355" w:rsidP="00540457">
      <w:pPr>
        <w:spacing w:after="0" w:line="240" w:lineRule="auto"/>
      </w:pPr>
      <w:r>
        <w:separator/>
      </w:r>
    </w:p>
  </w:endnote>
  <w:endnote w:type="continuationSeparator" w:id="0">
    <w:p w14:paraId="739DDFCF" w14:textId="77777777" w:rsidR="00153355" w:rsidRDefault="00153355" w:rsidP="00540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092B9" w14:textId="77777777" w:rsidR="00153355" w:rsidRDefault="00153355" w:rsidP="00540457">
      <w:pPr>
        <w:spacing w:after="0" w:line="240" w:lineRule="auto"/>
      </w:pPr>
      <w:r>
        <w:separator/>
      </w:r>
    </w:p>
  </w:footnote>
  <w:footnote w:type="continuationSeparator" w:id="0">
    <w:p w14:paraId="0C7A6AF9" w14:textId="77777777" w:rsidR="00153355" w:rsidRDefault="00153355" w:rsidP="00540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A6"/>
    <w:rsid w:val="00037FD3"/>
    <w:rsid w:val="00045EF1"/>
    <w:rsid w:val="00064A6C"/>
    <w:rsid w:val="00065337"/>
    <w:rsid w:val="000A0899"/>
    <w:rsid w:val="000A1B86"/>
    <w:rsid w:val="000B2CC1"/>
    <w:rsid w:val="000E4516"/>
    <w:rsid w:val="000F00C8"/>
    <w:rsid w:val="00100B9B"/>
    <w:rsid w:val="0010368B"/>
    <w:rsid w:val="00112386"/>
    <w:rsid w:val="001338D9"/>
    <w:rsid w:val="001375B6"/>
    <w:rsid w:val="00152A4B"/>
    <w:rsid w:val="00153355"/>
    <w:rsid w:val="00233D42"/>
    <w:rsid w:val="00244746"/>
    <w:rsid w:val="00254E9F"/>
    <w:rsid w:val="00257A4A"/>
    <w:rsid w:val="00263483"/>
    <w:rsid w:val="002805A6"/>
    <w:rsid w:val="00286208"/>
    <w:rsid w:val="00296DE0"/>
    <w:rsid w:val="002A175C"/>
    <w:rsid w:val="002B63AA"/>
    <w:rsid w:val="003268A0"/>
    <w:rsid w:val="003611A3"/>
    <w:rsid w:val="0038041C"/>
    <w:rsid w:val="00394AD0"/>
    <w:rsid w:val="003B44F7"/>
    <w:rsid w:val="003F2A69"/>
    <w:rsid w:val="00404A42"/>
    <w:rsid w:val="0042568C"/>
    <w:rsid w:val="0043325A"/>
    <w:rsid w:val="004761AF"/>
    <w:rsid w:val="004853C2"/>
    <w:rsid w:val="004A2D81"/>
    <w:rsid w:val="004A7078"/>
    <w:rsid w:val="004D0079"/>
    <w:rsid w:val="004D32D3"/>
    <w:rsid w:val="004E5A47"/>
    <w:rsid w:val="00511179"/>
    <w:rsid w:val="00540457"/>
    <w:rsid w:val="00546F0F"/>
    <w:rsid w:val="00566187"/>
    <w:rsid w:val="00570AEF"/>
    <w:rsid w:val="00585DE8"/>
    <w:rsid w:val="005C652B"/>
    <w:rsid w:val="00613253"/>
    <w:rsid w:val="00652D9A"/>
    <w:rsid w:val="006A0C30"/>
    <w:rsid w:val="006A7FCE"/>
    <w:rsid w:val="006B7405"/>
    <w:rsid w:val="006C19B3"/>
    <w:rsid w:val="006E25DF"/>
    <w:rsid w:val="0071228F"/>
    <w:rsid w:val="00762CBC"/>
    <w:rsid w:val="007A65B3"/>
    <w:rsid w:val="007C6D9F"/>
    <w:rsid w:val="007C7A21"/>
    <w:rsid w:val="007F1C7B"/>
    <w:rsid w:val="007F2C9F"/>
    <w:rsid w:val="0082036E"/>
    <w:rsid w:val="00832DBC"/>
    <w:rsid w:val="00842B0A"/>
    <w:rsid w:val="00845AEE"/>
    <w:rsid w:val="00850531"/>
    <w:rsid w:val="00857325"/>
    <w:rsid w:val="0085743E"/>
    <w:rsid w:val="008666B7"/>
    <w:rsid w:val="00871339"/>
    <w:rsid w:val="008A5FCD"/>
    <w:rsid w:val="00951544"/>
    <w:rsid w:val="0096795A"/>
    <w:rsid w:val="009801E2"/>
    <w:rsid w:val="009C65A1"/>
    <w:rsid w:val="009D1F42"/>
    <w:rsid w:val="009F3D22"/>
    <w:rsid w:val="00A141DC"/>
    <w:rsid w:val="00A96EA3"/>
    <w:rsid w:val="00A97378"/>
    <w:rsid w:val="00AA3749"/>
    <w:rsid w:val="00AE5B1E"/>
    <w:rsid w:val="00B106BC"/>
    <w:rsid w:val="00B13CE2"/>
    <w:rsid w:val="00B36436"/>
    <w:rsid w:val="00B51AE6"/>
    <w:rsid w:val="00B5784C"/>
    <w:rsid w:val="00B6537A"/>
    <w:rsid w:val="00B705CF"/>
    <w:rsid w:val="00B75E7D"/>
    <w:rsid w:val="00B80CFF"/>
    <w:rsid w:val="00B8591F"/>
    <w:rsid w:val="00BD1337"/>
    <w:rsid w:val="00BE7EA4"/>
    <w:rsid w:val="00BF5052"/>
    <w:rsid w:val="00BF5CF9"/>
    <w:rsid w:val="00C34653"/>
    <w:rsid w:val="00C57E62"/>
    <w:rsid w:val="00C6278C"/>
    <w:rsid w:val="00C75E8F"/>
    <w:rsid w:val="00C85904"/>
    <w:rsid w:val="00CA3D4F"/>
    <w:rsid w:val="00CC7B80"/>
    <w:rsid w:val="00CD5504"/>
    <w:rsid w:val="00CD708B"/>
    <w:rsid w:val="00D12EDF"/>
    <w:rsid w:val="00D20348"/>
    <w:rsid w:val="00D502CD"/>
    <w:rsid w:val="00D527E7"/>
    <w:rsid w:val="00D541F7"/>
    <w:rsid w:val="00D91E3F"/>
    <w:rsid w:val="00DE5855"/>
    <w:rsid w:val="00E13A26"/>
    <w:rsid w:val="00E16A15"/>
    <w:rsid w:val="00E31727"/>
    <w:rsid w:val="00E33568"/>
    <w:rsid w:val="00E6505E"/>
    <w:rsid w:val="00E67DB6"/>
    <w:rsid w:val="00EB659F"/>
    <w:rsid w:val="00F607A2"/>
    <w:rsid w:val="00F84D1A"/>
    <w:rsid w:val="00F85CA1"/>
    <w:rsid w:val="00FA20E2"/>
    <w:rsid w:val="00FB44BB"/>
    <w:rsid w:val="00F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2A7F"/>
  <w15:chartTrackingRefBased/>
  <w15:docId w15:val="{96B972D9-61C6-425A-BEF3-3685AC87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5A6"/>
    <w:rPr>
      <w:rFonts w:ascii="Sylfaen" w:hAnsi="Sylfaen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7A2"/>
    <w:rPr>
      <w:rFonts w:ascii="Segoe UI" w:hAnsi="Segoe UI" w:cs="Segoe UI"/>
      <w:sz w:val="18"/>
      <w:szCs w:val="18"/>
      <w:lang w:val="ka-GE"/>
    </w:rPr>
  </w:style>
  <w:style w:type="character" w:styleId="CommentReference">
    <w:name w:val="annotation reference"/>
    <w:basedOn w:val="DefaultParagraphFont"/>
    <w:uiPriority w:val="99"/>
    <w:semiHidden/>
    <w:unhideWhenUsed/>
    <w:rsid w:val="006C1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9B3"/>
    <w:rPr>
      <w:rFonts w:ascii="Sylfaen" w:hAnsi="Sylfaen"/>
      <w:sz w:val="20"/>
      <w:szCs w:val="20"/>
      <w:lang w:val="ka-G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9B3"/>
    <w:rPr>
      <w:rFonts w:ascii="Sylfaen" w:hAnsi="Sylfaen"/>
      <w:b/>
      <w:bCs/>
      <w:sz w:val="20"/>
      <w:szCs w:val="20"/>
      <w:lang w:val="ka-GE"/>
    </w:rPr>
  </w:style>
  <w:style w:type="table" w:styleId="TableGrid">
    <w:name w:val="Table Grid"/>
    <w:basedOn w:val="TableNormal"/>
    <w:uiPriority w:val="39"/>
    <w:rsid w:val="000B2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457"/>
    <w:rPr>
      <w:rFonts w:ascii="Sylfaen" w:hAnsi="Sylfaen"/>
      <w:lang w:val="ka-GE"/>
    </w:rPr>
  </w:style>
  <w:style w:type="paragraph" w:styleId="Footer">
    <w:name w:val="footer"/>
    <w:basedOn w:val="Normal"/>
    <w:link w:val="FooterChar"/>
    <w:uiPriority w:val="99"/>
    <w:unhideWhenUsed/>
    <w:rsid w:val="00540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457"/>
    <w:rPr>
      <w:rFonts w:ascii="Sylfaen" w:hAnsi="Sylfaen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Khvedelidze</dc:creator>
  <cp:keywords/>
  <dc:description/>
  <cp:lastModifiedBy>Natalia Varadashvili</cp:lastModifiedBy>
  <cp:revision>33</cp:revision>
  <dcterms:created xsi:type="dcterms:W3CDTF">2023-12-21T11:44:00Z</dcterms:created>
  <dcterms:modified xsi:type="dcterms:W3CDTF">2024-02-09T09:14:00Z</dcterms:modified>
</cp:coreProperties>
</file>