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6C8DA" w14:textId="19468149" w:rsidR="00D87C7A" w:rsidRPr="00E43703" w:rsidRDefault="005F2B51">
      <w:pPr>
        <w:rPr>
          <w:rFonts w:ascii="Sylfaen" w:hAnsi="Sylfaen"/>
          <w:b/>
          <w:color w:val="000000" w:themeColor="text1"/>
          <w:lang w:val="ka-GE"/>
        </w:rPr>
      </w:pPr>
      <w:r w:rsidRPr="00E43703">
        <w:rPr>
          <w:rFonts w:ascii="Sylfaen" w:hAnsi="Sylfaen"/>
          <w:b/>
          <w:color w:val="000000" w:themeColor="text1"/>
          <w:lang w:val="ka-GE"/>
        </w:rPr>
        <w:t>დანართი N1</w:t>
      </w:r>
    </w:p>
    <w:p w14:paraId="24785AC2" w14:textId="77777777" w:rsidR="00D87C7A" w:rsidRPr="00E43703" w:rsidRDefault="00D87C7A">
      <w:pPr>
        <w:rPr>
          <w:rFonts w:ascii="Sylfaen" w:hAnsi="Sylfaen"/>
          <w:color w:val="000000" w:themeColor="text1"/>
          <w:lang w:val="ka-GE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1331"/>
        <w:gridCol w:w="1667"/>
        <w:gridCol w:w="1332"/>
        <w:gridCol w:w="1775"/>
        <w:gridCol w:w="1659"/>
      </w:tblGrid>
      <w:tr w:rsidR="005F2B51" w:rsidRPr="0020198B" w14:paraId="5C0AEDC4" w14:textId="77777777" w:rsidTr="002C1407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13A74CD" w14:textId="77777777" w:rsidR="005F2B51" w:rsidRPr="00E43703" w:rsidRDefault="005F2B51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b/>
                <w:spacing w:val="-1"/>
                <w:sz w:val="24"/>
                <w:lang w:val="ka-GE"/>
              </w:rPr>
            </w:pPr>
            <w:r w:rsidRPr="00E43703">
              <w:rPr>
                <w:rFonts w:ascii="Sylfaen" w:eastAsia="Calibri" w:hAnsi="Sylfaen" w:cs="Calibri"/>
                <w:b/>
                <w:spacing w:val="-1"/>
                <w:sz w:val="24"/>
                <w:lang w:val="ka-GE"/>
              </w:rPr>
              <w:t>დეკლარაცია</w:t>
            </w:r>
          </w:p>
          <w:p w14:paraId="2381970F" w14:textId="367BB196" w:rsidR="00D87C7A" w:rsidRPr="00E43703" w:rsidRDefault="00FB58AB" w:rsidP="0024333A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r w:rsidRPr="00FB58AB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 xml:space="preserve">კომერციული სპეციალიზებული ექსპლუატაციის (საავიაციო სამუშაოების) წესის </w:t>
            </w:r>
            <w:r w:rsidR="00D87C7A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შესაბამისად</w:t>
            </w:r>
            <w:r w:rsidR="00E01C28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. </w:t>
            </w:r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</w:p>
          <w:p w14:paraId="4A20E782" w14:textId="49B6ECB1" w:rsidR="0024333A" w:rsidRPr="00E43703" w:rsidRDefault="0024333A" w:rsidP="0024333A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b/>
                <w:spacing w:val="-1"/>
                <w:sz w:val="20"/>
                <w:lang w:val="ka-GE"/>
              </w:rPr>
            </w:pPr>
            <w:r w:rsidRPr="00E43703">
              <w:rPr>
                <w:rFonts w:ascii="Sylfaen" w:eastAsia="Calibri" w:hAnsi="Sylfaen" w:cs="Calibri"/>
                <w:b/>
                <w:spacing w:val="-1"/>
                <w:sz w:val="20"/>
                <w:lang w:val="ka-GE"/>
              </w:rPr>
              <w:t>DECLARATION</w:t>
            </w:r>
          </w:p>
          <w:p w14:paraId="7A9FB5B6" w14:textId="399A8B83" w:rsidR="0024333A" w:rsidRPr="00E43703" w:rsidRDefault="0024333A" w:rsidP="0024333A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color w:val="000000" w:themeColor="text1"/>
                <w:spacing w:val="-1"/>
                <w:sz w:val="20"/>
                <w:lang w:val="ka-GE"/>
              </w:rPr>
            </w:pP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in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accordance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with</w:t>
            </w:r>
            <w:proofErr w:type="spellEnd"/>
            <w:r w:rsidR="00E01C28" w:rsidRPr="00E43703">
              <w:rPr>
                <w:rFonts w:ascii="Sylfaen" w:eastAsia="Calibri" w:hAnsi="Sylfaen" w:cs="Calibri"/>
                <w:color w:val="000000" w:themeColor="text1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E01C28" w:rsidRPr="00E43703">
              <w:rPr>
                <w:rFonts w:ascii="Sylfaen" w:eastAsia="Calibri" w:hAnsi="Sylfaen" w:cs="Calibri"/>
                <w:color w:val="000000" w:themeColor="text1"/>
                <w:spacing w:val="-1"/>
                <w:sz w:val="20"/>
                <w:lang w:val="ka-GE"/>
              </w:rPr>
              <w:t>Commercial</w:t>
            </w:r>
            <w:proofErr w:type="spellEnd"/>
            <w:r w:rsidR="00E01C28" w:rsidRPr="00E43703">
              <w:rPr>
                <w:rFonts w:ascii="Sylfaen" w:eastAsia="Calibri" w:hAnsi="Sylfaen" w:cs="Calibri"/>
                <w:color w:val="000000" w:themeColor="text1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E01C28" w:rsidRPr="00E43703">
              <w:rPr>
                <w:rFonts w:ascii="Sylfaen" w:eastAsia="Calibri" w:hAnsi="Sylfaen" w:cs="Calibri"/>
                <w:color w:val="000000" w:themeColor="text1"/>
                <w:spacing w:val="-1"/>
                <w:sz w:val="20"/>
                <w:lang w:val="ka-GE"/>
              </w:rPr>
              <w:t>Specialized</w:t>
            </w:r>
            <w:proofErr w:type="spellEnd"/>
            <w:r w:rsidR="00E01C28" w:rsidRPr="00E43703">
              <w:rPr>
                <w:rFonts w:ascii="Sylfaen" w:eastAsia="Calibri" w:hAnsi="Sylfaen" w:cs="Calibri"/>
                <w:color w:val="000000" w:themeColor="text1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E01C28" w:rsidRPr="00E43703">
              <w:rPr>
                <w:rFonts w:ascii="Sylfaen" w:eastAsia="Calibri" w:hAnsi="Sylfaen" w:cs="Calibri"/>
                <w:color w:val="000000" w:themeColor="text1"/>
                <w:spacing w:val="-1"/>
                <w:sz w:val="20"/>
                <w:lang w:val="ka-GE"/>
              </w:rPr>
              <w:t>Operations</w:t>
            </w:r>
            <w:proofErr w:type="spellEnd"/>
            <w:r w:rsidR="00E01C28" w:rsidRPr="00E43703">
              <w:rPr>
                <w:rFonts w:ascii="Sylfaen" w:eastAsia="Calibri" w:hAnsi="Sylfaen" w:cs="Calibri"/>
                <w:color w:val="000000" w:themeColor="text1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E01C28" w:rsidRPr="00E43703">
              <w:rPr>
                <w:rFonts w:ascii="Sylfaen" w:eastAsia="Calibri" w:hAnsi="Sylfaen" w:cs="Calibri"/>
                <w:color w:val="000000" w:themeColor="text1"/>
                <w:spacing w:val="-1"/>
                <w:sz w:val="20"/>
                <w:lang w:val="ka-GE"/>
              </w:rPr>
              <w:t>Rule</w:t>
            </w:r>
            <w:proofErr w:type="spellEnd"/>
            <w:r w:rsidR="00E01C28" w:rsidRPr="00E43703">
              <w:rPr>
                <w:rFonts w:ascii="Sylfaen" w:eastAsia="Calibri" w:hAnsi="Sylfaen" w:cs="Calibri"/>
                <w:color w:val="000000" w:themeColor="text1"/>
                <w:spacing w:val="-1"/>
                <w:sz w:val="20"/>
                <w:lang w:val="ka-GE"/>
              </w:rPr>
              <w:t xml:space="preserve"> </w:t>
            </w:r>
          </w:p>
        </w:tc>
      </w:tr>
      <w:tr w:rsidR="005F2B51" w:rsidRPr="00E43703" w14:paraId="15BB636F" w14:textId="77777777" w:rsidTr="002C1407">
        <w:trPr>
          <w:trHeight w:val="1304"/>
        </w:trPr>
        <w:tc>
          <w:tcPr>
            <w:tcW w:w="5000" w:type="pct"/>
            <w:gridSpan w:val="6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A5072B6" w14:textId="77777777" w:rsidR="005F2B51" w:rsidRPr="00E43703" w:rsidRDefault="005F2B51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b/>
                <w:spacing w:val="-1"/>
                <w:sz w:val="20"/>
                <w:lang w:val="ka-GE"/>
              </w:rPr>
            </w:pPr>
            <w:proofErr w:type="spellStart"/>
            <w:r w:rsidRPr="00E43703">
              <w:rPr>
                <w:rFonts w:ascii="Sylfaen" w:eastAsia="Calibri" w:hAnsi="Sylfaen" w:cs="Calibri"/>
                <w:b/>
                <w:spacing w:val="-1"/>
                <w:sz w:val="20"/>
                <w:lang w:val="ka-GE"/>
              </w:rPr>
              <w:t>ექსპლუატანტი</w:t>
            </w:r>
            <w:proofErr w:type="spellEnd"/>
          </w:p>
          <w:p w14:paraId="6B4D8948" w14:textId="0D534967" w:rsidR="005F2B51" w:rsidRPr="00E43703" w:rsidRDefault="005F2B51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დასახელება:</w:t>
            </w:r>
          </w:p>
          <w:p w14:paraId="18986ED8" w14:textId="77777777" w:rsidR="005F2B51" w:rsidRPr="00E43703" w:rsidRDefault="005F2B51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ექსპლუატანტის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იურიდიული და ფაქტობრივი მისამართი:</w:t>
            </w:r>
          </w:p>
          <w:p w14:paraId="26C8C33F" w14:textId="05B11749" w:rsidR="005F2B51" w:rsidRPr="00E43703" w:rsidRDefault="005F2B51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პასუხისმგებელი </w:t>
            </w:r>
            <w:r w:rsidR="00F8240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ხელმძღვანელის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გვარი/სახელი და საკონტაქტო ინფორმაცია:</w:t>
            </w:r>
          </w:p>
          <w:p w14:paraId="55D2B6C3" w14:textId="77777777" w:rsidR="0024333A" w:rsidRPr="00E43703" w:rsidRDefault="0024333A" w:rsidP="0024333A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z w:val="20"/>
                <w:lang w:val="ka-GE"/>
              </w:rPr>
            </w:pPr>
            <w:proofErr w:type="spellStart"/>
            <w:r w:rsidRPr="00E43703">
              <w:rPr>
                <w:rFonts w:ascii="Sylfaen" w:eastAsia="Calibri" w:hAnsi="Sylfaen" w:cs="Calibri"/>
                <w:sz w:val="20"/>
                <w:lang w:val="ka-GE"/>
              </w:rPr>
              <w:t>Operator</w:t>
            </w:r>
            <w:proofErr w:type="spellEnd"/>
          </w:p>
          <w:p w14:paraId="0FBA4104" w14:textId="77777777" w:rsidR="0024333A" w:rsidRPr="00E43703" w:rsidRDefault="0024333A" w:rsidP="0024333A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z w:val="20"/>
                <w:lang w:val="ka-GE"/>
              </w:rPr>
            </w:pPr>
            <w:proofErr w:type="spellStart"/>
            <w:r w:rsidRPr="00E43703">
              <w:rPr>
                <w:rFonts w:ascii="Sylfaen" w:eastAsia="Calibri" w:hAnsi="Sylfaen" w:cs="Calibri"/>
                <w:sz w:val="20"/>
                <w:lang w:val="ka-GE"/>
              </w:rPr>
              <w:t>Name</w:t>
            </w:r>
            <w:proofErr w:type="spellEnd"/>
            <w:r w:rsidRPr="00E43703">
              <w:rPr>
                <w:rFonts w:ascii="Sylfaen" w:eastAsia="Calibri" w:hAnsi="Sylfaen" w:cs="Calibri"/>
                <w:sz w:val="20"/>
                <w:lang w:val="ka-GE"/>
              </w:rPr>
              <w:t>:</w:t>
            </w:r>
          </w:p>
          <w:p w14:paraId="775CF8B0" w14:textId="40821CC2" w:rsidR="0024333A" w:rsidRPr="00E43703" w:rsidRDefault="00E01C28" w:rsidP="0024333A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z w:val="20"/>
                <w:lang w:val="ka-GE"/>
              </w:rPr>
            </w:pPr>
            <w:proofErr w:type="spellStart"/>
            <w:r w:rsidRPr="00E43703">
              <w:rPr>
                <w:rFonts w:ascii="Sylfaen" w:eastAsia="Calibri" w:hAnsi="Sylfaen" w:cs="Calibri"/>
                <w:sz w:val="20"/>
                <w:lang w:val="ka-GE"/>
              </w:rPr>
              <w:t>Registration</w:t>
            </w:r>
            <w:proofErr w:type="spellEnd"/>
            <w:r w:rsidRPr="00E43703">
              <w:rPr>
                <w:rFonts w:ascii="Sylfaen" w:eastAsia="Calibri" w:hAnsi="Sylfaen" w:cs="Calibri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z w:val="20"/>
                <w:lang w:val="ka-GE"/>
              </w:rPr>
              <w:t>and</w:t>
            </w:r>
            <w:proofErr w:type="spellEnd"/>
            <w:r w:rsidRPr="00E43703">
              <w:rPr>
                <w:rFonts w:ascii="Sylfaen" w:eastAsia="Calibri" w:hAnsi="Sylfaen" w:cs="Calibri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z w:val="20"/>
                <w:lang w:val="ka-GE"/>
              </w:rPr>
              <w:t>actual</w:t>
            </w:r>
            <w:proofErr w:type="spellEnd"/>
            <w:r w:rsidRPr="00E43703">
              <w:rPr>
                <w:rFonts w:ascii="Sylfaen" w:eastAsia="Calibri" w:hAnsi="Sylfaen" w:cs="Calibri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z w:val="20"/>
                <w:lang w:val="ka-GE"/>
              </w:rPr>
              <w:t>address</w:t>
            </w:r>
            <w:proofErr w:type="spellEnd"/>
            <w:r w:rsidRPr="00E43703">
              <w:rPr>
                <w:rFonts w:ascii="Sylfaen" w:eastAsia="Calibri" w:hAnsi="Sylfaen" w:cs="Calibri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z w:val="20"/>
                <w:lang w:val="ka-GE"/>
              </w:rPr>
              <w:t>of</w:t>
            </w:r>
            <w:proofErr w:type="spellEnd"/>
            <w:r w:rsidRPr="00E43703">
              <w:rPr>
                <w:rFonts w:ascii="Sylfaen" w:eastAsia="Calibri" w:hAnsi="Sylfaen" w:cs="Calibri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z w:val="20"/>
                <w:lang w:val="ka-GE"/>
              </w:rPr>
              <w:t>the</w:t>
            </w:r>
            <w:proofErr w:type="spellEnd"/>
            <w:r w:rsidRPr="00E43703">
              <w:rPr>
                <w:rFonts w:ascii="Sylfaen" w:eastAsia="Calibri" w:hAnsi="Sylfaen" w:cs="Calibri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z w:val="20"/>
                <w:lang w:val="ka-GE"/>
              </w:rPr>
              <w:t>Operator</w:t>
            </w:r>
            <w:proofErr w:type="spellEnd"/>
            <w:r w:rsidR="0024333A" w:rsidRPr="00E43703">
              <w:rPr>
                <w:rFonts w:ascii="Sylfaen" w:eastAsia="Calibri" w:hAnsi="Sylfaen" w:cs="Calibri"/>
                <w:sz w:val="20"/>
                <w:lang w:val="ka-GE"/>
              </w:rPr>
              <w:t>:</w:t>
            </w:r>
          </w:p>
          <w:p w14:paraId="2AE1064C" w14:textId="44BD67A8" w:rsidR="0024333A" w:rsidRPr="00E43703" w:rsidRDefault="0024333A" w:rsidP="0024333A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z w:val="20"/>
              </w:rPr>
            </w:pPr>
            <w:r w:rsidRPr="00E43703">
              <w:rPr>
                <w:rFonts w:ascii="Sylfaen" w:eastAsia="Calibri" w:hAnsi="Sylfaen" w:cs="Calibri"/>
                <w:sz w:val="20"/>
              </w:rPr>
              <w:t>Name and contact details of the accountable manager:</w:t>
            </w:r>
          </w:p>
        </w:tc>
      </w:tr>
      <w:tr w:rsidR="005F2B51" w:rsidRPr="00E43703" w14:paraId="1732EB7C" w14:textId="77777777" w:rsidTr="002C1407">
        <w:trPr>
          <w:trHeight w:val="20"/>
        </w:trPr>
        <w:tc>
          <w:tcPr>
            <w:tcW w:w="5000" w:type="pct"/>
            <w:gridSpan w:val="6"/>
            <w:tcBorders>
              <w:top w:val="single" w:sz="18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2DDDE6F4" w14:textId="77777777" w:rsidR="005F2B51" w:rsidRPr="00E43703" w:rsidRDefault="005F2B51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b/>
                <w:spacing w:val="-1"/>
                <w:sz w:val="20"/>
                <w:lang w:val="ka-GE"/>
              </w:rPr>
            </w:pPr>
            <w:r w:rsidRPr="00E43703">
              <w:rPr>
                <w:rFonts w:ascii="Sylfaen" w:eastAsia="Calibri" w:hAnsi="Sylfaen" w:cs="Calibri"/>
                <w:b/>
                <w:spacing w:val="-1"/>
                <w:sz w:val="20"/>
                <w:lang w:val="ka-GE"/>
              </w:rPr>
              <w:t>სხ-ის საფრენოსნო ექსპლუატაცია</w:t>
            </w:r>
          </w:p>
          <w:p w14:paraId="71384819" w14:textId="704B6452" w:rsidR="0024333A" w:rsidRPr="00E43703" w:rsidRDefault="0024333A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b/>
                <w:spacing w:val="-1"/>
                <w:sz w:val="20"/>
                <w:lang w:val="ka-GE"/>
              </w:rPr>
            </w:pPr>
            <w:proofErr w:type="spellStart"/>
            <w:r w:rsidRPr="00E43703">
              <w:rPr>
                <w:rFonts w:ascii="Sylfaen" w:eastAsia="Calibri" w:hAnsi="Sylfaen" w:cs="Calibri"/>
                <w:b/>
                <w:spacing w:val="-1"/>
                <w:sz w:val="20"/>
                <w:lang w:val="ka-GE"/>
              </w:rPr>
              <w:t>Aircraft</w:t>
            </w:r>
            <w:proofErr w:type="spellEnd"/>
            <w:r w:rsidRPr="00E43703">
              <w:rPr>
                <w:rFonts w:ascii="Sylfaen" w:eastAsia="Calibri" w:hAnsi="Sylfaen" w:cs="Calibri"/>
                <w:b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b/>
                <w:spacing w:val="-1"/>
                <w:sz w:val="20"/>
                <w:lang w:val="ka-GE"/>
              </w:rPr>
              <w:t>operation</w:t>
            </w:r>
            <w:proofErr w:type="spellEnd"/>
          </w:p>
        </w:tc>
      </w:tr>
      <w:tr w:rsidR="005F2B51" w:rsidRPr="00E43703" w14:paraId="3D6E13F0" w14:textId="77777777" w:rsidTr="002C1407">
        <w:trPr>
          <w:trHeight w:val="20"/>
        </w:trPr>
        <w:tc>
          <w:tcPr>
            <w:tcW w:w="5000" w:type="pct"/>
            <w:gridSpan w:val="6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E55190" w14:textId="77777777" w:rsidR="005F2B51" w:rsidRPr="00E43703" w:rsidRDefault="005F2B51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ექსპლუატაციის დაწყების თარიღი/ცვლილების განხორციელების თარიღი:</w:t>
            </w:r>
          </w:p>
          <w:p w14:paraId="1780A607" w14:textId="2944EA7F" w:rsidR="0024333A" w:rsidRPr="00E43703" w:rsidRDefault="0024333A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</w:rPr>
            </w:pPr>
            <w:r w:rsidRPr="00E43703">
              <w:rPr>
                <w:rFonts w:ascii="Sylfaen" w:eastAsia="Calibri" w:hAnsi="Sylfaen" w:cs="Calibri"/>
                <w:spacing w:val="-1"/>
                <w:sz w:val="20"/>
              </w:rPr>
              <w:t>Starting date of operation and applicability date of the change:</w:t>
            </w:r>
          </w:p>
        </w:tc>
      </w:tr>
      <w:tr w:rsidR="0024333A" w:rsidRPr="00E43703" w14:paraId="521043AF" w14:textId="77777777" w:rsidTr="002C1407">
        <w:trPr>
          <w:trHeight w:val="20"/>
        </w:trPr>
        <w:tc>
          <w:tcPr>
            <w:tcW w:w="5000" w:type="pct"/>
            <w:gridSpan w:val="6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3B839A" w14:textId="452963EF" w:rsidR="00E01C28" w:rsidRPr="00E43703" w:rsidRDefault="00E01C28" w:rsidP="0024333A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საჰაერო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ხომალდთან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,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ექსპლუატაციასთან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და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საფრენად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ვარგისობის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შენარჩუნების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მართვის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ორგანიზაციასთან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დაკავშირებული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ინფორმაცია</w:t>
            </w:r>
            <w:r w:rsidR="00CA78F2" w:rsidRPr="00E43703">
              <w:rPr>
                <w:rFonts w:ascii="Sylfaen" w:eastAsia="Calibri" w:hAnsi="Sylfaen" w:cs="Calibri"/>
                <w:spacing w:val="-1"/>
                <w:sz w:val="20"/>
                <w:vertAlign w:val="superscript"/>
                <w:lang w:val="ka-GE"/>
              </w:rPr>
              <w:t>(1)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: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vertAlign w:val="superscript"/>
                <w:lang w:val="ka-GE"/>
              </w:rPr>
              <w:t xml:space="preserve"> </w:t>
            </w:r>
          </w:p>
          <w:p w14:paraId="44AD93EA" w14:textId="5A960B47" w:rsidR="0024333A" w:rsidRPr="00E43703" w:rsidRDefault="0024333A" w:rsidP="0024333A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Information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on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aircraft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,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operation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and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continuing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airworthiness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management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organisation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vertAlign w:val="superscript"/>
                <w:lang w:val="ka-GE"/>
              </w:rPr>
              <w:t>(1)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:</w:t>
            </w:r>
          </w:p>
        </w:tc>
      </w:tr>
      <w:tr w:rsidR="005F2B51" w:rsidRPr="00E43703" w14:paraId="56F6C2EF" w14:textId="77777777" w:rsidTr="002C1407">
        <w:trPr>
          <w:trHeight w:val="20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022D4F" w14:textId="77777777" w:rsidR="005F2B51" w:rsidRPr="00E43703" w:rsidRDefault="005F2B51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საჰაერო ხომალდის ტიპ(ებ)ი, სარეგისტრაციო ნომერი და ბაზირების ძირითადი ადგილი:</w:t>
            </w:r>
          </w:p>
          <w:p w14:paraId="327F413E" w14:textId="4C3AA9E2" w:rsidR="0024333A" w:rsidRPr="00E43703" w:rsidRDefault="0024333A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Type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(s)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of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aircraft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,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registration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(s)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and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main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base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:</w:t>
            </w:r>
          </w:p>
        </w:tc>
      </w:tr>
      <w:tr w:rsidR="0024333A" w:rsidRPr="00E43703" w14:paraId="2F7C2DC8" w14:textId="77777777" w:rsidTr="00CF045F">
        <w:trPr>
          <w:trHeight w:val="20"/>
        </w:trPr>
        <w:tc>
          <w:tcPr>
            <w:tcW w:w="8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D515EF" w14:textId="701E73F4" w:rsidR="00E01C28" w:rsidRPr="00E43703" w:rsidRDefault="00E01C28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სხ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-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ის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მწარმოებლის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სერიული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ნომერი</w:t>
            </w:r>
          </w:p>
          <w:p w14:paraId="71389A5D" w14:textId="005E1EED" w:rsidR="0024333A" w:rsidRPr="00E43703" w:rsidRDefault="0024333A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Aircraft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MSN</w:t>
            </w:r>
          </w:p>
        </w:tc>
        <w:tc>
          <w:tcPr>
            <w:tcW w:w="7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6718F2" w14:textId="55FC3FE7" w:rsidR="00E01C28" w:rsidRPr="00E43703" w:rsidRDefault="00E01C28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სხ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-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ის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ტიპი</w:t>
            </w:r>
          </w:p>
          <w:p w14:paraId="2386D88C" w14:textId="5B533D64" w:rsidR="0024333A" w:rsidRPr="00E43703" w:rsidRDefault="0024333A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Aircraft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type</w:t>
            </w:r>
            <w:proofErr w:type="spellEnd"/>
          </w:p>
        </w:tc>
        <w:tc>
          <w:tcPr>
            <w:tcW w:w="8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3A9846" w14:textId="78E6E05A" w:rsidR="00E01C28" w:rsidRPr="00E43703" w:rsidRDefault="00E01C28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სხ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-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ის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რეგისტრაცია</w:t>
            </w:r>
            <w:r w:rsidR="00CA78F2" w:rsidRPr="00E43703">
              <w:rPr>
                <w:rFonts w:ascii="Sylfaen" w:eastAsia="Calibri" w:hAnsi="Sylfaen" w:cs="Calibri"/>
                <w:spacing w:val="-1"/>
                <w:sz w:val="20"/>
                <w:vertAlign w:val="superscript"/>
                <w:lang w:val="ka-GE"/>
              </w:rPr>
              <w:t>(</w:t>
            </w:r>
            <w:r w:rsidR="00FB58AB">
              <w:rPr>
                <w:rFonts w:ascii="Sylfaen" w:eastAsia="Calibri" w:hAnsi="Sylfaen" w:cs="Calibri"/>
                <w:spacing w:val="-1"/>
                <w:sz w:val="20"/>
                <w:vertAlign w:val="superscript"/>
              </w:rPr>
              <w:t>2</w:t>
            </w:r>
            <w:r w:rsidR="00CA78F2" w:rsidRPr="00E43703">
              <w:rPr>
                <w:rFonts w:ascii="Sylfaen" w:eastAsia="Calibri" w:hAnsi="Sylfaen" w:cs="Calibri"/>
                <w:spacing w:val="-1"/>
                <w:sz w:val="20"/>
                <w:vertAlign w:val="superscript"/>
                <w:lang w:val="ka-GE"/>
              </w:rPr>
              <w:t>)</w:t>
            </w:r>
          </w:p>
          <w:p w14:paraId="072E48F5" w14:textId="492C6C11" w:rsidR="0024333A" w:rsidRPr="00E43703" w:rsidRDefault="0024333A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Aircraft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registration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vertAlign w:val="superscript"/>
                <w:lang w:val="ka-GE"/>
              </w:rPr>
              <w:t>(2)</w:t>
            </w:r>
          </w:p>
        </w:tc>
        <w:tc>
          <w:tcPr>
            <w:tcW w:w="7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9A609C" w14:textId="34DA1CED" w:rsidR="00CA78F2" w:rsidRPr="00E43703" w:rsidRDefault="00CA78F2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ბაზირების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ძირითადი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ადგილი</w:t>
            </w:r>
          </w:p>
          <w:p w14:paraId="15B1872B" w14:textId="1C56AF93" w:rsidR="0024333A" w:rsidRPr="00E43703" w:rsidRDefault="0024333A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Main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base</w:t>
            </w:r>
            <w:proofErr w:type="spellEnd"/>
          </w:p>
        </w:tc>
        <w:tc>
          <w:tcPr>
            <w:tcW w:w="9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9F0C4F" w14:textId="3D356ED8" w:rsidR="00CA78F2" w:rsidRPr="00E43703" w:rsidRDefault="00CA78F2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ექსპლუატაციის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ტიპები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vertAlign w:val="superscript"/>
                <w:lang w:val="ka-GE"/>
              </w:rPr>
              <w:t>(3)</w:t>
            </w:r>
          </w:p>
          <w:p w14:paraId="569B3DE2" w14:textId="2E948AD6" w:rsidR="0024333A" w:rsidRPr="00E43703" w:rsidRDefault="0024333A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Type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(s)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of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operation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vertAlign w:val="superscript"/>
                <w:lang w:val="ka-GE"/>
              </w:rPr>
              <w:t>(3)</w:t>
            </w:r>
          </w:p>
        </w:tc>
        <w:tc>
          <w:tcPr>
            <w:tcW w:w="8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6F1C4B" w14:textId="51056815" w:rsidR="00CA78F2" w:rsidRPr="00E43703" w:rsidRDefault="00CA78F2" w:rsidP="00CA78F2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საფრენად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ვარგისობის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შენარჩუნების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მართვის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ორგანიზაცია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vertAlign w:val="superscript"/>
                <w:lang w:val="ka-GE"/>
              </w:rPr>
              <w:t>(4)</w:t>
            </w:r>
          </w:p>
          <w:p w14:paraId="0E38AE1C" w14:textId="35BF2B1D" w:rsidR="0024333A" w:rsidRPr="00E43703" w:rsidRDefault="0024333A" w:rsidP="00CA78F2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Organisation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responsible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for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the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continuing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airworthiness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management</w:t>
            </w:r>
            <w:proofErr w:type="spellEnd"/>
            <w:r w:rsidR="00CA78F2" w:rsidRPr="00E43703">
              <w:rPr>
                <w:rFonts w:ascii="Sylfaen" w:eastAsia="Calibri" w:hAnsi="Sylfaen" w:cs="Calibri"/>
                <w:spacing w:val="-1"/>
                <w:sz w:val="20"/>
                <w:vertAlign w:val="superscript"/>
                <w:lang w:val="ka-GE"/>
              </w:rPr>
              <w:t>(4)</w:t>
            </w:r>
          </w:p>
        </w:tc>
      </w:tr>
      <w:tr w:rsidR="0024333A" w:rsidRPr="00E43703" w14:paraId="1D457E2F" w14:textId="77777777" w:rsidTr="00CF045F">
        <w:trPr>
          <w:trHeight w:val="20"/>
        </w:trPr>
        <w:tc>
          <w:tcPr>
            <w:tcW w:w="8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EF0A54" w14:textId="77777777" w:rsidR="0024333A" w:rsidRPr="00E43703" w:rsidRDefault="0024333A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</w:p>
        </w:tc>
        <w:tc>
          <w:tcPr>
            <w:tcW w:w="7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6C1C05" w14:textId="77777777" w:rsidR="0024333A" w:rsidRPr="00E43703" w:rsidRDefault="0024333A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</w:p>
        </w:tc>
        <w:tc>
          <w:tcPr>
            <w:tcW w:w="8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7BCE0C" w14:textId="77777777" w:rsidR="0024333A" w:rsidRPr="00E43703" w:rsidRDefault="0024333A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</w:p>
        </w:tc>
        <w:tc>
          <w:tcPr>
            <w:tcW w:w="7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9C8139" w14:textId="77777777" w:rsidR="0024333A" w:rsidRPr="00E43703" w:rsidRDefault="0024333A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</w:p>
        </w:tc>
        <w:tc>
          <w:tcPr>
            <w:tcW w:w="9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161989" w14:textId="77777777" w:rsidR="0024333A" w:rsidRPr="00E43703" w:rsidRDefault="0024333A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</w:p>
        </w:tc>
        <w:tc>
          <w:tcPr>
            <w:tcW w:w="8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DE6E98" w14:textId="77777777" w:rsidR="0024333A" w:rsidRPr="00E43703" w:rsidRDefault="0024333A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</w:p>
        </w:tc>
      </w:tr>
      <w:tr w:rsidR="0024333A" w:rsidRPr="00E43703" w14:paraId="634B1BF5" w14:textId="77777777" w:rsidTr="00CF045F">
        <w:trPr>
          <w:trHeight w:val="20"/>
        </w:trPr>
        <w:tc>
          <w:tcPr>
            <w:tcW w:w="8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223046" w14:textId="77777777" w:rsidR="0024333A" w:rsidRPr="00E43703" w:rsidRDefault="0024333A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</w:p>
        </w:tc>
        <w:tc>
          <w:tcPr>
            <w:tcW w:w="7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A2C745" w14:textId="77777777" w:rsidR="0024333A" w:rsidRPr="00E43703" w:rsidRDefault="0024333A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</w:p>
        </w:tc>
        <w:tc>
          <w:tcPr>
            <w:tcW w:w="8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C373BD" w14:textId="77777777" w:rsidR="0024333A" w:rsidRPr="00E43703" w:rsidRDefault="0024333A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</w:p>
        </w:tc>
        <w:tc>
          <w:tcPr>
            <w:tcW w:w="7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3BF30C" w14:textId="77777777" w:rsidR="0024333A" w:rsidRPr="00E43703" w:rsidRDefault="0024333A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</w:p>
        </w:tc>
        <w:tc>
          <w:tcPr>
            <w:tcW w:w="9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E807F2" w14:textId="77777777" w:rsidR="0024333A" w:rsidRPr="00E43703" w:rsidRDefault="0024333A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</w:p>
        </w:tc>
        <w:tc>
          <w:tcPr>
            <w:tcW w:w="8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85C107" w14:textId="77777777" w:rsidR="0024333A" w:rsidRPr="00E43703" w:rsidRDefault="0024333A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</w:p>
        </w:tc>
      </w:tr>
      <w:tr w:rsidR="0024333A" w:rsidRPr="00E43703" w14:paraId="2F658E76" w14:textId="77777777" w:rsidTr="00CF045F">
        <w:trPr>
          <w:trHeight w:val="20"/>
        </w:trPr>
        <w:tc>
          <w:tcPr>
            <w:tcW w:w="8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018A9B" w14:textId="77777777" w:rsidR="0024333A" w:rsidRPr="00E43703" w:rsidRDefault="0024333A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</w:p>
        </w:tc>
        <w:tc>
          <w:tcPr>
            <w:tcW w:w="7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2F261E" w14:textId="77777777" w:rsidR="0024333A" w:rsidRPr="00E43703" w:rsidRDefault="0024333A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</w:p>
        </w:tc>
        <w:tc>
          <w:tcPr>
            <w:tcW w:w="8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D5FD28" w14:textId="77777777" w:rsidR="0024333A" w:rsidRPr="00E43703" w:rsidRDefault="0024333A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</w:p>
        </w:tc>
        <w:tc>
          <w:tcPr>
            <w:tcW w:w="7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5D9A1D" w14:textId="77777777" w:rsidR="0024333A" w:rsidRPr="00E43703" w:rsidRDefault="0024333A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</w:p>
        </w:tc>
        <w:tc>
          <w:tcPr>
            <w:tcW w:w="9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EDFA73" w14:textId="77777777" w:rsidR="0024333A" w:rsidRPr="00E43703" w:rsidRDefault="0024333A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</w:p>
        </w:tc>
        <w:tc>
          <w:tcPr>
            <w:tcW w:w="8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AE00E7" w14:textId="77777777" w:rsidR="0024333A" w:rsidRPr="00E43703" w:rsidRDefault="0024333A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</w:p>
        </w:tc>
      </w:tr>
      <w:tr w:rsidR="0024333A" w:rsidRPr="00E43703" w14:paraId="07ECA43B" w14:textId="77777777" w:rsidTr="00CF045F">
        <w:trPr>
          <w:trHeight w:val="20"/>
        </w:trPr>
        <w:tc>
          <w:tcPr>
            <w:tcW w:w="8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42010B" w14:textId="77777777" w:rsidR="0024333A" w:rsidRPr="00E43703" w:rsidRDefault="0024333A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</w:p>
        </w:tc>
        <w:tc>
          <w:tcPr>
            <w:tcW w:w="7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2EC7EF" w14:textId="77777777" w:rsidR="0024333A" w:rsidRPr="00E43703" w:rsidRDefault="0024333A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</w:p>
        </w:tc>
        <w:tc>
          <w:tcPr>
            <w:tcW w:w="8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B8D380" w14:textId="77777777" w:rsidR="0024333A" w:rsidRPr="00E43703" w:rsidRDefault="0024333A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</w:p>
        </w:tc>
        <w:tc>
          <w:tcPr>
            <w:tcW w:w="7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968767" w14:textId="77777777" w:rsidR="0024333A" w:rsidRPr="00E43703" w:rsidRDefault="0024333A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</w:p>
        </w:tc>
        <w:tc>
          <w:tcPr>
            <w:tcW w:w="9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D55336" w14:textId="77777777" w:rsidR="0024333A" w:rsidRPr="00E43703" w:rsidRDefault="0024333A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</w:p>
        </w:tc>
        <w:tc>
          <w:tcPr>
            <w:tcW w:w="8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E5FB75" w14:textId="77777777" w:rsidR="0024333A" w:rsidRPr="00E43703" w:rsidRDefault="0024333A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</w:p>
        </w:tc>
      </w:tr>
      <w:tr w:rsidR="005F2B51" w:rsidRPr="00E43703" w14:paraId="6B7DB798" w14:textId="77777777" w:rsidTr="002C1407">
        <w:trPr>
          <w:trHeight w:val="20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38FE36" w14:textId="46FD40EA" w:rsidR="005F2B51" w:rsidRPr="00E43703" w:rsidRDefault="005F2B51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lastRenderedPageBreak/>
              <w:t>ინფორმაცია</w:t>
            </w:r>
            <w:r w:rsidR="0015612E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სპეციალური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="00AA031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ავტორიზაციების</w:t>
            </w:r>
            <w:r w:rsidR="003E3F50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(SPA)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შესახებ (დეკლარაციას თან დაურთეთ სპეციალური </w:t>
            </w:r>
            <w:r w:rsidR="00AA031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ავტორიზაციების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სია, ასეთის არსებობის შემთხვევაში)</w:t>
            </w:r>
          </w:p>
          <w:p w14:paraId="53A13BBE" w14:textId="4963D6CE" w:rsidR="00D87C7A" w:rsidRPr="00E43703" w:rsidRDefault="00D87C7A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Where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applicable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,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details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of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approvals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held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(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attach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list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of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specific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approvals</w:t>
            </w:r>
            <w:proofErr w:type="spellEnd"/>
            <w:r w:rsidR="00CA78F2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to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the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declaration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,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if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applicable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).</w:t>
            </w:r>
          </w:p>
        </w:tc>
      </w:tr>
      <w:tr w:rsidR="005F2B51" w:rsidRPr="00E43703" w14:paraId="04E64174" w14:textId="77777777" w:rsidTr="002C1407">
        <w:trPr>
          <w:trHeight w:val="20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270756EF" w14:textId="1DB4EB33" w:rsidR="005F2B51" w:rsidRPr="00E43703" w:rsidRDefault="005F2B51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ინფორმაცია ს</w:t>
            </w:r>
            <w:r w:rsid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აავიაციო სამუშაოების</w:t>
            </w:r>
            <w:r w:rsidR="003E3F50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(SPO)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="00AA031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ავტორიზაციების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შესახებ (თან დაურთეთ </w:t>
            </w:r>
            <w:r w:rsidR="00AA031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ავტორიზაციები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, ასეთების არსებობის შემთხვევაში)</w:t>
            </w:r>
          </w:p>
          <w:p w14:paraId="50F93EAD" w14:textId="100E4A97" w:rsidR="00D87C7A" w:rsidRPr="00E43703" w:rsidRDefault="00D87C7A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Where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applicable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,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details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of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specialised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operations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authorisation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held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(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attach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authorisations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,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if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applicable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).</w:t>
            </w:r>
          </w:p>
        </w:tc>
      </w:tr>
      <w:tr w:rsidR="005F2B51" w:rsidRPr="00E43703" w14:paraId="3F52A776" w14:textId="77777777" w:rsidTr="002C140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3C286BC" w14:textId="5CBDFF4B" w:rsidR="005F2B51" w:rsidRPr="00E43703" w:rsidRDefault="00CA78F2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შესაბამისობის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დადგენის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ალტერნატიული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მეთოდების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="00944364" w:rsidRPr="00E43703">
              <w:rPr>
                <w:rFonts w:ascii="Sylfaen" w:hAnsi="Sylfaen" w:cs="Sylfaen"/>
                <w:lang w:val="ka-GE"/>
              </w:rPr>
              <w:t>(</w:t>
            </w:r>
            <w:proofErr w:type="spellStart"/>
            <w:r w:rsidR="00944364" w:rsidRPr="00E43703">
              <w:rPr>
                <w:rFonts w:ascii="Sylfaen" w:hAnsi="Sylfaen" w:cs="Sylfaen"/>
                <w:lang w:val="ka-GE"/>
              </w:rPr>
              <w:t>AltMoC</w:t>
            </w:r>
            <w:proofErr w:type="spellEnd"/>
            <w:r w:rsidR="00944364" w:rsidRPr="00E43703">
              <w:rPr>
                <w:rFonts w:ascii="Sylfaen" w:hAnsi="Sylfaen" w:cs="Sylfaen"/>
                <w:lang w:val="ka-GE"/>
              </w:rPr>
              <w:t>)</w:t>
            </w:r>
            <w:r w:rsidR="00944364" w:rsidRPr="00E43703">
              <w:rPr>
                <w:rFonts w:ascii="Sylfaen" w:hAnsi="Sylfaen"/>
                <w:lang w:val="ka-GE"/>
              </w:rPr>
              <w:t xml:space="preserve"> </w:t>
            </w:r>
            <w:r w:rsidR="005F2B51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ჩამონათვალი იმ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შესაბამისობის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დადგენის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მისაღები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მეთოდების</w:t>
            </w:r>
            <w:r w:rsidR="003E3F50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 xml:space="preserve"> (</w:t>
            </w:r>
            <w:proofErr w:type="spellStart"/>
            <w:r w:rsidR="003E3F50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AMCs</w:t>
            </w:r>
            <w:proofErr w:type="spellEnd"/>
            <w:r w:rsidR="003E3F50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)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 xml:space="preserve"> მითითებით, რომლებიც ჩანაცვლდა </w:t>
            </w:r>
            <w:r w:rsidR="005F2B51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(დეკლარაციას</w:t>
            </w:r>
            <w:r w:rsid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="005F2B51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დაურთეთ)</w:t>
            </w:r>
          </w:p>
          <w:p w14:paraId="1069A103" w14:textId="1BE75585" w:rsidR="00D87C7A" w:rsidRPr="00E43703" w:rsidRDefault="00D87C7A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Where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applicable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,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list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of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alternative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means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of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compliance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with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references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to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the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associated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AMCs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they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replace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(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attach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AltMoC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).</w:t>
            </w:r>
          </w:p>
        </w:tc>
      </w:tr>
      <w:tr w:rsidR="005F2B51" w:rsidRPr="00E43703" w14:paraId="54F58909" w14:textId="77777777" w:rsidTr="002C1407">
        <w:trPr>
          <w:trHeight w:val="20"/>
        </w:trPr>
        <w:tc>
          <w:tcPr>
            <w:tcW w:w="5000" w:type="pct"/>
            <w:gridSpan w:val="6"/>
            <w:tcBorders>
              <w:top w:val="single" w:sz="18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6DC11B39" w14:textId="77777777" w:rsidR="005F2B51" w:rsidRPr="00E43703" w:rsidRDefault="005F2B51" w:rsidP="005F2B51">
            <w:pPr>
              <w:widowControl w:val="0"/>
              <w:spacing w:before="60" w:after="0" w:line="276" w:lineRule="auto"/>
              <w:ind w:left="102"/>
              <w:jc w:val="both"/>
              <w:rPr>
                <w:rFonts w:ascii="Sylfaen" w:eastAsia="Calibri" w:hAnsi="Sylfaen" w:cs="Calibri"/>
                <w:b/>
                <w:spacing w:val="-1"/>
                <w:sz w:val="20"/>
                <w:lang w:val="ka-GE"/>
              </w:rPr>
            </w:pPr>
            <w:r w:rsidRPr="00E43703">
              <w:rPr>
                <w:rFonts w:ascii="Sylfaen" w:eastAsia="Calibri" w:hAnsi="Sylfaen" w:cs="Calibri"/>
                <w:b/>
                <w:spacing w:val="-1"/>
                <w:sz w:val="20"/>
                <w:lang w:val="ka-GE"/>
              </w:rPr>
              <w:t>განცხადებები</w:t>
            </w:r>
          </w:p>
          <w:p w14:paraId="60EF3C9F" w14:textId="1CCEC3CD" w:rsidR="00D87C7A" w:rsidRPr="00E43703" w:rsidRDefault="00D87C7A" w:rsidP="005F2B51">
            <w:pPr>
              <w:widowControl w:val="0"/>
              <w:spacing w:before="60" w:after="0" w:line="276" w:lineRule="auto"/>
              <w:ind w:left="102"/>
              <w:jc w:val="both"/>
              <w:rPr>
                <w:rFonts w:ascii="Sylfaen" w:eastAsia="Calibri" w:hAnsi="Sylfaen" w:cs="Calibri"/>
                <w:b/>
                <w:spacing w:val="-1"/>
                <w:sz w:val="20"/>
                <w:lang w:val="ka-GE"/>
              </w:rPr>
            </w:pPr>
            <w:proofErr w:type="spellStart"/>
            <w:r w:rsidRPr="00E43703">
              <w:rPr>
                <w:rFonts w:ascii="Sylfaen" w:eastAsia="Calibri" w:hAnsi="Sylfaen" w:cs="Calibri"/>
                <w:b/>
                <w:spacing w:val="-1"/>
                <w:sz w:val="20"/>
                <w:lang w:val="ka-GE"/>
              </w:rPr>
              <w:t>Statements</w:t>
            </w:r>
            <w:proofErr w:type="spellEnd"/>
          </w:p>
        </w:tc>
      </w:tr>
      <w:tr w:rsidR="009E506F" w:rsidRPr="00E43703" w14:paraId="2A1CB986" w14:textId="77777777" w:rsidTr="002C1407">
        <w:trPr>
          <w:trHeight w:val="20"/>
        </w:trPr>
        <w:tc>
          <w:tcPr>
            <w:tcW w:w="5000" w:type="pct"/>
            <w:gridSpan w:val="6"/>
            <w:tcBorders>
              <w:top w:val="single" w:sz="18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3360F827" w14:textId="3A462125" w:rsidR="009E506F" w:rsidRPr="00595295" w:rsidRDefault="009E506F" w:rsidP="009E506F">
            <w:pPr>
              <w:widowControl w:val="0"/>
              <w:spacing w:before="60" w:after="0" w:line="276" w:lineRule="auto"/>
              <w:ind w:left="102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instrText xml:space="preserve"> FORMCHECKBOX </w:instrText>
            </w:r>
            <w:r w:rsidR="00664151">
              <w:rPr>
                <w:rFonts w:ascii="Sylfaen" w:eastAsia="Calibri" w:hAnsi="Sylfaen" w:cs="Calibri"/>
                <w:spacing w:val="-1"/>
                <w:sz w:val="20"/>
                <w:lang w:val="ka-GE"/>
              </w:rPr>
            </w:r>
            <w:r w:rsidR="00664151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fldChar w:fldCharType="separate"/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fldChar w:fldCharType="end"/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595295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ექსპლუატანტს</w:t>
            </w:r>
            <w:proofErr w:type="spellEnd"/>
            <w:r w:rsidRPr="00595295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გააჩნია საქართველოს თავდაცვის სამინისტროს </w:t>
            </w:r>
            <w:r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თანხმობა</w:t>
            </w:r>
            <w:r w:rsidRPr="00595295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(იმ</w:t>
            </w:r>
            <w:r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შემთხვევაში თუ სპეციალიზებული ექსპლუატაცია ითვალისწინებს საჰაერო ხომალდიდან ფოტო და ვიდეო გადაღებას.</w:t>
            </w:r>
          </w:p>
        </w:tc>
      </w:tr>
      <w:tr w:rsidR="005F2B51" w:rsidRPr="00E43703" w14:paraId="5F4F7560" w14:textId="77777777" w:rsidTr="002C1407">
        <w:trPr>
          <w:trHeight w:val="20"/>
        </w:trPr>
        <w:tc>
          <w:tcPr>
            <w:tcW w:w="5000" w:type="pct"/>
            <w:gridSpan w:val="6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5703EB" w14:textId="18BE74A1" w:rsidR="0015612E" w:rsidRPr="00E43703" w:rsidRDefault="005F2B51" w:rsidP="0015612E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instrText xml:space="preserve"> FORMCHECKBOX </w:instrText>
            </w:r>
            <w:r w:rsidR="00664151">
              <w:rPr>
                <w:rFonts w:ascii="Sylfaen" w:eastAsia="Calibri" w:hAnsi="Sylfaen" w:cs="Calibri"/>
                <w:spacing w:val="-1"/>
                <w:sz w:val="20"/>
                <w:lang w:val="ka-GE"/>
              </w:rPr>
            </w:r>
            <w:r w:rsidR="00664151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fldChar w:fldCharType="separate"/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fldChar w:fldCharType="end"/>
            </w:r>
            <w:r w:rsidR="00FB58AB">
              <w:rPr>
                <w:rFonts w:ascii="Sylfaen" w:eastAsia="Calibri" w:hAnsi="Sylfaen" w:cs="Calibri"/>
                <w:spacing w:val="-1"/>
                <w:sz w:val="20"/>
              </w:rPr>
              <w:t xml:space="preserve"> </w:t>
            </w:r>
            <w:proofErr w:type="spellStart"/>
            <w:r w:rsidR="0015612E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ექსპლუატანტი</w:t>
            </w:r>
            <w:proofErr w:type="spellEnd"/>
            <w:r w:rsidR="0015612E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აკმაყოფილებს და მომავალშიც დააკმაყოფილებს</w:t>
            </w:r>
            <w:r w:rsidR="0015612E" w:rsidRPr="00E43703">
              <w:rPr>
                <w:rFonts w:ascii="Sylfaen" w:eastAsia="Calibri" w:hAnsi="Sylfaen" w:cs="Calibri"/>
                <w:spacing w:val="-1"/>
                <w:sz w:val="20"/>
              </w:rPr>
              <w:t xml:space="preserve"> </w:t>
            </w:r>
            <w:r w:rsidR="0015612E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საქართველოს კანონმდებლობით დადგენილ მოთხოვნებს</w:t>
            </w:r>
            <w:r w:rsidR="00881674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, რაც უკავშირდება და ითვალისწინებს</w:t>
            </w:r>
            <w:r w:rsidR="0015612E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სპეციალურ</w:t>
            </w:r>
            <w:r w:rsidR="00AA031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ავტორიზაციებს</w:t>
            </w:r>
            <w:r w:rsidR="00881674" w:rsidRPr="00E43703">
              <w:rPr>
                <w:rFonts w:ascii="Sylfaen" w:eastAsia="Calibri" w:hAnsi="Sylfaen" w:cs="Calibri"/>
                <w:spacing w:val="-1"/>
                <w:sz w:val="20"/>
              </w:rPr>
              <w:t xml:space="preserve"> (SPA)</w:t>
            </w:r>
            <w:r w:rsidR="0015612E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. </w:t>
            </w:r>
          </w:p>
          <w:p w14:paraId="3DE6EE44" w14:textId="1A110F26" w:rsidR="00D87C7A" w:rsidRPr="00E43703" w:rsidRDefault="0015612E" w:rsidP="0015612E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</w:rPr>
            </w:pP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instrText xml:space="preserve"> FORMCHECKBOX </w:instrText>
            </w:r>
            <w:r w:rsidR="00664151">
              <w:rPr>
                <w:rFonts w:ascii="Sylfaen" w:eastAsia="Calibri" w:hAnsi="Sylfaen" w:cs="Calibri"/>
                <w:spacing w:val="-1"/>
                <w:sz w:val="20"/>
                <w:lang w:val="ka-GE"/>
              </w:rPr>
            </w:r>
            <w:r w:rsidR="00664151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fldChar w:fldCharType="separate"/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fldChar w:fldCharType="end"/>
            </w:r>
            <w:r w:rsidR="00D87C7A" w:rsidRPr="00E43703">
              <w:rPr>
                <w:rFonts w:ascii="Sylfaen" w:eastAsia="Calibri" w:hAnsi="Sylfaen" w:cs="Calibri"/>
                <w:spacing w:val="-1"/>
                <w:sz w:val="20"/>
              </w:rPr>
              <w:t xml:space="preserve">The operator complies, and will continue to comply, with the essential requirements </w:t>
            </w:r>
            <w:r w:rsidR="00881674" w:rsidRPr="00E43703">
              <w:rPr>
                <w:rFonts w:ascii="Sylfaen" w:eastAsia="Calibri" w:hAnsi="Sylfaen" w:cs="Calibri"/>
                <w:spacing w:val="-1"/>
                <w:sz w:val="20"/>
              </w:rPr>
              <w:t xml:space="preserve">set out for </w:t>
            </w:r>
            <w:r w:rsidRPr="00E43703">
              <w:rPr>
                <w:rFonts w:ascii="Sylfaen" w:eastAsia="Calibri" w:hAnsi="Sylfaen" w:cs="Calibri"/>
                <w:spacing w:val="-1"/>
                <w:sz w:val="20"/>
              </w:rPr>
              <w:t>specific approvals</w:t>
            </w:r>
            <w:r w:rsidR="00881674" w:rsidRPr="00E43703">
              <w:rPr>
                <w:rFonts w:ascii="Sylfaen" w:eastAsia="Calibri" w:hAnsi="Sylfaen" w:cs="Calibri"/>
                <w:spacing w:val="-1"/>
                <w:sz w:val="20"/>
              </w:rPr>
              <w:t xml:space="preserve"> according to the legislation of Georgia. </w:t>
            </w:r>
          </w:p>
        </w:tc>
      </w:tr>
      <w:tr w:rsidR="005F2B51" w:rsidRPr="00E43703" w14:paraId="4CE0774D" w14:textId="77777777" w:rsidTr="002C1407">
        <w:trPr>
          <w:trHeight w:val="20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D32966" w14:textId="608516B1" w:rsidR="005F2B51" w:rsidRPr="00E43703" w:rsidRDefault="005F2B51" w:rsidP="00881674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</w:rPr>
            </w:pP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instrText xml:space="preserve"> FORMCHECKBOX </w:instrText>
            </w:r>
            <w:r w:rsidR="00664151">
              <w:rPr>
                <w:rFonts w:ascii="Sylfaen" w:eastAsia="Calibri" w:hAnsi="Sylfaen" w:cs="Calibri"/>
                <w:spacing w:val="-1"/>
                <w:sz w:val="20"/>
                <w:lang w:val="ka-GE"/>
              </w:rPr>
            </w:r>
            <w:r w:rsidR="00664151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fldChar w:fldCharType="separate"/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fldChar w:fldCharType="end"/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="00881674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 xml:space="preserve">ორგანიზაციის მართვის სისტემის </w:t>
            </w:r>
            <w:r w:rsidR="0015612E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დოკუმენტაცია</w:t>
            </w:r>
            <w:r w:rsidR="0015612E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, </w:t>
            </w:r>
            <w:r w:rsidR="0015612E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მათ</w:t>
            </w:r>
            <w:r w:rsidR="0015612E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="0015612E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შორი</w:t>
            </w:r>
            <w:r w:rsidR="003E3F50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ს</w:t>
            </w:r>
            <w:r w:rsidR="0015612E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="003E3F50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ექსპლუატაციის</w:t>
            </w:r>
            <w:r w:rsidR="003E3F50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 xml:space="preserve"> </w:t>
            </w:r>
            <w:r w:rsidR="00881674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სახელმძღვანელო</w:t>
            </w:r>
            <w:r w:rsidR="003E3F50" w:rsidRPr="00E43703">
              <w:rPr>
                <w:rFonts w:ascii="Sylfaen" w:eastAsia="Calibri" w:hAnsi="Sylfaen" w:cs="Helvetica"/>
                <w:spacing w:val="-1"/>
                <w:sz w:val="20"/>
              </w:rPr>
              <w:t xml:space="preserve"> (OM)</w:t>
            </w:r>
            <w:r w:rsidR="00FB58AB">
              <w:rPr>
                <w:rFonts w:ascii="Sylfaen" w:eastAsia="Calibri" w:hAnsi="Sylfaen" w:cs="Helvetica"/>
                <w:spacing w:val="-1"/>
                <w:sz w:val="20"/>
              </w:rPr>
              <w:t xml:space="preserve"> </w:t>
            </w:r>
            <w:r w:rsidR="00FB58AB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აკმაყოფილებს</w:t>
            </w:r>
            <w:r w:rsidR="00881674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 xml:space="preserve"> </w:t>
            </w:r>
            <w:r w:rsidR="00FB58AB" w:rsidRPr="00FB58AB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 xml:space="preserve">კომერციული სპეციალიზებული ექსპლუატაციის (საავიაციო სამუშაოების) წესის </w:t>
            </w:r>
            <w:r w:rsidR="0015612E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მოთხოვნებ</w:t>
            </w:r>
            <w:r w:rsidR="00881674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 xml:space="preserve">ს და </w:t>
            </w:r>
            <w:r w:rsidR="0015612E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ყოველი</w:t>
            </w:r>
            <w:r w:rsidR="0015612E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="0015612E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ფრენ</w:t>
            </w:r>
            <w:r w:rsidR="00881674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 xml:space="preserve">ა </w:t>
            </w:r>
            <w:r w:rsidR="0015612E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შესრულდე</w:t>
            </w:r>
            <w:r w:rsidR="00881674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ბა</w:t>
            </w:r>
            <w:r w:rsidR="003E3F50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 xml:space="preserve"> </w:t>
            </w:r>
            <w:r w:rsidR="003E3F50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ექსპლუატაციის</w:t>
            </w:r>
            <w:r w:rsidR="0015612E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="0015612E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სახელმძღვანელო</w:t>
            </w:r>
            <w:r w:rsidR="00CF045F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ში</w:t>
            </w:r>
            <w:r w:rsidR="003E3F50" w:rsidRPr="00E43703">
              <w:rPr>
                <w:rFonts w:ascii="Sylfaen" w:eastAsia="Calibri" w:hAnsi="Sylfaen" w:cs="Helvetica"/>
                <w:spacing w:val="-1"/>
                <w:sz w:val="20"/>
              </w:rPr>
              <w:t xml:space="preserve"> (OM)</w:t>
            </w:r>
            <w:r w:rsidR="0015612E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="0015612E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განსაზღვრული</w:t>
            </w:r>
            <w:r w:rsidR="0015612E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="0015612E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პროცედურების</w:t>
            </w:r>
            <w:r w:rsidR="0015612E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="0015612E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და</w:t>
            </w:r>
            <w:r w:rsidR="0015612E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="0015612E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ინსტრუქციების</w:t>
            </w:r>
            <w:r w:rsidR="0015612E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="0015612E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შესაბამისად</w:t>
            </w:r>
            <w:r w:rsidR="00CF045F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 xml:space="preserve">, როგორც ეს მოითხოვება </w:t>
            </w:r>
            <w:proofErr w:type="spellStart"/>
            <w:r w:rsidR="00CF045F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ზეომოაღნიშნული</w:t>
            </w:r>
            <w:proofErr w:type="spellEnd"/>
            <w:r w:rsidR="00CF045F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 xml:space="preserve"> წესის </w:t>
            </w:r>
            <w:r w:rsid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მე-5</w:t>
            </w:r>
            <w:r w:rsidR="00CF045F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 xml:space="preserve"> მუხლის მე-2 პუნქტით</w:t>
            </w:r>
            <w:r w:rsidR="00CF045F" w:rsidRPr="00E43703">
              <w:rPr>
                <w:rFonts w:ascii="Sylfaen" w:eastAsia="Calibri" w:hAnsi="Sylfaen" w:cs="Helvetica"/>
                <w:spacing w:val="-1"/>
                <w:sz w:val="20"/>
              </w:rPr>
              <w:t xml:space="preserve">. </w:t>
            </w:r>
          </w:p>
          <w:p w14:paraId="0656D971" w14:textId="21990040" w:rsidR="00D87C7A" w:rsidRPr="00E43703" w:rsidRDefault="00881674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instrText xml:space="preserve"> FORMCHECKBOX </w:instrText>
            </w:r>
            <w:r w:rsidR="00664151">
              <w:rPr>
                <w:rFonts w:ascii="Sylfaen" w:eastAsia="Calibri" w:hAnsi="Sylfaen" w:cs="Calibri"/>
                <w:spacing w:val="-1"/>
                <w:sz w:val="20"/>
                <w:lang w:val="ka-GE"/>
              </w:rPr>
            </w:r>
            <w:r w:rsidR="00664151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fldChar w:fldCharType="separate"/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fldChar w:fldCharType="end"/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The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management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system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documentation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,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including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the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operations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manual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,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comply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with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the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requirements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of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FB58AB" w:rsidRPr="00FB58AB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Commercial</w:t>
            </w:r>
            <w:proofErr w:type="spellEnd"/>
            <w:r w:rsidR="00FB58AB" w:rsidRPr="00FB58AB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FB58AB" w:rsidRPr="00FB58AB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Specialized</w:t>
            </w:r>
            <w:proofErr w:type="spellEnd"/>
            <w:r w:rsidR="00FB58AB" w:rsidRPr="00FB58AB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FB58AB" w:rsidRPr="00FB58AB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Operations</w:t>
            </w:r>
            <w:proofErr w:type="spellEnd"/>
            <w:r w:rsidR="00FB58AB" w:rsidRPr="00FB58AB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FB58AB" w:rsidRPr="00FB58AB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Rule</w:t>
            </w:r>
            <w:proofErr w:type="spellEnd"/>
            <w:r w:rsidR="00FB58AB" w:rsidRPr="00FB58AB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and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all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flights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will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be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carried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out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in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accordance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with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the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provisions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of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the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operations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manual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as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required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by</w:t>
            </w:r>
            <w:proofErr w:type="spellEnd"/>
            <w:r w:rsidR="00CF045F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="00CF045F" w:rsidRPr="00E43703">
              <w:rPr>
                <w:rFonts w:ascii="Sylfaen" w:eastAsia="Calibri" w:hAnsi="Sylfaen" w:cs="Calibri"/>
                <w:spacing w:val="-1"/>
                <w:sz w:val="20"/>
              </w:rPr>
              <w:t>paragraph 2 of Article 28 of the above regulation.</w:t>
            </w:r>
          </w:p>
        </w:tc>
      </w:tr>
      <w:tr w:rsidR="005F2B51" w:rsidRPr="00E43703" w14:paraId="7036D332" w14:textId="77777777" w:rsidTr="002C1407">
        <w:trPr>
          <w:trHeight w:val="20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50B740" w14:textId="1688392D" w:rsidR="005F2B51" w:rsidRPr="00E43703" w:rsidRDefault="005F2B51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instrText xml:space="preserve"> FORMCHECKBOX </w:instrText>
            </w:r>
            <w:r w:rsidR="00664151">
              <w:rPr>
                <w:rFonts w:ascii="Sylfaen" w:eastAsia="Calibri" w:hAnsi="Sylfaen" w:cs="Calibri"/>
                <w:spacing w:val="-1"/>
                <w:sz w:val="20"/>
                <w:lang w:val="ka-GE"/>
              </w:rPr>
            </w:r>
            <w:r w:rsidR="00664151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fldChar w:fldCharType="separate"/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fldChar w:fldCharType="end"/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="00CF045F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ყველა</w:t>
            </w:r>
            <w:r w:rsidR="00CF045F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="00CF045F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ექსპლუატირებულ</w:t>
            </w:r>
            <w:r w:rsidR="00CF045F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="00CF045F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საჰაერო</w:t>
            </w:r>
            <w:r w:rsidR="00CF045F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="00CF045F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ხომალდს</w:t>
            </w:r>
            <w:r w:rsidR="00CF045F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="00CF045F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გააჩნია</w:t>
            </w:r>
            <w:r w:rsidR="00CF045F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="00CF045F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მოქმედი</w:t>
            </w:r>
            <w:r w:rsidR="00CF045F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="00CF045F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საფრენად</w:t>
            </w:r>
            <w:r w:rsidR="00CF045F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="00CF045F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ვარგისობის</w:t>
            </w:r>
            <w:r w:rsidR="00CF045F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="00CF045F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სერტიფიკატი</w:t>
            </w:r>
            <w:r w:rsidR="00CF045F" w:rsidRPr="00E43703">
              <w:rPr>
                <w:rFonts w:ascii="Sylfaen" w:eastAsia="Calibri" w:hAnsi="Sylfaen" w:cs="Helvetica"/>
                <w:spacing w:val="-1"/>
                <w:sz w:val="20"/>
              </w:rPr>
              <w:t xml:space="preserve"> </w:t>
            </w:r>
            <w:r w:rsidR="00CF045F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 xml:space="preserve">სსიპ - სამოქალაქო ავიაციის სააგენტოს დირექტორის 2013 წლის 15 ოქტომბრის </w:t>
            </w:r>
            <w:r w:rsidR="00CF045F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N209 ბრძანებით დამტკიცებული „საქართველოს სამოქ</w:t>
            </w:r>
            <w:r w:rsidR="003B5502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ალაქო საჰაერო ხომალდებზე ფრენის ვარგისობის და ხმაურის სერტიფიკატების გაცემის წესის“ შესაბამისად ან აკმაყოფილებს სპეციალური </w:t>
            </w:r>
            <w:r w:rsidR="003E3F50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საფ</w:t>
            </w:r>
            <w:r w:rsidR="003B5502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რენ</w:t>
            </w:r>
            <w:r w:rsidR="003E3F50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ად</w:t>
            </w:r>
            <w:r w:rsidR="003B5502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ვარგისობის მოთხოვნებს, რომელიც ვრცელდება სხვა </w:t>
            </w:r>
            <w:r w:rsidR="003E3F50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სახელმწიფოში</w:t>
            </w:r>
            <w:r w:rsidR="003B5502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რეგისტრირებულ საჰაერო ხომალდზე და რომლის ექსპლუატაციაც იჯარის ფარგლებში ხორციელდება.</w:t>
            </w:r>
          </w:p>
          <w:p w14:paraId="5A4DA81A" w14:textId="1229A2B1" w:rsidR="00D87C7A" w:rsidRPr="00E43703" w:rsidRDefault="00D87C7A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r w:rsidRPr="00E43703">
              <w:rPr>
                <w:rFonts w:ascii="Cambria Math" w:eastAsia="Calibri" w:hAnsi="Cambria Math" w:cs="Cambria Math"/>
                <w:spacing w:val="-1"/>
                <w:sz w:val="20"/>
                <w:lang w:val="ka-GE"/>
              </w:rPr>
              <w:t>⎕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All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aircraft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operated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hold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a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valid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certificate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of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airworthiness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in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accordance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with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="003B5502" w:rsidRPr="00E43703">
              <w:rPr>
                <w:rFonts w:ascii="Sylfaen" w:eastAsia="Calibri" w:hAnsi="Sylfaen" w:cs="Calibri"/>
                <w:spacing w:val="-1"/>
                <w:sz w:val="20"/>
              </w:rPr>
              <w:t xml:space="preserve">“The Rule on the Issuance of Aircraft Airworthiness and Noise Certificates” approved by the Order no. 209 of 15 October, 2013 of the Director of the LEPL – Civil Aviation Agency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or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meet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the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specific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airworthiness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requirements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applicable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to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aircraft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registered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in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</w:t>
            </w:r>
            <w:r w:rsidR="003B5502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nother</w:t>
            </w:r>
            <w:proofErr w:type="spellEnd"/>
            <w:r w:rsidR="003B5502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3B5502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State</w:t>
            </w:r>
            <w:proofErr w:type="spellEnd"/>
            <w:r w:rsidR="003B5502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and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subject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to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a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lease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agreement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.</w:t>
            </w:r>
          </w:p>
        </w:tc>
      </w:tr>
      <w:tr w:rsidR="00D87C7A" w:rsidRPr="00E43703" w14:paraId="354DD082" w14:textId="77777777" w:rsidTr="002C1407">
        <w:trPr>
          <w:trHeight w:val="20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600A82" w14:textId="4821DB8D" w:rsidR="009A67D4" w:rsidRPr="00E43703" w:rsidRDefault="00D87C7A" w:rsidP="009A67D4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Helvetica"/>
                <w:spacing w:val="-1"/>
                <w:sz w:val="20"/>
              </w:rPr>
            </w:pP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instrText xml:space="preserve"> FORMCHECKBOX </w:instrText>
            </w:r>
            <w:r w:rsidR="00664151">
              <w:rPr>
                <w:rFonts w:ascii="Sylfaen" w:eastAsia="Calibri" w:hAnsi="Sylfaen" w:cs="Calibri"/>
                <w:spacing w:val="-1"/>
                <w:sz w:val="20"/>
                <w:lang w:val="ka-GE"/>
              </w:rPr>
            </w:r>
            <w:r w:rsidR="00664151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fldChar w:fldCharType="separate"/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fldChar w:fldCharType="end"/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="00CF045F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საფრენოსნო</w:t>
            </w:r>
            <w:r w:rsidR="00CF045F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="00CF045F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ეკიპაჟის</w:t>
            </w:r>
            <w:r w:rsidR="003E3F50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 xml:space="preserve"> </w:t>
            </w:r>
            <w:r w:rsidR="003E3F50" w:rsidRPr="00E43703">
              <w:rPr>
                <w:rFonts w:ascii="Sylfaen" w:eastAsia="Calibri" w:hAnsi="Sylfaen" w:cs="Helvetica"/>
                <w:spacing w:val="-1"/>
                <w:sz w:val="20"/>
              </w:rPr>
              <w:t>(FC)</w:t>
            </w:r>
            <w:r w:rsidR="00155964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 xml:space="preserve"> ყველა</w:t>
            </w:r>
            <w:r w:rsidR="00CF045F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="00CF045F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წევრ</w:t>
            </w:r>
            <w:r w:rsidR="00155964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ი ფლობ</w:t>
            </w:r>
            <w:r w:rsidR="009A67D4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ს</w:t>
            </w:r>
            <w:r w:rsidR="00155964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 xml:space="preserve"> მოწმობას სსიპ – სამოქალაქო ავიაციის სააგენტოს დირექტორის 2012 წლის 30 აგვისტოს №150 ბრძანებით დამტკიცებული „</w:t>
            </w:r>
            <w:proofErr w:type="spellStart"/>
            <w:r w:rsidR="00155964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ავიასპეციალისტთა</w:t>
            </w:r>
            <w:proofErr w:type="spellEnd"/>
            <w:r w:rsidR="00155964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 xml:space="preserve"> </w:t>
            </w:r>
            <w:r w:rsidR="00155964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lastRenderedPageBreak/>
              <w:t xml:space="preserve">სერტიფიცირების წესების“ შესაბამისად, როგორც ეს მოითხოვება </w:t>
            </w:r>
            <w:r w:rsidR="00FB58AB" w:rsidRPr="00FB58AB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კომერციული სპეციალიზებული ექსპლუატაციის (საავიაციო სამუშაოების) წესის</w:t>
            </w:r>
            <w:r w:rsidR="00155964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 xml:space="preserve"> </w:t>
            </w:r>
            <w:r w:rsid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29-</w:t>
            </w:r>
            <w:r w:rsidR="00155964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ე მუხლის მე-3 პუნქტით</w:t>
            </w:r>
            <w:r w:rsidR="009A67D4" w:rsidRPr="00E43703">
              <w:rPr>
                <w:rFonts w:ascii="Sylfaen" w:eastAsia="Calibri" w:hAnsi="Sylfaen" w:cs="Helvetica"/>
                <w:spacing w:val="-1"/>
                <w:sz w:val="20"/>
              </w:rPr>
              <w:t>.</w:t>
            </w:r>
          </w:p>
          <w:p w14:paraId="3CFC4773" w14:textId="14C0BD63" w:rsidR="00D87C7A" w:rsidRPr="00E43703" w:rsidRDefault="00D87C7A" w:rsidP="009A67D4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All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flight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crew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members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hold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a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licence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in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accordance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with</w:t>
            </w:r>
            <w:proofErr w:type="spellEnd"/>
            <w:r w:rsidR="003B5502" w:rsidRPr="00E43703">
              <w:rPr>
                <w:rFonts w:ascii="Sylfaen" w:eastAsia="Calibri" w:hAnsi="Sylfaen" w:cs="Calibri"/>
                <w:spacing w:val="-1"/>
                <w:sz w:val="20"/>
              </w:rPr>
              <w:t xml:space="preserve"> </w:t>
            </w:r>
            <w:r w:rsidR="00155964" w:rsidRPr="00E43703">
              <w:rPr>
                <w:rFonts w:ascii="Sylfaen" w:eastAsia="Calibri" w:hAnsi="Sylfaen" w:cs="Calibri"/>
                <w:spacing w:val="-1"/>
                <w:sz w:val="20"/>
              </w:rPr>
              <w:t xml:space="preserve">“Aviation Personnel Certification Rule” approved by the Order no. 150 of 30 August, 2012 of the Director of the LEPL – Civil Aviation Agency </w:t>
            </w:r>
            <w:r w:rsidR="009A67D4" w:rsidRPr="00E43703">
              <w:rPr>
                <w:rFonts w:ascii="Sylfaen" w:eastAsia="Calibri" w:hAnsi="Sylfaen" w:cs="Calibri"/>
                <w:spacing w:val="-1"/>
                <w:sz w:val="20"/>
              </w:rPr>
              <w:t xml:space="preserve">and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as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required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by</w:t>
            </w:r>
            <w:proofErr w:type="spellEnd"/>
            <w:r w:rsidR="00155964" w:rsidRPr="00E43703">
              <w:rPr>
                <w:rFonts w:ascii="Sylfaen" w:eastAsia="Calibri" w:hAnsi="Sylfaen" w:cs="Calibri"/>
                <w:spacing w:val="-1"/>
                <w:sz w:val="20"/>
              </w:rPr>
              <w:t xml:space="preserve"> paragraph 3 of Article 34 of the </w:t>
            </w:r>
            <w:proofErr w:type="spellStart"/>
            <w:r w:rsidR="00155964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Commercial</w:t>
            </w:r>
            <w:proofErr w:type="spellEnd"/>
            <w:r w:rsidR="00155964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155964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Specialized</w:t>
            </w:r>
            <w:proofErr w:type="spellEnd"/>
            <w:r w:rsidR="00155964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155964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Operations</w:t>
            </w:r>
            <w:proofErr w:type="spellEnd"/>
            <w:r w:rsidR="00155964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155964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Rule</w:t>
            </w:r>
            <w:proofErr w:type="spellEnd"/>
            <w:r w:rsidR="00FB58AB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. </w:t>
            </w:r>
            <w:r w:rsidR="00155964" w:rsidRPr="00E43703">
              <w:rPr>
                <w:rFonts w:ascii="Sylfaen" w:eastAsia="Calibri" w:hAnsi="Sylfaen" w:cs="Calibri"/>
                <w:spacing w:val="-1"/>
                <w:sz w:val="20"/>
              </w:rPr>
              <w:t xml:space="preserve"> </w:t>
            </w:r>
          </w:p>
        </w:tc>
      </w:tr>
      <w:tr w:rsidR="005F2B51" w:rsidRPr="00E43703" w14:paraId="754F4614" w14:textId="77777777" w:rsidTr="002C1407">
        <w:trPr>
          <w:trHeight w:val="69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118A2" w14:textId="77777777" w:rsidR="005F2B51" w:rsidRPr="00E43703" w:rsidRDefault="005F2B51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instrText xml:space="preserve"> FORMCHECKBOX </w:instrText>
            </w:r>
            <w:r w:rsidR="00664151">
              <w:rPr>
                <w:rFonts w:ascii="Sylfaen" w:eastAsia="Calibri" w:hAnsi="Sylfaen" w:cs="Calibri"/>
                <w:spacing w:val="-1"/>
                <w:sz w:val="20"/>
                <w:lang w:val="ka-GE"/>
              </w:rPr>
            </w:r>
            <w:r w:rsidR="00664151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fldChar w:fldCharType="separate"/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fldChar w:fldCharType="end"/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(თუ გამოიყენება)</w:t>
            </w:r>
          </w:p>
          <w:p w14:paraId="7C2AAEE1" w14:textId="0DFDF97D" w:rsidR="005F2B51" w:rsidRPr="00E43703" w:rsidRDefault="005F2B51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ექსპლუატანტ</w:t>
            </w:r>
            <w:r w:rsidR="009A67D4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ს</w:t>
            </w:r>
            <w:proofErr w:type="spellEnd"/>
            <w:r w:rsidR="009A67D4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დანერგილი აქვს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და</w:t>
            </w:r>
            <w:r w:rsidR="009A67D4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განახორციელა აღიარებული ინდუსტრიის სტანდარტის შესაბამისობასთან დემონსტრირება. </w:t>
            </w:r>
          </w:p>
          <w:p w14:paraId="0C83D824" w14:textId="77777777" w:rsidR="005F2B51" w:rsidRPr="00E43703" w:rsidRDefault="005F2B51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სტანდარტის მითითება: </w:t>
            </w:r>
          </w:p>
          <w:p w14:paraId="5A9D11DA" w14:textId="4296C444" w:rsidR="005F2B51" w:rsidRPr="00E43703" w:rsidRDefault="005F2B51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მასერტიფიცირებელი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ორგანო:</w:t>
            </w:r>
          </w:p>
          <w:p w14:paraId="2CF44643" w14:textId="2FB7776D" w:rsidR="009A67D4" w:rsidRPr="00E43703" w:rsidRDefault="009A67D4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ბოლო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შესაბამისობის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აუდიტის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თარიღი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:</w:t>
            </w:r>
          </w:p>
          <w:p w14:paraId="4706BBE0" w14:textId="276BB8CC" w:rsidR="00D87C7A" w:rsidRPr="00E43703" w:rsidRDefault="009A67D4" w:rsidP="009A67D4">
            <w:pPr>
              <w:widowControl w:val="0"/>
              <w:spacing w:before="40" w:after="0" w:line="276" w:lineRule="auto"/>
              <w:ind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instrText xml:space="preserve"> FORMCHECKBOX </w:instrText>
            </w:r>
            <w:r w:rsidR="00664151">
              <w:rPr>
                <w:rFonts w:ascii="Sylfaen" w:eastAsia="Calibri" w:hAnsi="Sylfaen" w:cs="Calibri"/>
                <w:spacing w:val="-1"/>
                <w:sz w:val="20"/>
                <w:lang w:val="ka-GE"/>
              </w:rPr>
            </w:r>
            <w:r w:rsidR="00664151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fldChar w:fldCharType="separate"/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fldChar w:fldCharType="end"/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(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If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applicable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)</w:t>
            </w:r>
          </w:p>
          <w:p w14:paraId="68626DD8" w14:textId="77777777" w:rsidR="00D87C7A" w:rsidRPr="00E43703" w:rsidRDefault="00D87C7A" w:rsidP="00D87C7A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The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operator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has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implemented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and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demonstrated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conformance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to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a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recognised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industry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standard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.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Reference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of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the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standard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:</w:t>
            </w:r>
          </w:p>
          <w:p w14:paraId="231CDFC5" w14:textId="77777777" w:rsidR="00D87C7A" w:rsidRPr="00E43703" w:rsidRDefault="00D87C7A" w:rsidP="00D87C7A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Certification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body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:</w:t>
            </w:r>
          </w:p>
          <w:p w14:paraId="3907A4EF" w14:textId="6A9D3662" w:rsidR="00D87C7A" w:rsidRPr="00E43703" w:rsidRDefault="00D87C7A" w:rsidP="00D87C7A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Date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of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the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last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conformity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audit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:</w:t>
            </w:r>
            <w:r w:rsidR="009A67D4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</w:p>
        </w:tc>
      </w:tr>
      <w:tr w:rsidR="005F2B51" w:rsidRPr="00E43703" w14:paraId="60F970C7" w14:textId="77777777" w:rsidTr="002C1407">
        <w:trPr>
          <w:trHeight w:val="20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D0992E8" w14:textId="26FF77F9" w:rsidR="009A67D4" w:rsidRPr="00E43703" w:rsidRDefault="005F2B51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</w:rPr>
            </w:pP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instrText xml:space="preserve"> FORMCHECKBOX </w:instrText>
            </w:r>
            <w:r w:rsidR="00664151">
              <w:rPr>
                <w:rFonts w:ascii="Sylfaen" w:eastAsia="Calibri" w:hAnsi="Sylfaen" w:cs="Calibri"/>
                <w:spacing w:val="-1"/>
                <w:sz w:val="20"/>
                <w:lang w:val="ka-GE"/>
              </w:rPr>
            </w:r>
            <w:r w:rsidR="00664151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fldChar w:fldCharType="separate"/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fldChar w:fldCharType="end"/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9A67D4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ექსპლუატანტი</w:t>
            </w:r>
            <w:proofErr w:type="spellEnd"/>
            <w:r w:rsidR="009A67D4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განახორციელებს </w:t>
            </w:r>
            <w:r w:rsidR="003D68E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სააგენტოს</w:t>
            </w:r>
            <w:r w:rsidR="009A67D4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შეტყობინებას იმ გარემოებების ნებისმიერ ცვლი</w:t>
            </w:r>
            <w:r w:rsidR="00CC61BD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ლებასთან დაკავშირებით, რომლებიც ზეგავლენას ახდენს </w:t>
            </w:r>
            <w:proofErr w:type="spellStart"/>
            <w:r w:rsidR="00CC61BD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ექსპლუატანტზე</w:t>
            </w:r>
            <w:proofErr w:type="spellEnd"/>
            <w:r w:rsidR="00CC61BD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უზრუნველყოს საქართველოს საჰაერო კოდექსით დადგენილი</w:t>
            </w:r>
            <w:r w:rsidR="009A67D4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ძირითად მოთხოვნებ</w:t>
            </w:r>
            <w:r w:rsidR="00CC61BD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თან</w:t>
            </w:r>
            <w:r w:rsidR="009A67D4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შესაბამისობა</w:t>
            </w:r>
            <w:r w:rsidR="00CC61BD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და </w:t>
            </w:r>
            <w:r w:rsidR="00CC61BD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 xml:space="preserve"> კომერციული სპეციალიზებული</w:t>
            </w:r>
            <w:r w:rsidR="009E4CFD" w:rsidRPr="00E43703">
              <w:rPr>
                <w:rFonts w:ascii="Sylfaen" w:eastAsia="Calibri" w:hAnsi="Sylfaen" w:cs="Helvetica"/>
                <w:spacing w:val="-1"/>
                <w:sz w:val="20"/>
              </w:rPr>
              <w:t xml:space="preserve"> </w:t>
            </w:r>
            <w:r w:rsidR="00CC61BD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ექსპლუატაციის წესის მოთხოვნებთან შესაბამისობა</w:t>
            </w:r>
            <w:r w:rsidR="003D68EA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,</w:t>
            </w:r>
            <w:r w:rsidR="00CC61BD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 xml:space="preserve"> როგორც ამ დეკლარაციი</w:t>
            </w:r>
            <w:r w:rsidR="003D68EA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თ</w:t>
            </w:r>
            <w:r w:rsidR="00CC61BD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 xml:space="preserve"> იქნა განცხადებული</w:t>
            </w:r>
            <w:r w:rsidR="003D68EA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 xml:space="preserve"> სააგენტოს</w:t>
            </w:r>
            <w:r w:rsidR="00CC61BD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 xml:space="preserve"> მიმართ და იმ ნებისმიერ </w:t>
            </w:r>
            <w:proofErr w:type="spellStart"/>
            <w:r w:rsidR="00CC61BD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ცვილებასთნ</w:t>
            </w:r>
            <w:proofErr w:type="spellEnd"/>
            <w:r w:rsidR="00CC61BD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 xml:space="preserve"> დაკავშირებით, რაც მოცემულია წინამდებარე </w:t>
            </w:r>
            <w:proofErr w:type="spellStart"/>
            <w:r w:rsidR="00CC61BD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დეკლარაციაზდე</w:t>
            </w:r>
            <w:proofErr w:type="spellEnd"/>
            <w:r w:rsidR="00CC61BD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 xml:space="preserve"> თანდართულ ინფორმაციაში და შესაბამისობის დადგენის ალტერნატიული მეთოდების</w:t>
            </w:r>
            <w:r w:rsidR="00944364" w:rsidRPr="00E43703">
              <w:rPr>
                <w:rFonts w:ascii="Sylfaen" w:eastAsia="Calibri" w:hAnsi="Sylfaen" w:cs="Helvetica"/>
                <w:spacing w:val="-1"/>
                <w:sz w:val="20"/>
              </w:rPr>
              <w:t xml:space="preserve"> </w:t>
            </w:r>
            <w:r w:rsidR="00944364" w:rsidRPr="00E43703">
              <w:rPr>
                <w:rFonts w:ascii="Sylfaen" w:hAnsi="Sylfaen" w:cs="Sylfaen"/>
              </w:rPr>
              <w:t>(</w:t>
            </w:r>
            <w:proofErr w:type="spellStart"/>
            <w:r w:rsidR="00944364" w:rsidRPr="00E43703">
              <w:rPr>
                <w:rFonts w:ascii="Sylfaen" w:hAnsi="Sylfaen" w:cs="Sylfaen"/>
              </w:rPr>
              <w:t>AltMoC</w:t>
            </w:r>
            <w:proofErr w:type="spellEnd"/>
            <w:r w:rsidR="00944364" w:rsidRPr="00E43703">
              <w:rPr>
                <w:rFonts w:ascii="Sylfaen" w:hAnsi="Sylfaen" w:cs="Sylfaen"/>
              </w:rPr>
              <w:t xml:space="preserve">) </w:t>
            </w:r>
            <w:r w:rsidR="00CC61BD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ჩამონათვალში, როგორც ეს მოითხოვება</w:t>
            </w:r>
            <w:r w:rsidR="00FB58AB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 xml:space="preserve"> </w:t>
            </w:r>
            <w:r w:rsidR="00163B92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კომერციული სპეციალიზებული ექსპლუატაციის წესის მე-</w:t>
            </w:r>
            <w:r w:rsid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6</w:t>
            </w:r>
            <w:r w:rsidR="00163B92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 xml:space="preserve"> მუხლით. </w:t>
            </w:r>
          </w:p>
          <w:p w14:paraId="6E5228F0" w14:textId="1BC4769C" w:rsidR="00D87C7A" w:rsidRPr="00E43703" w:rsidRDefault="00F8240A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instrText xml:space="preserve"> FORMCHECKBOX </w:instrText>
            </w:r>
            <w:r w:rsidR="00664151">
              <w:rPr>
                <w:rFonts w:ascii="Sylfaen" w:eastAsia="Calibri" w:hAnsi="Sylfaen" w:cs="Calibri"/>
                <w:spacing w:val="-1"/>
                <w:sz w:val="20"/>
                <w:lang w:val="ka-GE"/>
              </w:rPr>
            </w:r>
            <w:r w:rsidR="00664151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fldChar w:fldCharType="separate"/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fldChar w:fldCharType="end"/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The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operator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will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notify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to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the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competent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authority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any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changes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in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circumstances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affecting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its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compliance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with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the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essential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requirements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set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out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in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="00163B92" w:rsidRPr="00E43703">
              <w:rPr>
                <w:rFonts w:ascii="Sylfaen" w:eastAsia="Calibri" w:hAnsi="Sylfaen" w:cs="Calibri"/>
                <w:spacing w:val="-1"/>
                <w:sz w:val="20"/>
              </w:rPr>
              <w:t xml:space="preserve">Air Code of Georgia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and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with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the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requirements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of</w:t>
            </w:r>
            <w:proofErr w:type="spellEnd"/>
            <w:r w:rsidR="00FB58AB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163B92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Commercial</w:t>
            </w:r>
            <w:proofErr w:type="spellEnd"/>
            <w:r w:rsidR="00163B92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163B92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Specialized</w:t>
            </w:r>
            <w:proofErr w:type="spellEnd"/>
            <w:r w:rsidR="00163B92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163B92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Operations</w:t>
            </w:r>
            <w:proofErr w:type="spellEnd"/>
            <w:r w:rsidR="00163B92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163B92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Rule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as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declared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to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the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competent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authority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through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this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declaration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and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any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changes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to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the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information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and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lists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of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AltMoC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included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in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and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annexed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to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this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declaration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,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as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required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by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="00163B92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</w:t>
            </w:r>
            <w:r w:rsidR="00163B92" w:rsidRPr="00E43703">
              <w:rPr>
                <w:rFonts w:ascii="Sylfaen" w:eastAsia="Calibri" w:hAnsi="Sylfaen" w:cs="Calibri"/>
                <w:spacing w:val="-1"/>
                <w:sz w:val="20"/>
              </w:rPr>
              <w:t xml:space="preserve">rticle10 </w:t>
            </w:r>
            <w:r w:rsidRPr="00E43703">
              <w:rPr>
                <w:rFonts w:ascii="Sylfaen" w:eastAsia="Calibri" w:hAnsi="Sylfaen" w:cs="Calibri"/>
                <w:spacing w:val="-1"/>
                <w:sz w:val="20"/>
              </w:rPr>
              <w:t xml:space="preserve">of the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Commercial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Specialized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Operations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Rule</w:t>
            </w:r>
            <w:proofErr w:type="spellEnd"/>
            <w:r w:rsidR="00FB58AB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.</w:t>
            </w:r>
          </w:p>
        </w:tc>
      </w:tr>
      <w:tr w:rsidR="005F2B51" w:rsidRPr="00E43703" w14:paraId="52DDC103" w14:textId="77777777" w:rsidTr="002C1407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C686A38" w14:textId="13FB3788" w:rsidR="005F2B51" w:rsidRPr="00E43703" w:rsidRDefault="005F2B51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instrText xml:space="preserve"> FORMCHECKBOX </w:instrText>
            </w:r>
            <w:r w:rsidR="00664151">
              <w:rPr>
                <w:rFonts w:ascii="Sylfaen" w:eastAsia="Calibri" w:hAnsi="Sylfaen" w:cs="Calibri"/>
                <w:spacing w:val="-1"/>
                <w:sz w:val="20"/>
                <w:lang w:val="ka-GE"/>
              </w:rPr>
            </w:r>
            <w:r w:rsidR="00664151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fldChar w:fldCharType="separate"/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fldChar w:fldCharType="end"/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ექსპლუატანტი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ადასტურებს, რომ </w:t>
            </w:r>
            <w:r w:rsidR="00F8240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წინამდებარე 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დეკლარაციაში მოყვანილი ინფორმაცია სწორია.</w:t>
            </w:r>
          </w:p>
          <w:p w14:paraId="6AAEBFFF" w14:textId="63813BB3" w:rsidR="00D87C7A" w:rsidRPr="00E43703" w:rsidRDefault="00F8240A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instrText xml:space="preserve"> FORMCHECKBOX </w:instrText>
            </w:r>
            <w:r w:rsidR="00664151">
              <w:rPr>
                <w:rFonts w:ascii="Sylfaen" w:eastAsia="Calibri" w:hAnsi="Sylfaen" w:cs="Calibri"/>
                <w:spacing w:val="-1"/>
                <w:sz w:val="20"/>
                <w:lang w:val="ka-GE"/>
              </w:rPr>
            </w:r>
            <w:r w:rsidR="00664151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fldChar w:fldCharType="separate"/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fldChar w:fldCharType="end"/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The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operator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confirms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that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the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information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disclosed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in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this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declaration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is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correct</w:t>
            </w:r>
            <w:proofErr w:type="spellEnd"/>
            <w:r w:rsidR="00D87C7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.</w:t>
            </w:r>
          </w:p>
          <w:p w14:paraId="2CBFBDB6" w14:textId="77777777" w:rsidR="005F2B51" w:rsidRPr="00E43703" w:rsidRDefault="005F2B51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</w:p>
        </w:tc>
      </w:tr>
      <w:tr w:rsidR="005F2B51" w:rsidRPr="00E43703" w14:paraId="55C6C49A" w14:textId="77777777" w:rsidTr="00D87C7A">
        <w:trPr>
          <w:trHeight w:val="20"/>
        </w:trPr>
        <w:tc>
          <w:tcPr>
            <w:tcW w:w="5000" w:type="pct"/>
            <w:gridSpan w:val="6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bottom"/>
          </w:tcPr>
          <w:p w14:paraId="31F75DD4" w14:textId="173C1BDC" w:rsidR="005F2B51" w:rsidRPr="00E43703" w:rsidRDefault="005F2B51" w:rsidP="00D87C7A">
            <w:pPr>
              <w:widowControl w:val="0"/>
              <w:spacing w:before="40" w:after="0" w:line="276" w:lineRule="auto"/>
              <w:ind w:right="74"/>
              <w:jc w:val="both"/>
              <w:rPr>
                <w:rFonts w:ascii="Sylfaen" w:eastAsia="Calibri" w:hAnsi="Sylfaen" w:cs="Calibri"/>
                <w:spacing w:val="-1"/>
                <w:sz w:val="20"/>
              </w:rPr>
            </w:pPr>
          </w:p>
          <w:p w14:paraId="283732EB" w14:textId="43DB3972" w:rsidR="005F2B51" w:rsidRPr="00E43703" w:rsidRDefault="00F8240A" w:rsidP="00F8240A">
            <w:pPr>
              <w:widowControl w:val="0"/>
              <w:spacing w:before="40" w:after="0" w:line="276" w:lineRule="auto"/>
              <w:ind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პასუხისმგებელ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 xml:space="preserve">ხელმძღვანელის </w:t>
            </w:r>
            <w:r w:rsidR="005F2B51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გვარი/სახელი, ხელმოწერა და თარიღი </w:t>
            </w:r>
          </w:p>
          <w:p w14:paraId="79D75AE4" w14:textId="62F803B0" w:rsidR="00D87C7A" w:rsidRPr="00E43703" w:rsidRDefault="00D87C7A" w:rsidP="005F2B51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Date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,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name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and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signature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of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the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accountable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manager</w:t>
            </w:r>
            <w:proofErr w:type="spellEnd"/>
          </w:p>
        </w:tc>
      </w:tr>
      <w:tr w:rsidR="00D87C7A" w:rsidRPr="0020198B" w14:paraId="302C4BAC" w14:textId="77777777" w:rsidTr="002C1407">
        <w:trPr>
          <w:trHeight w:val="20"/>
        </w:trPr>
        <w:tc>
          <w:tcPr>
            <w:tcW w:w="5000" w:type="pct"/>
            <w:gridSpan w:val="6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9753D8" w14:textId="094DC77A" w:rsidR="00D87C7A" w:rsidRPr="00E43703" w:rsidRDefault="00F8240A" w:rsidP="00D87C7A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(1)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თუ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დეკლარაციის ველებში არ არის საკმარისი სივრცე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საჭირო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ინფორმაციის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მისათითებლად,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ინფორმაცია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უნდა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მიეთითოს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ცალკეულ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დანართში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.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დანართი უნდა იყოს დათარიღებული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და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ხელმოწერილი.</w:t>
            </w:r>
          </w:p>
          <w:p w14:paraId="3AB2E953" w14:textId="07EA5184" w:rsidR="00D87C7A" w:rsidRPr="00E43703" w:rsidRDefault="00D87C7A" w:rsidP="00D87C7A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(1)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If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there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is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not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enough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space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to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list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the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information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in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the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space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of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the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declaration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,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the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information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shall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be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lastRenderedPageBreak/>
              <w:t>listed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in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a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separate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annex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.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The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annex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shall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be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dated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and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signed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.</w:t>
            </w:r>
          </w:p>
          <w:p w14:paraId="4345DF4A" w14:textId="5B06F3F2" w:rsidR="00F8240A" w:rsidRPr="00595295" w:rsidRDefault="00F8240A" w:rsidP="00D87C7A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</w:rPr>
            </w:pP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(2) თუ საჰაერო ხომალდი დაყენებულია </w:t>
            </w:r>
            <w:r w:rsidR="003D68E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სერტიფიცირებული </w:t>
            </w:r>
            <w:proofErr w:type="spellStart"/>
            <w:r w:rsidR="004E1E2D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ექსპლუატანტის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სერტიფიკატის</w:t>
            </w:r>
            <w:r w:rsidR="00632D03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(AOC)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დანართში</w:t>
            </w:r>
            <w:r w:rsidR="004E1E2D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ამ </w:t>
            </w:r>
            <w:proofErr w:type="spellStart"/>
            <w:r w:rsidR="004E1E2D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შემთხვევში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="004E1E2D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უნდა მიეთითოს სერტიფიცირებული </w:t>
            </w:r>
            <w:proofErr w:type="spellStart"/>
            <w:r w:rsidR="004E1E2D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ექსპლუატანტის</w:t>
            </w:r>
            <w:proofErr w:type="spellEnd"/>
            <w:r w:rsidR="004E1E2D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სერტიფიკატის</w:t>
            </w:r>
            <w:r w:rsidR="003D68EA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(AOC)</w:t>
            </w:r>
            <w:r w:rsidR="004E1E2D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ნომერი</w:t>
            </w:r>
            <w:r w:rsidR="008C0359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და დეკლარაციას დაერთოს </w:t>
            </w:r>
            <w:r w:rsidR="004E1E2D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="008C0359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აღნიშნული </w:t>
            </w:r>
            <w:r w:rsidR="008C0359"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სერტიფიკატის (AOC)</w:t>
            </w:r>
            <w:r w:rsidR="008C0359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ასლი</w:t>
            </w:r>
            <w:r w:rsidR="008C0359">
              <w:rPr>
                <w:rFonts w:ascii="Sylfaen" w:eastAsia="Calibri" w:hAnsi="Sylfaen" w:cs="Calibri"/>
                <w:spacing w:val="-1"/>
                <w:sz w:val="20"/>
              </w:rPr>
              <w:t>.</w:t>
            </w:r>
          </w:p>
          <w:p w14:paraId="7CADE266" w14:textId="34C96A60" w:rsidR="00D87C7A" w:rsidRPr="00E43703" w:rsidRDefault="00D87C7A" w:rsidP="00D87C7A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(2)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If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the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aircraft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is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also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registered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with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an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AOC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holder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,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specify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the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AOC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number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of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the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AOC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holder</w:t>
            </w:r>
            <w:proofErr w:type="spellEnd"/>
            <w:r w:rsidR="008C0359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="008C0359">
              <w:rPr>
                <w:rFonts w:ascii="Sylfaen" w:eastAsia="Calibri" w:hAnsi="Sylfaen" w:cs="Calibri"/>
                <w:spacing w:val="-1"/>
                <w:sz w:val="20"/>
              </w:rPr>
              <w:t>and attach the copy of mentioned AOC.</w:t>
            </w:r>
          </w:p>
          <w:p w14:paraId="5A923615" w14:textId="45BAB01D" w:rsidR="004E1E2D" w:rsidRPr="00E43703" w:rsidRDefault="004E1E2D" w:rsidP="00D87C7A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(3) 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ექსპლუატაციის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ტიპები გულისხმობს საჰაერო ხომალდით განხორციელებული ექსპლუატაციის ტიპებს მაგ. სპეციალიზებული ექსპლუატაცია</w:t>
            </w:r>
            <w:r w:rsidR="003D68EA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,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 xml:space="preserve"> როგორიცაა </w:t>
            </w:r>
            <w:r w:rsidR="000614F9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ფოტოგრაფია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, სა</w:t>
            </w:r>
            <w:r w:rsidR="00AE3DAD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რეკლამო ბანერის ბუქსირება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, საინფორმაციო მაუწყებლობა, ტელ</w:t>
            </w:r>
            <w:r w:rsidR="00AE3DAD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ე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 xml:space="preserve"> და კინოგადაღება, </w:t>
            </w:r>
            <w:r w:rsidR="00AE3DAD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სა</w:t>
            </w:r>
            <w:r w:rsid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პ</w:t>
            </w:r>
            <w:r w:rsidR="00AE3DAD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არაშუტო ოპერაციები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 xml:space="preserve">, </w:t>
            </w:r>
            <w:r w:rsidR="000B58F1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საფრენოსნო ტექნიკური შემოწმება</w:t>
            </w:r>
            <w:r w:rsidR="003D68EA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.</w:t>
            </w:r>
          </w:p>
          <w:p w14:paraId="35D36DAC" w14:textId="5973E2F0" w:rsidR="00D87C7A" w:rsidRPr="00E43703" w:rsidRDefault="00D87C7A" w:rsidP="00D87C7A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(3) “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Type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(s)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of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operation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”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refers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to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the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type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of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operations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conducted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with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this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aircraft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,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e.g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.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specialised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operations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such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as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aerial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photography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flights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,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aerial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advertising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flights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,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news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media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flights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,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television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and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movie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flights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,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parachute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operations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,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skydiving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,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maintenance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check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flights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.</w:t>
            </w:r>
          </w:p>
          <w:p w14:paraId="4DD601E1" w14:textId="467BD997" w:rsidR="000B58F1" w:rsidRPr="00E43703" w:rsidRDefault="000B58F1" w:rsidP="00D87C7A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(4)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საფრენად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ვარგისობის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შენარჩუნების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მართვის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ორგანიზაციასთან</w:t>
            </w:r>
            <w:r w:rsidR="00CD0FC2"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 xml:space="preserve"> (CAMO)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>დაკავშირებული</w:t>
            </w: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r w:rsidRPr="00E43703">
              <w:rPr>
                <w:rFonts w:ascii="Sylfaen" w:eastAsia="Calibri" w:hAnsi="Sylfaen" w:cs="Helvetica"/>
                <w:spacing w:val="-1"/>
                <w:sz w:val="20"/>
                <w:lang w:val="ka-GE"/>
              </w:rPr>
              <w:t xml:space="preserve">ინფორმაცია მოიცავს ორგანიზაციის დასახელებას, მისამართს და ორგანიზაციის სერტიფიკატს. </w:t>
            </w:r>
          </w:p>
          <w:p w14:paraId="577B4C55" w14:textId="0B233AD3" w:rsidR="00D87C7A" w:rsidRPr="00E43703" w:rsidRDefault="00D87C7A" w:rsidP="00D87C7A">
            <w:pPr>
              <w:widowControl w:val="0"/>
              <w:spacing w:before="40" w:after="0" w:line="276" w:lineRule="auto"/>
              <w:ind w:left="102" w:right="74"/>
              <w:jc w:val="both"/>
              <w:rPr>
                <w:rFonts w:ascii="Sylfaen" w:eastAsia="Calibri" w:hAnsi="Sylfaen" w:cs="Calibri"/>
                <w:spacing w:val="-1"/>
                <w:sz w:val="20"/>
                <w:lang w:val="ka-GE"/>
              </w:rPr>
            </w:pPr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(4)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Information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about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the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organisation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responsible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for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the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continuing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airworthiness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management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includes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the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name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of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the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organisation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,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the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address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and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the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approval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 xml:space="preserve"> </w:t>
            </w:r>
            <w:proofErr w:type="spellStart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reference</w:t>
            </w:r>
            <w:proofErr w:type="spellEnd"/>
            <w:r w:rsidRPr="00E43703">
              <w:rPr>
                <w:rFonts w:ascii="Sylfaen" w:eastAsia="Calibri" w:hAnsi="Sylfaen" w:cs="Calibri"/>
                <w:spacing w:val="-1"/>
                <w:sz w:val="20"/>
                <w:lang w:val="ka-GE"/>
              </w:rPr>
              <w:t>.</w:t>
            </w:r>
          </w:p>
        </w:tc>
      </w:tr>
    </w:tbl>
    <w:p w14:paraId="457137D0" w14:textId="77777777" w:rsidR="005F2B51" w:rsidRPr="00E43703" w:rsidRDefault="005F2B51">
      <w:pPr>
        <w:rPr>
          <w:rFonts w:ascii="Sylfaen" w:hAnsi="Sylfaen"/>
          <w:lang w:val="ka-GE"/>
        </w:rPr>
      </w:pPr>
    </w:p>
    <w:p w14:paraId="237707AC" w14:textId="77777777" w:rsidR="005F2B51" w:rsidRPr="00E43703" w:rsidRDefault="005F2B51">
      <w:pPr>
        <w:rPr>
          <w:rFonts w:ascii="Sylfaen" w:hAnsi="Sylfaen"/>
          <w:lang w:val="ka-GE"/>
        </w:rPr>
      </w:pPr>
    </w:p>
    <w:p w14:paraId="286E148C" w14:textId="40DA9095" w:rsidR="005F2B51" w:rsidRPr="00E43703" w:rsidRDefault="005F2B51">
      <w:pPr>
        <w:rPr>
          <w:rFonts w:ascii="Sylfaen" w:hAnsi="Sylfaen"/>
          <w:b/>
          <w:color w:val="000000" w:themeColor="text1"/>
          <w:lang w:val="ka-GE"/>
        </w:rPr>
      </w:pPr>
      <w:r w:rsidRPr="00E43703">
        <w:rPr>
          <w:rFonts w:ascii="Sylfaen" w:hAnsi="Sylfaen"/>
          <w:b/>
          <w:color w:val="000000" w:themeColor="text1"/>
          <w:lang w:val="ka-GE"/>
        </w:rPr>
        <w:t>დანართი N2</w:t>
      </w:r>
    </w:p>
    <w:tbl>
      <w:tblPr>
        <w:tblStyle w:val="TableGrid1"/>
        <w:tblpPr w:leftFromText="180" w:rightFromText="180" w:vertAnchor="text" w:horzAnchor="margin" w:tblpX="-10" w:tblpY="230"/>
        <w:tblW w:w="5003" w:type="pct"/>
        <w:tblLook w:val="04A0" w:firstRow="1" w:lastRow="0" w:firstColumn="1" w:lastColumn="0" w:noHBand="0" w:noVBand="1"/>
      </w:tblPr>
      <w:tblGrid>
        <w:gridCol w:w="5060"/>
        <w:gridCol w:w="4296"/>
      </w:tblGrid>
      <w:tr w:rsidR="005F2B51" w:rsidRPr="00E43703" w14:paraId="60F6AE94" w14:textId="77777777" w:rsidTr="00D87C7A">
        <w:tc>
          <w:tcPr>
            <w:tcW w:w="2704" w:type="pct"/>
          </w:tcPr>
          <w:p w14:paraId="22170824" w14:textId="0C716110" w:rsidR="005F2B51" w:rsidRPr="00E43703" w:rsidRDefault="005F2B51" w:rsidP="00D87C7A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43703">
              <w:rPr>
                <w:rFonts w:ascii="Sylfaen" w:hAnsi="Sylfaen"/>
                <w:lang w:val="ka-GE"/>
              </w:rPr>
              <w:t>საფრენოსნო ეკიპაჟის წევრის მოწმობა</w:t>
            </w:r>
          </w:p>
        </w:tc>
        <w:tc>
          <w:tcPr>
            <w:tcW w:w="2296" w:type="pct"/>
          </w:tcPr>
          <w:p w14:paraId="68A01947" w14:textId="77777777" w:rsidR="005F2B51" w:rsidRPr="00E43703" w:rsidRDefault="005F2B51" w:rsidP="00D87C7A">
            <w:pPr>
              <w:spacing w:line="276" w:lineRule="auto"/>
              <w:ind w:right="1253"/>
              <w:jc w:val="both"/>
              <w:rPr>
                <w:rFonts w:ascii="Sylfaen" w:hAnsi="Sylfaen"/>
                <w:lang w:val="ka-GE"/>
              </w:rPr>
            </w:pPr>
            <w:r w:rsidRPr="00E43703">
              <w:rPr>
                <w:rFonts w:ascii="Sylfaen" w:hAnsi="Sylfaen"/>
                <w:lang w:val="ka-GE"/>
              </w:rPr>
              <w:t xml:space="preserve">მოწმობის </w:t>
            </w:r>
            <w:r w:rsidRPr="00E43703">
              <w:rPr>
                <w:rFonts w:ascii="Sylfaen" w:hAnsi="Sylfaen" w:cs="Sylfaen"/>
                <w:lang w:val="ka-GE"/>
              </w:rPr>
              <w:t xml:space="preserve">საფუძველზე </w:t>
            </w:r>
            <w:proofErr w:type="spellStart"/>
            <w:r w:rsidRPr="00E43703">
              <w:rPr>
                <w:rFonts w:ascii="Sylfaen" w:hAnsi="Sylfaen"/>
                <w:lang w:val="ka-GE"/>
              </w:rPr>
              <w:t>ექსპლუატანტთან</w:t>
            </w:r>
            <w:proofErr w:type="spellEnd"/>
            <w:r w:rsidRPr="00E43703">
              <w:rPr>
                <w:rFonts w:ascii="Sylfaen" w:hAnsi="Sylfaen"/>
                <w:lang w:val="ka-GE"/>
              </w:rPr>
              <w:t xml:space="preserve"> მუშაობის მთელი პერიოდის განმავლობაში</w:t>
            </w:r>
          </w:p>
        </w:tc>
      </w:tr>
      <w:tr w:rsidR="005F2B51" w:rsidRPr="00E43703" w14:paraId="1F43848C" w14:textId="77777777" w:rsidTr="00D87C7A">
        <w:tc>
          <w:tcPr>
            <w:tcW w:w="2704" w:type="pct"/>
          </w:tcPr>
          <w:p w14:paraId="72945248" w14:textId="77777777" w:rsidR="005F2B51" w:rsidRPr="00E43703" w:rsidRDefault="005F2B51" w:rsidP="00D87C7A">
            <w:pPr>
              <w:spacing w:line="276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E43703">
              <w:rPr>
                <w:rFonts w:ascii="Sylfaen" w:hAnsi="Sylfaen"/>
                <w:color w:val="000000" w:themeColor="text1"/>
                <w:lang w:val="ka-GE"/>
              </w:rPr>
              <w:t>ჩანაწერები ეკიპაჟის წევრის მომზადების, შემოწმების და კვალიფიკაციის შესახებ</w:t>
            </w:r>
          </w:p>
        </w:tc>
        <w:tc>
          <w:tcPr>
            <w:tcW w:w="2296" w:type="pct"/>
          </w:tcPr>
          <w:p w14:paraId="3F259149" w14:textId="77777777" w:rsidR="005F2B51" w:rsidRPr="00E43703" w:rsidRDefault="005F2B51" w:rsidP="00D87C7A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43703">
              <w:rPr>
                <w:rFonts w:ascii="Sylfaen" w:hAnsi="Sylfaen"/>
                <w:lang w:val="ka-GE"/>
              </w:rPr>
              <w:t>3 წელი</w:t>
            </w:r>
          </w:p>
        </w:tc>
      </w:tr>
      <w:tr w:rsidR="005F2B51" w:rsidRPr="00E43703" w14:paraId="1D099429" w14:textId="77777777" w:rsidTr="00D87C7A">
        <w:tc>
          <w:tcPr>
            <w:tcW w:w="2704" w:type="pct"/>
          </w:tcPr>
          <w:p w14:paraId="7C40BF54" w14:textId="77777777" w:rsidR="005F2B51" w:rsidRPr="00E43703" w:rsidRDefault="005F2B51" w:rsidP="00D87C7A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43703">
              <w:rPr>
                <w:rFonts w:ascii="Sylfaen" w:hAnsi="Sylfaen"/>
                <w:lang w:val="ka-GE"/>
              </w:rPr>
              <w:t>ჩანაწერები ეკიპაჟის წევრის ბოლო გამოცდილების შესახებ</w:t>
            </w:r>
          </w:p>
        </w:tc>
        <w:tc>
          <w:tcPr>
            <w:tcW w:w="2296" w:type="pct"/>
          </w:tcPr>
          <w:p w14:paraId="5AF8FCDD" w14:textId="77777777" w:rsidR="005F2B51" w:rsidRPr="00E43703" w:rsidRDefault="005F2B51" w:rsidP="00D87C7A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43703">
              <w:rPr>
                <w:rFonts w:ascii="Sylfaen" w:hAnsi="Sylfaen"/>
                <w:lang w:val="ka-GE"/>
              </w:rPr>
              <w:t>15 თვე</w:t>
            </w:r>
          </w:p>
        </w:tc>
      </w:tr>
      <w:tr w:rsidR="005F2B51" w:rsidRPr="00E43703" w14:paraId="7EC0DB9D" w14:textId="77777777" w:rsidTr="00D87C7A">
        <w:tc>
          <w:tcPr>
            <w:tcW w:w="2704" w:type="pct"/>
          </w:tcPr>
          <w:p w14:paraId="1385B5A0" w14:textId="77777777" w:rsidR="005F2B51" w:rsidRPr="00E43703" w:rsidRDefault="005F2B51" w:rsidP="00D87C7A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43703">
              <w:rPr>
                <w:rFonts w:ascii="Sylfaen" w:hAnsi="Sylfaen"/>
                <w:lang w:val="ka-GE"/>
              </w:rPr>
              <w:t>ეკიპაჟის წევრის მიერ მარშრუტის, აეროდრომის/დავალების და ფრენის რეგიონის ცოდნა - საჭიროების მიხედვით</w:t>
            </w:r>
          </w:p>
        </w:tc>
        <w:tc>
          <w:tcPr>
            <w:tcW w:w="2296" w:type="pct"/>
          </w:tcPr>
          <w:p w14:paraId="0B956E9B" w14:textId="77777777" w:rsidR="005F2B51" w:rsidRPr="00E43703" w:rsidRDefault="005F2B51" w:rsidP="00D87C7A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43703">
              <w:rPr>
                <w:rFonts w:ascii="Sylfaen" w:hAnsi="Sylfaen"/>
                <w:lang w:val="ka-GE"/>
              </w:rPr>
              <w:t>3 წელი</w:t>
            </w:r>
          </w:p>
        </w:tc>
      </w:tr>
      <w:tr w:rsidR="005F2B51" w:rsidRPr="00E43703" w14:paraId="4516704C" w14:textId="77777777" w:rsidTr="00D87C7A">
        <w:trPr>
          <w:trHeight w:val="73"/>
        </w:trPr>
        <w:tc>
          <w:tcPr>
            <w:tcW w:w="2704" w:type="pct"/>
          </w:tcPr>
          <w:p w14:paraId="47B615CA" w14:textId="6A85DBF7" w:rsidR="005F2B51" w:rsidRPr="00E43703" w:rsidRDefault="005F2B51" w:rsidP="00D87C7A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43703">
              <w:rPr>
                <w:rFonts w:ascii="Sylfaen" w:hAnsi="Sylfaen" w:cs="Sylfaen"/>
                <w:lang w:val="ka-GE"/>
              </w:rPr>
              <w:t>სახიფათო ტვირთ</w:t>
            </w:r>
            <w:r w:rsidR="00CD0FC2" w:rsidRPr="00E43703">
              <w:rPr>
                <w:rFonts w:ascii="Sylfaen" w:hAnsi="Sylfaen" w:cs="Sylfaen"/>
                <w:lang w:val="ka-GE"/>
              </w:rPr>
              <w:t>თან (</w:t>
            </w:r>
            <w:r w:rsidR="00CD0FC2" w:rsidRPr="00E43703">
              <w:rPr>
                <w:rFonts w:ascii="Sylfaen" w:hAnsi="Sylfaen" w:cs="Sylfaen"/>
              </w:rPr>
              <w:t xml:space="preserve">DG) </w:t>
            </w:r>
            <w:r w:rsidRPr="00E43703">
              <w:rPr>
                <w:rFonts w:ascii="Sylfaen" w:hAnsi="Sylfaen" w:cs="Sylfaen"/>
                <w:lang w:val="ka-GE"/>
              </w:rPr>
              <w:t xml:space="preserve">დაკავშირებული მომზადება - </w:t>
            </w:r>
            <w:r w:rsidRPr="00E43703">
              <w:rPr>
                <w:rFonts w:ascii="Sylfaen" w:hAnsi="Sylfaen"/>
                <w:lang w:val="ka-GE"/>
              </w:rPr>
              <w:t>საჭიროების მიხედვით</w:t>
            </w:r>
          </w:p>
        </w:tc>
        <w:tc>
          <w:tcPr>
            <w:tcW w:w="2296" w:type="pct"/>
          </w:tcPr>
          <w:p w14:paraId="2F6EB4AF" w14:textId="77777777" w:rsidR="005F2B51" w:rsidRPr="00E43703" w:rsidRDefault="005F2B51" w:rsidP="00D87C7A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43703">
              <w:rPr>
                <w:rFonts w:ascii="Sylfaen" w:hAnsi="Sylfaen"/>
                <w:lang w:val="ka-GE"/>
              </w:rPr>
              <w:t>3 წელი</w:t>
            </w:r>
          </w:p>
        </w:tc>
      </w:tr>
      <w:tr w:rsidR="005F2B51" w:rsidRPr="00E43703" w14:paraId="67F49D68" w14:textId="77777777" w:rsidTr="00D87C7A">
        <w:tc>
          <w:tcPr>
            <w:tcW w:w="2704" w:type="pct"/>
          </w:tcPr>
          <w:p w14:paraId="08DEDB78" w14:textId="77777777" w:rsidR="005F2B51" w:rsidRPr="00E43703" w:rsidRDefault="005F2B51" w:rsidP="00D87C7A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43703">
              <w:rPr>
                <w:rFonts w:ascii="Sylfaen" w:hAnsi="Sylfaen" w:cs="Sylfaen"/>
                <w:lang w:val="ka-GE"/>
              </w:rPr>
              <w:t xml:space="preserve">ჩანაწერები </w:t>
            </w:r>
            <w:r w:rsidRPr="00E43703">
              <w:rPr>
                <w:rFonts w:ascii="Sylfaen" w:hAnsi="Sylfaen"/>
                <w:lang w:val="ka-GE"/>
              </w:rPr>
              <w:t xml:space="preserve">სხვა </w:t>
            </w:r>
            <w:r w:rsidRPr="00E43703">
              <w:rPr>
                <w:rFonts w:ascii="Sylfaen" w:hAnsi="Sylfaen" w:cs="Sylfaen"/>
                <w:lang w:val="ka-GE"/>
              </w:rPr>
              <w:t>პერსონალის მომზადების ან კვალიფიკაციის შესახებ</w:t>
            </w:r>
          </w:p>
        </w:tc>
        <w:tc>
          <w:tcPr>
            <w:tcW w:w="2296" w:type="pct"/>
          </w:tcPr>
          <w:p w14:paraId="6896457C" w14:textId="77777777" w:rsidR="005F2B51" w:rsidRPr="00E43703" w:rsidRDefault="005F2B51" w:rsidP="00D87C7A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43703">
              <w:rPr>
                <w:rFonts w:ascii="Sylfaen" w:hAnsi="Sylfaen"/>
                <w:lang w:val="ka-GE"/>
              </w:rPr>
              <w:t>ბოლო ორი მომზადების ჩანაწერები</w:t>
            </w:r>
          </w:p>
        </w:tc>
      </w:tr>
    </w:tbl>
    <w:p w14:paraId="2E47862F" w14:textId="77777777" w:rsidR="005F2B51" w:rsidRPr="00E43703" w:rsidRDefault="005F2B51" w:rsidP="005F2B51">
      <w:pPr>
        <w:spacing w:after="0" w:line="276" w:lineRule="auto"/>
        <w:ind w:left="907"/>
        <w:contextualSpacing/>
        <w:jc w:val="both"/>
        <w:rPr>
          <w:rFonts w:ascii="Sylfaen" w:hAnsi="Sylfaen"/>
          <w:lang w:val="ka-GE"/>
        </w:rPr>
      </w:pPr>
    </w:p>
    <w:p w14:paraId="52B6333D" w14:textId="77777777" w:rsidR="005F2B51" w:rsidRPr="00E43703" w:rsidRDefault="005F2B51">
      <w:pPr>
        <w:rPr>
          <w:rFonts w:ascii="Sylfaen" w:hAnsi="Sylfaen"/>
          <w:color w:val="FF0000"/>
          <w:lang w:val="ka-GE"/>
        </w:rPr>
      </w:pPr>
    </w:p>
    <w:p w14:paraId="32D88E4B" w14:textId="1BE96D69" w:rsidR="005F2B51" w:rsidRPr="00E43703" w:rsidRDefault="005F2B51">
      <w:pPr>
        <w:rPr>
          <w:rFonts w:ascii="Sylfaen" w:hAnsi="Sylfaen"/>
          <w:b/>
          <w:color w:val="000000" w:themeColor="text1"/>
          <w:lang w:val="ka-GE"/>
        </w:rPr>
      </w:pPr>
      <w:r w:rsidRPr="00E43703">
        <w:rPr>
          <w:rFonts w:ascii="Sylfaen" w:hAnsi="Sylfaen"/>
          <w:b/>
          <w:color w:val="000000" w:themeColor="text1"/>
          <w:lang w:val="ka-GE"/>
        </w:rPr>
        <w:lastRenderedPageBreak/>
        <w:t>დანართი N3</w:t>
      </w:r>
    </w:p>
    <w:p w14:paraId="38D792A3" w14:textId="77777777" w:rsidR="005F2B51" w:rsidRPr="00E43703" w:rsidRDefault="005F2B51" w:rsidP="005F2B51">
      <w:pPr>
        <w:spacing w:after="0" w:line="276" w:lineRule="auto"/>
        <w:jc w:val="both"/>
        <w:rPr>
          <w:rFonts w:ascii="Sylfaen" w:hAnsi="Sylfaen"/>
          <w:b/>
          <w:lang w:val="ka-GE"/>
        </w:rPr>
      </w:pPr>
      <w:r w:rsidRPr="00E43703">
        <w:rPr>
          <w:rFonts w:ascii="Sylfaen" w:hAnsi="Sylfaen"/>
          <w:b/>
          <w:lang w:val="ka-GE"/>
        </w:rPr>
        <w:t>სისტემის მინიმუმი</w:t>
      </w:r>
    </w:p>
    <w:p w14:paraId="41214451" w14:textId="77777777" w:rsidR="005F2B51" w:rsidRPr="00E43703" w:rsidRDefault="005F2B51" w:rsidP="005F2B51">
      <w:pPr>
        <w:spacing w:after="0" w:line="276" w:lineRule="auto"/>
        <w:jc w:val="both"/>
        <w:rPr>
          <w:rFonts w:ascii="Sylfaen" w:hAnsi="Sylfaen"/>
          <w:sz w:val="10"/>
          <w:szCs w:val="10"/>
          <w:lang w:val="ka-GE"/>
        </w:rPr>
      </w:pPr>
    </w:p>
    <w:tbl>
      <w:tblPr>
        <w:tblStyle w:val="TableGrid2"/>
        <w:tblW w:w="9352" w:type="dxa"/>
        <w:jc w:val="right"/>
        <w:tblLayout w:type="fixed"/>
        <w:tblLook w:val="04A0" w:firstRow="1" w:lastRow="0" w:firstColumn="1" w:lastColumn="0" w:noHBand="0" w:noVBand="1"/>
      </w:tblPr>
      <w:tblGrid>
        <w:gridCol w:w="7657"/>
        <w:gridCol w:w="1695"/>
      </w:tblGrid>
      <w:tr w:rsidR="005F2B51" w:rsidRPr="00E43703" w14:paraId="69037E67" w14:textId="77777777" w:rsidTr="00D87C7A">
        <w:trPr>
          <w:jc w:val="right"/>
        </w:trPr>
        <w:tc>
          <w:tcPr>
            <w:tcW w:w="7657" w:type="dxa"/>
          </w:tcPr>
          <w:p w14:paraId="3446ADBF" w14:textId="77777777" w:rsidR="005F2B51" w:rsidRPr="00E43703" w:rsidRDefault="005F2B51" w:rsidP="005F2B51">
            <w:pPr>
              <w:spacing w:line="276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E43703">
              <w:rPr>
                <w:rFonts w:ascii="Sylfaen" w:hAnsi="Sylfaen"/>
                <w:b/>
                <w:lang w:val="ka-GE"/>
              </w:rPr>
              <w:t>სისტემა</w:t>
            </w:r>
          </w:p>
        </w:tc>
        <w:tc>
          <w:tcPr>
            <w:tcW w:w="1695" w:type="dxa"/>
          </w:tcPr>
          <w:p w14:paraId="16843575" w14:textId="77777777" w:rsidR="005F2B51" w:rsidRPr="00E43703" w:rsidRDefault="005F2B51" w:rsidP="005F2B51">
            <w:pPr>
              <w:spacing w:line="276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E43703">
              <w:rPr>
                <w:rFonts w:ascii="Sylfaen" w:hAnsi="Sylfaen"/>
                <w:b/>
                <w:lang w:val="ka-GE"/>
              </w:rPr>
              <w:t>უდაბლესი DH/MDH (</w:t>
            </w:r>
            <w:proofErr w:type="spellStart"/>
            <w:r w:rsidRPr="00E43703">
              <w:rPr>
                <w:rFonts w:ascii="Sylfaen" w:hAnsi="Sylfaen"/>
                <w:b/>
                <w:lang w:val="ka-GE"/>
              </w:rPr>
              <w:t>ფტ</w:t>
            </w:r>
            <w:proofErr w:type="spellEnd"/>
            <w:r w:rsidRPr="00E43703">
              <w:rPr>
                <w:rFonts w:ascii="Sylfaen" w:hAnsi="Sylfaen"/>
                <w:b/>
                <w:lang w:val="ka-GE"/>
              </w:rPr>
              <w:t>)</w:t>
            </w:r>
          </w:p>
        </w:tc>
      </w:tr>
      <w:tr w:rsidR="005F2B51" w:rsidRPr="00E43703" w14:paraId="226DB85B" w14:textId="77777777" w:rsidTr="00D87C7A">
        <w:trPr>
          <w:jc w:val="right"/>
        </w:trPr>
        <w:tc>
          <w:tcPr>
            <w:tcW w:w="7657" w:type="dxa"/>
          </w:tcPr>
          <w:p w14:paraId="46151866" w14:textId="77777777" w:rsidR="005F2B51" w:rsidRPr="00E43703" w:rsidRDefault="005F2B51" w:rsidP="005F2B51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proofErr w:type="spellStart"/>
            <w:r w:rsidRPr="00E43703">
              <w:rPr>
                <w:rFonts w:ascii="Sylfaen" w:hAnsi="Sylfaen"/>
                <w:lang w:val="ka-GE"/>
              </w:rPr>
              <w:t>სახელსაწყო</w:t>
            </w:r>
            <w:proofErr w:type="spellEnd"/>
            <w:r w:rsidRPr="00E43703">
              <w:rPr>
                <w:rFonts w:ascii="Sylfaen" w:hAnsi="Sylfaen"/>
                <w:lang w:val="ka-GE"/>
              </w:rPr>
              <w:t xml:space="preserve"> დაფრენის</w:t>
            </w:r>
            <w:r w:rsidRPr="00E43703">
              <w:rPr>
                <w:rFonts w:ascii="Sylfaen" w:hAnsi="Sylfaen" w:cs="Verdana"/>
                <w:lang w:val="ka-GE"/>
              </w:rPr>
              <w:t xml:space="preserve"> სისტემა (</w:t>
            </w:r>
            <w:r w:rsidRPr="00E43703">
              <w:rPr>
                <w:rFonts w:ascii="Sylfaen" w:hAnsi="Sylfaen"/>
                <w:lang w:val="ka-GE"/>
              </w:rPr>
              <w:t>ILS)</w:t>
            </w:r>
          </w:p>
        </w:tc>
        <w:tc>
          <w:tcPr>
            <w:tcW w:w="1695" w:type="dxa"/>
          </w:tcPr>
          <w:p w14:paraId="3255D8DF" w14:textId="77777777" w:rsidR="005F2B51" w:rsidRPr="00E43703" w:rsidRDefault="005F2B51" w:rsidP="005F2B51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43703">
              <w:rPr>
                <w:rFonts w:ascii="Sylfaen" w:hAnsi="Sylfaen"/>
                <w:lang w:val="ka-GE"/>
              </w:rPr>
              <w:t>200</w:t>
            </w:r>
          </w:p>
        </w:tc>
      </w:tr>
      <w:tr w:rsidR="005F2B51" w:rsidRPr="00E43703" w14:paraId="57A76FB1" w14:textId="77777777" w:rsidTr="00D87C7A">
        <w:trPr>
          <w:jc w:val="right"/>
        </w:trPr>
        <w:tc>
          <w:tcPr>
            <w:tcW w:w="7657" w:type="dxa"/>
          </w:tcPr>
          <w:p w14:paraId="664650A0" w14:textId="6F9EF0FA" w:rsidR="005F2B51" w:rsidRPr="00E43703" w:rsidRDefault="005F2B51" w:rsidP="005F2B51">
            <w:pPr>
              <w:spacing w:line="276" w:lineRule="auto"/>
              <w:jc w:val="both"/>
              <w:rPr>
                <w:rFonts w:ascii="Sylfaen" w:hAnsi="Sylfaen"/>
              </w:rPr>
            </w:pPr>
            <w:r w:rsidRPr="00E43703">
              <w:rPr>
                <w:rFonts w:ascii="Sylfaen" w:hAnsi="Sylfaen"/>
                <w:color w:val="333333"/>
                <w:lang w:val="ka-GE"/>
              </w:rPr>
              <w:t xml:space="preserve">გლობალური </w:t>
            </w:r>
            <w:r w:rsidR="0003673B" w:rsidRPr="00E43703">
              <w:rPr>
                <w:rFonts w:ascii="Sylfaen" w:hAnsi="Sylfaen"/>
                <w:color w:val="333333"/>
                <w:lang w:val="ka-GE"/>
              </w:rPr>
              <w:t>სანაოსნო თანამგზავრული</w:t>
            </w:r>
            <w:r w:rsidRPr="00E43703">
              <w:rPr>
                <w:rFonts w:ascii="Sylfaen" w:hAnsi="Sylfaen"/>
                <w:color w:val="333333"/>
                <w:lang w:val="ka-GE"/>
              </w:rPr>
              <w:t xml:space="preserve"> სისტემა (GNSS)/</w:t>
            </w:r>
            <w:r w:rsidR="0003673B" w:rsidRPr="00E43703">
              <w:rPr>
                <w:rFonts w:ascii="Sylfaen" w:hAnsi="Sylfaen"/>
                <w:color w:val="333333"/>
                <w:lang w:val="ka-GE"/>
              </w:rPr>
              <w:t>თანამგზავრული</w:t>
            </w:r>
            <w:r w:rsidRPr="00E43703">
              <w:rPr>
                <w:rFonts w:ascii="Sylfaen" w:hAnsi="Sylfaen"/>
                <w:color w:val="333333"/>
                <w:lang w:val="ka-GE"/>
              </w:rPr>
              <w:t xml:space="preserve"> მაკორექტირებელი სისტემა (SBAS) (საკურსო შუქურის მახასიათებლების მიხედვით დასაფრენად შესვლა ვერტიკალური მიმართვის გამოყენებით (</w:t>
            </w:r>
            <w:proofErr w:type="spellStart"/>
            <w:r w:rsidR="00AC3BBA" w:rsidRPr="00E43703">
              <w:rPr>
                <w:rFonts w:ascii="Sylfaen" w:hAnsi="Sylfaen"/>
                <w:color w:val="333333"/>
                <w:lang w:val="ka-GE"/>
              </w:rPr>
              <w:t>lateral</w:t>
            </w:r>
            <w:proofErr w:type="spellEnd"/>
            <w:r w:rsidR="00AC3BBA" w:rsidRPr="00E43703">
              <w:rPr>
                <w:rFonts w:ascii="Sylfaen" w:hAnsi="Sylfaen"/>
                <w:color w:val="333333"/>
                <w:lang w:val="ka-GE"/>
              </w:rPr>
              <w:t xml:space="preserve"> </w:t>
            </w:r>
            <w:proofErr w:type="spellStart"/>
            <w:r w:rsidR="00AC3BBA" w:rsidRPr="00E43703">
              <w:rPr>
                <w:rFonts w:ascii="Sylfaen" w:hAnsi="Sylfaen"/>
                <w:color w:val="333333"/>
                <w:lang w:val="ka-GE"/>
              </w:rPr>
              <w:t>precision</w:t>
            </w:r>
            <w:proofErr w:type="spellEnd"/>
            <w:r w:rsidR="00AC3BBA" w:rsidRPr="00E43703">
              <w:rPr>
                <w:rFonts w:ascii="Sylfaen" w:hAnsi="Sylfaen"/>
                <w:color w:val="333333"/>
                <w:lang w:val="ka-GE"/>
              </w:rPr>
              <w:t xml:space="preserve"> </w:t>
            </w:r>
            <w:proofErr w:type="spellStart"/>
            <w:r w:rsidR="00AC3BBA" w:rsidRPr="00E43703">
              <w:rPr>
                <w:rFonts w:ascii="Sylfaen" w:hAnsi="Sylfaen"/>
                <w:color w:val="333333"/>
                <w:lang w:val="ka-GE"/>
              </w:rPr>
              <w:t>with</w:t>
            </w:r>
            <w:proofErr w:type="spellEnd"/>
            <w:r w:rsidR="00AC3BBA" w:rsidRPr="00E43703">
              <w:rPr>
                <w:rFonts w:ascii="Sylfaen" w:hAnsi="Sylfaen"/>
                <w:color w:val="333333"/>
                <w:lang w:val="ka-GE"/>
              </w:rPr>
              <w:t xml:space="preserve"> </w:t>
            </w:r>
            <w:proofErr w:type="spellStart"/>
            <w:r w:rsidR="00AC3BBA" w:rsidRPr="00E43703">
              <w:rPr>
                <w:rFonts w:ascii="Sylfaen" w:hAnsi="Sylfaen"/>
                <w:color w:val="333333"/>
                <w:lang w:val="ka-GE"/>
              </w:rPr>
              <w:t>vertical</w:t>
            </w:r>
            <w:proofErr w:type="spellEnd"/>
            <w:r w:rsidR="00AC3BBA" w:rsidRPr="00E43703">
              <w:rPr>
                <w:rFonts w:ascii="Sylfaen" w:hAnsi="Sylfaen"/>
                <w:color w:val="333333"/>
                <w:lang w:val="ka-GE"/>
              </w:rPr>
              <w:t xml:space="preserve"> </w:t>
            </w:r>
            <w:proofErr w:type="spellStart"/>
            <w:r w:rsidR="00AC3BBA" w:rsidRPr="00E43703">
              <w:rPr>
                <w:rFonts w:ascii="Sylfaen" w:hAnsi="Sylfaen"/>
                <w:color w:val="333333"/>
                <w:lang w:val="ka-GE"/>
              </w:rPr>
              <w:t>guidance</w:t>
            </w:r>
            <w:proofErr w:type="spellEnd"/>
            <w:r w:rsidR="00AC3BBA" w:rsidRPr="00E43703">
              <w:rPr>
                <w:rFonts w:ascii="Sylfaen" w:hAnsi="Sylfaen"/>
                <w:color w:val="333333"/>
                <w:lang w:val="ka-GE"/>
              </w:rPr>
              <w:t xml:space="preserve"> </w:t>
            </w:r>
            <w:proofErr w:type="spellStart"/>
            <w:r w:rsidR="00AC3BBA" w:rsidRPr="00E43703">
              <w:rPr>
                <w:rFonts w:ascii="Sylfaen" w:hAnsi="Sylfaen"/>
                <w:color w:val="333333"/>
                <w:lang w:val="ka-GE"/>
              </w:rPr>
              <w:t>approach</w:t>
            </w:r>
            <w:proofErr w:type="spellEnd"/>
            <w:r w:rsidR="00AC3BBA" w:rsidRPr="00E43703">
              <w:rPr>
                <w:rFonts w:ascii="Sylfaen" w:hAnsi="Sylfaen"/>
                <w:color w:val="333333"/>
              </w:rPr>
              <w:t xml:space="preserve"> (</w:t>
            </w:r>
            <w:r w:rsidRPr="00E43703">
              <w:rPr>
                <w:rFonts w:ascii="Sylfaen" w:hAnsi="Sylfaen"/>
                <w:color w:val="333333"/>
                <w:lang w:val="ka-GE"/>
              </w:rPr>
              <w:t>LPV)</w:t>
            </w:r>
            <w:r w:rsidR="00AC3BBA" w:rsidRPr="00E43703">
              <w:rPr>
                <w:rFonts w:ascii="Sylfaen" w:hAnsi="Sylfaen"/>
                <w:color w:val="333333"/>
              </w:rPr>
              <w:t>)</w:t>
            </w:r>
          </w:p>
        </w:tc>
        <w:tc>
          <w:tcPr>
            <w:tcW w:w="1695" w:type="dxa"/>
          </w:tcPr>
          <w:p w14:paraId="328FF499" w14:textId="77777777" w:rsidR="005F2B51" w:rsidRPr="00E43703" w:rsidRDefault="005F2B51" w:rsidP="005F2B51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43703">
              <w:rPr>
                <w:rFonts w:ascii="Sylfaen" w:hAnsi="Sylfaen"/>
                <w:lang w:val="ka-GE"/>
              </w:rPr>
              <w:t>200</w:t>
            </w:r>
          </w:p>
        </w:tc>
      </w:tr>
      <w:tr w:rsidR="005F2B51" w:rsidRPr="00E43703" w14:paraId="2E609045" w14:textId="77777777" w:rsidTr="00D87C7A">
        <w:trPr>
          <w:jc w:val="right"/>
        </w:trPr>
        <w:tc>
          <w:tcPr>
            <w:tcW w:w="7657" w:type="dxa"/>
          </w:tcPr>
          <w:p w14:paraId="4D74B889" w14:textId="318BBFB9" w:rsidR="005F2B51" w:rsidRPr="00E43703" w:rsidRDefault="005F2B51" w:rsidP="005F2B51">
            <w:pPr>
              <w:spacing w:line="276" w:lineRule="auto"/>
              <w:jc w:val="both"/>
              <w:rPr>
                <w:rFonts w:ascii="Sylfaen" w:hAnsi="Sylfaen"/>
                <w:color w:val="333333"/>
                <w:lang w:val="ka-GE"/>
              </w:rPr>
            </w:pPr>
            <w:r w:rsidRPr="00E43703">
              <w:rPr>
                <w:rFonts w:ascii="Sylfaen" w:hAnsi="Sylfaen"/>
                <w:color w:val="333333"/>
                <w:lang w:val="ka-GE"/>
              </w:rPr>
              <w:t xml:space="preserve">გლობალური </w:t>
            </w:r>
            <w:r w:rsidR="00A30A9C" w:rsidRPr="00E43703">
              <w:rPr>
                <w:rFonts w:ascii="Sylfaen" w:hAnsi="Sylfaen"/>
                <w:color w:val="333333"/>
                <w:lang w:val="ka-GE"/>
              </w:rPr>
              <w:t>სანაოსნო თანამგზავრული</w:t>
            </w:r>
            <w:r w:rsidRPr="00E43703">
              <w:rPr>
                <w:rFonts w:ascii="Sylfaen" w:hAnsi="Sylfaen"/>
                <w:color w:val="333333"/>
                <w:lang w:val="ka-GE"/>
              </w:rPr>
              <w:t xml:space="preserve"> სისტემა (GNSS)</w:t>
            </w:r>
            <w:r w:rsidRPr="00E43703">
              <w:rPr>
                <w:rFonts w:ascii="Sylfaen" w:hAnsi="Sylfaen"/>
                <w:color w:val="333333"/>
              </w:rPr>
              <w:t>(</w:t>
            </w:r>
            <w:r w:rsidRPr="00E43703">
              <w:rPr>
                <w:rFonts w:ascii="Sylfaen" w:hAnsi="Sylfaen"/>
                <w:color w:val="333333"/>
                <w:lang w:val="ka-GE"/>
              </w:rPr>
              <w:t xml:space="preserve">გვერდითი ნავიგაცია </w:t>
            </w:r>
            <w:r w:rsidR="00AC3BBA" w:rsidRPr="00E43703">
              <w:rPr>
                <w:rFonts w:ascii="Sylfaen" w:hAnsi="Sylfaen"/>
                <w:color w:val="333333"/>
              </w:rPr>
              <w:t>(</w:t>
            </w:r>
            <w:r w:rsidRPr="00E43703">
              <w:rPr>
                <w:rFonts w:ascii="Sylfaen" w:hAnsi="Sylfaen"/>
                <w:color w:val="333333"/>
              </w:rPr>
              <w:t>LNAV))</w:t>
            </w:r>
          </w:p>
        </w:tc>
        <w:tc>
          <w:tcPr>
            <w:tcW w:w="1695" w:type="dxa"/>
          </w:tcPr>
          <w:p w14:paraId="11D83471" w14:textId="77777777" w:rsidR="005F2B51" w:rsidRPr="00E43703" w:rsidRDefault="005F2B51" w:rsidP="005F2B51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43703">
              <w:rPr>
                <w:rFonts w:ascii="Sylfaen" w:hAnsi="Sylfaen"/>
                <w:lang w:val="ka-GE"/>
              </w:rPr>
              <w:t>250</w:t>
            </w:r>
          </w:p>
        </w:tc>
      </w:tr>
      <w:tr w:rsidR="005F2B51" w:rsidRPr="00E43703" w14:paraId="092F0E9A" w14:textId="77777777" w:rsidTr="00D87C7A">
        <w:trPr>
          <w:jc w:val="right"/>
        </w:trPr>
        <w:tc>
          <w:tcPr>
            <w:tcW w:w="7657" w:type="dxa"/>
          </w:tcPr>
          <w:p w14:paraId="498B69E7" w14:textId="0FBF286D" w:rsidR="005F2B51" w:rsidRPr="00E43703" w:rsidRDefault="00632D03" w:rsidP="005F2B51">
            <w:pPr>
              <w:spacing w:line="276" w:lineRule="auto"/>
              <w:jc w:val="both"/>
              <w:rPr>
                <w:rFonts w:ascii="Sylfaen" w:hAnsi="Sylfaen"/>
                <w:color w:val="333333"/>
                <w:lang w:val="ka-GE"/>
              </w:rPr>
            </w:pPr>
            <w:r w:rsidRPr="00E43703">
              <w:rPr>
                <w:rFonts w:ascii="Sylfaen" w:hAnsi="Sylfaen" w:cs="Helvetica"/>
                <w:color w:val="333333"/>
                <w:lang w:val="ka-GE"/>
              </w:rPr>
              <w:t>გლობალური</w:t>
            </w:r>
            <w:r w:rsidRPr="00E43703">
              <w:rPr>
                <w:rFonts w:ascii="Sylfaen" w:hAnsi="Sylfaen"/>
                <w:color w:val="333333"/>
                <w:lang w:val="ka-GE"/>
              </w:rPr>
              <w:t xml:space="preserve"> სანაოსნო თანამგზავრული </w:t>
            </w:r>
            <w:r w:rsidRPr="00E43703">
              <w:rPr>
                <w:rFonts w:ascii="Sylfaen" w:hAnsi="Sylfaen" w:cs="Helvetica"/>
                <w:color w:val="333333"/>
                <w:lang w:val="ka-GE"/>
              </w:rPr>
              <w:t>სისტემა</w:t>
            </w:r>
            <w:r w:rsidRPr="00E43703">
              <w:rPr>
                <w:rFonts w:ascii="Sylfaen" w:hAnsi="Sylfaen"/>
                <w:color w:val="333333"/>
                <w:lang w:val="ka-GE"/>
              </w:rPr>
              <w:t xml:space="preserve"> </w:t>
            </w:r>
            <w:r w:rsidRPr="00E43703">
              <w:rPr>
                <w:rFonts w:ascii="Sylfaen" w:hAnsi="Sylfaen"/>
                <w:color w:val="333333"/>
              </w:rPr>
              <w:t>(</w:t>
            </w:r>
            <w:r w:rsidR="005F2B51" w:rsidRPr="00E43703">
              <w:rPr>
                <w:rFonts w:ascii="Sylfaen" w:hAnsi="Sylfaen" w:cs="Sylfaen_PDF_Subset"/>
                <w:bCs/>
                <w:lang w:val="ka-GE"/>
              </w:rPr>
              <w:t>GNSS</w:t>
            </w:r>
            <w:r w:rsidR="00AC3BBA" w:rsidRPr="00E43703">
              <w:rPr>
                <w:rFonts w:ascii="Sylfaen" w:hAnsi="Sylfaen" w:cs="Sylfaen_PDF_Subset"/>
                <w:bCs/>
              </w:rPr>
              <w:t>)</w:t>
            </w:r>
            <w:r w:rsidR="005F2B51" w:rsidRPr="00E43703">
              <w:rPr>
                <w:rFonts w:ascii="Sylfaen" w:hAnsi="Sylfaen" w:cs="Sylfaen_PDF_Subset"/>
                <w:bCs/>
                <w:lang w:val="ka-GE"/>
              </w:rPr>
              <w:t>/</w:t>
            </w:r>
            <w:proofErr w:type="spellStart"/>
            <w:r w:rsidR="00AC3BBA" w:rsidRPr="00E43703">
              <w:rPr>
                <w:rFonts w:ascii="Sylfaen" w:hAnsi="Sylfaen" w:cs="Sylfaen_PDF_Subset"/>
                <w:bCs/>
                <w:lang w:val="ka-GE"/>
              </w:rPr>
              <w:t>ბარომეტრული</w:t>
            </w:r>
            <w:proofErr w:type="spellEnd"/>
            <w:r w:rsidR="00AC3BBA" w:rsidRPr="00E43703">
              <w:rPr>
                <w:rFonts w:ascii="Sylfaen" w:hAnsi="Sylfaen" w:cs="Sylfaen_PDF_Subset"/>
                <w:bCs/>
                <w:lang w:val="ka-GE"/>
              </w:rPr>
              <w:t xml:space="preserve"> </w:t>
            </w:r>
            <w:r w:rsidR="005F2B51" w:rsidRPr="00E43703">
              <w:rPr>
                <w:rFonts w:ascii="Sylfaen" w:hAnsi="Sylfaen" w:cs="Sylfaen_PDF_Subset"/>
                <w:bCs/>
                <w:lang w:val="ka-GE"/>
              </w:rPr>
              <w:t xml:space="preserve">ვერტიკალური ნავიგაცია </w:t>
            </w:r>
            <w:r w:rsidR="00AC3BBA" w:rsidRPr="00E43703">
              <w:rPr>
                <w:rFonts w:ascii="Sylfaen" w:hAnsi="Sylfaen" w:cs="Sylfaen_PDF_Subset"/>
                <w:bCs/>
                <w:lang w:val="ka-GE"/>
              </w:rPr>
              <w:t>(</w:t>
            </w:r>
            <w:proofErr w:type="spellStart"/>
            <w:r w:rsidR="00AC3BBA" w:rsidRPr="00E43703">
              <w:rPr>
                <w:rFonts w:ascii="Sylfaen" w:hAnsi="Sylfaen" w:cs="Sylfaen_PDF_Subset"/>
                <w:bCs/>
                <w:lang w:val="ka-GE"/>
              </w:rPr>
              <w:t>Baro</w:t>
            </w:r>
            <w:proofErr w:type="spellEnd"/>
            <w:r w:rsidR="00AC3BBA" w:rsidRPr="00E43703">
              <w:rPr>
                <w:rFonts w:ascii="Sylfaen" w:hAnsi="Sylfaen" w:cs="Sylfaen_PDF_Subset"/>
                <w:bCs/>
              </w:rPr>
              <w:t xml:space="preserve">) </w:t>
            </w:r>
            <w:r w:rsidR="005F2B51" w:rsidRPr="00E43703">
              <w:rPr>
                <w:rFonts w:ascii="Sylfaen" w:hAnsi="Sylfaen" w:cs="Sylfaen_PDF_Subset"/>
                <w:bCs/>
                <w:lang w:val="ka-GE"/>
              </w:rPr>
              <w:t>(VNAV) (LNAV/ VNAV)</w:t>
            </w:r>
          </w:p>
        </w:tc>
        <w:tc>
          <w:tcPr>
            <w:tcW w:w="1695" w:type="dxa"/>
          </w:tcPr>
          <w:p w14:paraId="046A9DA9" w14:textId="77777777" w:rsidR="005F2B51" w:rsidRPr="00E43703" w:rsidRDefault="005F2B51" w:rsidP="005F2B51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43703">
              <w:rPr>
                <w:rFonts w:ascii="Sylfaen" w:hAnsi="Sylfaen"/>
                <w:lang w:val="ka-GE"/>
              </w:rPr>
              <w:t>250</w:t>
            </w:r>
          </w:p>
        </w:tc>
      </w:tr>
      <w:tr w:rsidR="005F2B51" w:rsidRPr="00E43703" w14:paraId="193A6F83" w14:textId="77777777" w:rsidTr="00D87C7A">
        <w:trPr>
          <w:jc w:val="right"/>
        </w:trPr>
        <w:tc>
          <w:tcPr>
            <w:tcW w:w="7657" w:type="dxa"/>
          </w:tcPr>
          <w:p w14:paraId="6D4FD1E1" w14:textId="77777777" w:rsidR="005F2B51" w:rsidRPr="00E43703" w:rsidRDefault="005F2B51" w:rsidP="005F2B51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43703">
              <w:rPr>
                <w:rFonts w:ascii="Sylfaen" w:hAnsi="Sylfaen"/>
                <w:lang w:val="ka-GE"/>
              </w:rPr>
              <w:t xml:space="preserve">საკურსო შუქურა </w:t>
            </w:r>
            <w:r w:rsidRPr="00E43703">
              <w:rPr>
                <w:rFonts w:ascii="Sylfaen" w:hAnsi="Sylfaen"/>
              </w:rPr>
              <w:t xml:space="preserve">(LOC) </w:t>
            </w:r>
            <w:proofErr w:type="spellStart"/>
            <w:r w:rsidRPr="00E43703">
              <w:rPr>
                <w:rFonts w:ascii="Sylfaen" w:hAnsi="Sylfaen"/>
                <w:lang w:val="ka-GE"/>
              </w:rPr>
              <w:t>მანძილსაზომ</w:t>
            </w:r>
            <w:proofErr w:type="spellEnd"/>
            <w:r w:rsidRPr="00E43703">
              <w:rPr>
                <w:rFonts w:ascii="Sylfaen" w:hAnsi="Sylfaen"/>
                <w:lang w:val="ka-GE"/>
              </w:rPr>
              <w:t xml:space="preserve"> მოწყობილობასთან (DME) ერთად ან მის გარეშე</w:t>
            </w:r>
          </w:p>
        </w:tc>
        <w:tc>
          <w:tcPr>
            <w:tcW w:w="1695" w:type="dxa"/>
          </w:tcPr>
          <w:p w14:paraId="2A339DD3" w14:textId="77777777" w:rsidR="005F2B51" w:rsidRPr="00E43703" w:rsidRDefault="005F2B51" w:rsidP="005F2B51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43703">
              <w:rPr>
                <w:rFonts w:ascii="Sylfaen" w:hAnsi="Sylfaen"/>
                <w:lang w:val="ka-GE"/>
              </w:rPr>
              <w:t>250</w:t>
            </w:r>
          </w:p>
        </w:tc>
      </w:tr>
      <w:tr w:rsidR="005F2B51" w:rsidRPr="00E43703" w14:paraId="14CB027A" w14:textId="77777777" w:rsidTr="00D87C7A">
        <w:trPr>
          <w:jc w:val="right"/>
        </w:trPr>
        <w:tc>
          <w:tcPr>
            <w:tcW w:w="7657" w:type="dxa"/>
          </w:tcPr>
          <w:p w14:paraId="71D4AF7B" w14:textId="77777777" w:rsidR="005F2B51" w:rsidRPr="00E43703" w:rsidRDefault="005F2B51" w:rsidP="005F2B51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43703">
              <w:rPr>
                <w:rFonts w:ascii="Sylfaen" w:hAnsi="Sylfaen"/>
                <w:color w:val="000000" w:themeColor="text1"/>
                <w:lang w:val="ka-GE"/>
              </w:rPr>
              <w:t>მიმოხილვითი</w:t>
            </w:r>
            <w:r w:rsidRPr="00E43703">
              <w:rPr>
                <w:rFonts w:ascii="Sylfaen" w:hAnsi="Sylfaen"/>
                <w:lang w:val="ka-GE"/>
              </w:rPr>
              <w:t xml:space="preserve"> რადიოლოკატორი (SRA) (შეწყვეტა ½ NM)</w:t>
            </w:r>
          </w:p>
        </w:tc>
        <w:tc>
          <w:tcPr>
            <w:tcW w:w="1695" w:type="dxa"/>
          </w:tcPr>
          <w:p w14:paraId="075CF90C" w14:textId="77777777" w:rsidR="005F2B51" w:rsidRPr="00E43703" w:rsidRDefault="005F2B51" w:rsidP="005F2B51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43703">
              <w:rPr>
                <w:rFonts w:ascii="Sylfaen" w:hAnsi="Sylfaen"/>
                <w:lang w:val="ka-GE"/>
              </w:rPr>
              <w:t>250</w:t>
            </w:r>
          </w:p>
        </w:tc>
      </w:tr>
      <w:tr w:rsidR="005F2B51" w:rsidRPr="00E43703" w14:paraId="7A0E38AE" w14:textId="77777777" w:rsidTr="00D87C7A">
        <w:trPr>
          <w:jc w:val="right"/>
        </w:trPr>
        <w:tc>
          <w:tcPr>
            <w:tcW w:w="7657" w:type="dxa"/>
          </w:tcPr>
          <w:p w14:paraId="4B2AAFE0" w14:textId="77777777" w:rsidR="005F2B51" w:rsidRPr="00E43703" w:rsidRDefault="005F2B51" w:rsidP="005F2B51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43703">
              <w:rPr>
                <w:rFonts w:ascii="Sylfaen" w:hAnsi="Sylfaen"/>
                <w:color w:val="000000" w:themeColor="text1"/>
                <w:lang w:val="ka-GE"/>
              </w:rPr>
              <w:t>მიმოხილვითი</w:t>
            </w:r>
            <w:r w:rsidRPr="00E43703">
              <w:rPr>
                <w:rFonts w:ascii="Sylfaen" w:hAnsi="Sylfaen"/>
                <w:lang w:val="ka-GE"/>
              </w:rPr>
              <w:t xml:space="preserve"> რადიოლოკატორი (SRA) (</w:t>
            </w:r>
            <w:r w:rsidRPr="00E43703">
              <w:rPr>
                <w:rFonts w:ascii="Sylfaen" w:hAnsi="Sylfaen" w:cs="Sylfaen_PDF_Subset"/>
                <w:bCs/>
                <w:lang w:val="ka-GE"/>
              </w:rPr>
              <w:t>შეწყვეტა 1 NM)</w:t>
            </w:r>
          </w:p>
        </w:tc>
        <w:tc>
          <w:tcPr>
            <w:tcW w:w="1695" w:type="dxa"/>
          </w:tcPr>
          <w:p w14:paraId="3FAA0F00" w14:textId="77777777" w:rsidR="005F2B51" w:rsidRPr="00E43703" w:rsidRDefault="005F2B51" w:rsidP="005F2B51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43703">
              <w:rPr>
                <w:rFonts w:ascii="Sylfaen" w:hAnsi="Sylfaen"/>
                <w:lang w:val="ka-GE"/>
              </w:rPr>
              <w:t>300</w:t>
            </w:r>
          </w:p>
        </w:tc>
      </w:tr>
      <w:tr w:rsidR="005F2B51" w:rsidRPr="00E43703" w14:paraId="56844D20" w14:textId="77777777" w:rsidTr="00D87C7A">
        <w:trPr>
          <w:jc w:val="right"/>
        </w:trPr>
        <w:tc>
          <w:tcPr>
            <w:tcW w:w="7657" w:type="dxa"/>
          </w:tcPr>
          <w:p w14:paraId="0EA16892" w14:textId="77777777" w:rsidR="005F2B51" w:rsidRPr="00E43703" w:rsidRDefault="005F2B51" w:rsidP="005F2B51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43703">
              <w:rPr>
                <w:rFonts w:ascii="Sylfaen" w:hAnsi="Sylfaen"/>
                <w:color w:val="000000" w:themeColor="text1"/>
                <w:lang w:val="ka-GE"/>
              </w:rPr>
              <w:t>მიმოხილვითი</w:t>
            </w:r>
            <w:r w:rsidRPr="00E43703">
              <w:rPr>
                <w:rFonts w:ascii="Sylfaen" w:hAnsi="Sylfaen"/>
                <w:lang w:val="ka-GE"/>
              </w:rPr>
              <w:t xml:space="preserve"> რადიოლოკატორი (SRA) (</w:t>
            </w:r>
            <w:r w:rsidRPr="00E43703">
              <w:rPr>
                <w:rFonts w:ascii="Sylfaen" w:hAnsi="Sylfaen" w:cs="Sylfaen_PDF_Subset"/>
                <w:bCs/>
                <w:lang w:val="ka-GE"/>
              </w:rPr>
              <w:t xml:space="preserve">შეწყვეტა </w:t>
            </w:r>
            <w:r w:rsidRPr="00E43703">
              <w:rPr>
                <w:rFonts w:ascii="Sylfaen" w:hAnsi="Sylfaen"/>
                <w:lang w:val="ka-GE"/>
              </w:rPr>
              <w:t>2</w:t>
            </w:r>
            <w:r w:rsidRPr="00E43703">
              <w:rPr>
                <w:rFonts w:ascii="Sylfaen" w:hAnsi="Sylfaen" w:cs="Sylfaen_PDF_Subset"/>
                <w:bCs/>
                <w:lang w:val="ka-GE"/>
              </w:rPr>
              <w:t>NM ან მეტი</w:t>
            </w:r>
            <w:r w:rsidRPr="00E43703">
              <w:rPr>
                <w:rFonts w:ascii="Sylfaen" w:hAnsi="Sylfaen"/>
                <w:lang w:val="ka-GE"/>
              </w:rPr>
              <w:t>)</w:t>
            </w:r>
          </w:p>
        </w:tc>
        <w:tc>
          <w:tcPr>
            <w:tcW w:w="1695" w:type="dxa"/>
          </w:tcPr>
          <w:p w14:paraId="6135582B" w14:textId="77777777" w:rsidR="005F2B51" w:rsidRPr="00E43703" w:rsidRDefault="005F2B51" w:rsidP="005F2B51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43703">
              <w:rPr>
                <w:rFonts w:ascii="Sylfaen" w:hAnsi="Sylfaen"/>
                <w:lang w:val="ka-GE"/>
              </w:rPr>
              <w:t>350</w:t>
            </w:r>
          </w:p>
        </w:tc>
      </w:tr>
      <w:tr w:rsidR="005F2B51" w:rsidRPr="00E43703" w14:paraId="272D2710" w14:textId="77777777" w:rsidTr="00D87C7A">
        <w:trPr>
          <w:jc w:val="right"/>
        </w:trPr>
        <w:tc>
          <w:tcPr>
            <w:tcW w:w="7657" w:type="dxa"/>
          </w:tcPr>
          <w:p w14:paraId="2C8FA6DC" w14:textId="77777777" w:rsidR="005F2B51" w:rsidRPr="00E43703" w:rsidRDefault="005F2B51" w:rsidP="005F2B51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43703">
              <w:rPr>
                <w:rFonts w:ascii="Sylfaen" w:hAnsi="Sylfaen" w:cs="Sylfaen"/>
                <w:lang w:val="ka-GE"/>
              </w:rPr>
              <w:t xml:space="preserve">ულტრამოკლეტალღიანი </w:t>
            </w:r>
            <w:r w:rsidRPr="00E43703">
              <w:rPr>
                <w:rFonts w:ascii="Sylfaen" w:hAnsi="Sylfaen"/>
                <w:lang w:val="ka-GE"/>
              </w:rPr>
              <w:t>წრიული რადიოშუქურა (VOR)</w:t>
            </w:r>
          </w:p>
        </w:tc>
        <w:tc>
          <w:tcPr>
            <w:tcW w:w="1695" w:type="dxa"/>
          </w:tcPr>
          <w:p w14:paraId="1E00FE6C" w14:textId="77777777" w:rsidR="005F2B51" w:rsidRPr="00E43703" w:rsidRDefault="005F2B51" w:rsidP="005F2B51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43703">
              <w:rPr>
                <w:rFonts w:ascii="Sylfaen" w:hAnsi="Sylfaen"/>
                <w:lang w:val="ka-GE"/>
              </w:rPr>
              <w:t>300</w:t>
            </w:r>
          </w:p>
        </w:tc>
      </w:tr>
      <w:tr w:rsidR="005F2B51" w:rsidRPr="00E43703" w14:paraId="2F5052B2" w14:textId="77777777" w:rsidTr="00D87C7A">
        <w:trPr>
          <w:jc w:val="right"/>
        </w:trPr>
        <w:tc>
          <w:tcPr>
            <w:tcW w:w="7657" w:type="dxa"/>
          </w:tcPr>
          <w:p w14:paraId="0A4062A3" w14:textId="77777777" w:rsidR="005F2B51" w:rsidRPr="00E43703" w:rsidRDefault="005F2B51" w:rsidP="005F2B51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43703">
              <w:rPr>
                <w:rFonts w:ascii="Sylfaen" w:hAnsi="Sylfaen"/>
                <w:lang w:val="ka-GE"/>
              </w:rPr>
              <w:t>VOR/DME</w:t>
            </w:r>
          </w:p>
        </w:tc>
        <w:tc>
          <w:tcPr>
            <w:tcW w:w="1695" w:type="dxa"/>
          </w:tcPr>
          <w:p w14:paraId="6314C82D" w14:textId="77777777" w:rsidR="005F2B51" w:rsidRPr="00E43703" w:rsidRDefault="005F2B51" w:rsidP="005F2B51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43703">
              <w:rPr>
                <w:rFonts w:ascii="Sylfaen" w:hAnsi="Sylfaen"/>
                <w:lang w:val="ka-GE"/>
              </w:rPr>
              <w:t>250</w:t>
            </w:r>
          </w:p>
        </w:tc>
      </w:tr>
      <w:tr w:rsidR="005F2B51" w:rsidRPr="00E43703" w14:paraId="4B155E9F" w14:textId="77777777" w:rsidTr="00D87C7A">
        <w:trPr>
          <w:jc w:val="right"/>
        </w:trPr>
        <w:tc>
          <w:tcPr>
            <w:tcW w:w="7657" w:type="dxa"/>
          </w:tcPr>
          <w:p w14:paraId="3781432B" w14:textId="77777777" w:rsidR="005F2B51" w:rsidRPr="00E43703" w:rsidRDefault="005F2B51" w:rsidP="005F2B51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proofErr w:type="spellStart"/>
            <w:r w:rsidRPr="00E43703">
              <w:rPr>
                <w:rFonts w:ascii="Sylfaen" w:hAnsi="Sylfaen"/>
                <w:lang w:val="ka-GE"/>
              </w:rPr>
              <w:t>მიუმართავი</w:t>
            </w:r>
            <w:proofErr w:type="spellEnd"/>
            <w:r w:rsidRPr="00E43703">
              <w:rPr>
                <w:rFonts w:ascii="Sylfaen" w:hAnsi="Sylfaen"/>
                <w:lang w:val="ka-GE"/>
              </w:rPr>
              <w:t xml:space="preserve"> რადიოშუქურა (NDB)</w:t>
            </w:r>
          </w:p>
        </w:tc>
        <w:tc>
          <w:tcPr>
            <w:tcW w:w="1695" w:type="dxa"/>
          </w:tcPr>
          <w:p w14:paraId="74FA8D8D" w14:textId="77777777" w:rsidR="005F2B51" w:rsidRPr="00E43703" w:rsidRDefault="005F2B51" w:rsidP="005F2B51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43703">
              <w:rPr>
                <w:rFonts w:ascii="Sylfaen" w:hAnsi="Sylfaen"/>
                <w:lang w:val="ka-GE"/>
              </w:rPr>
              <w:t>350</w:t>
            </w:r>
          </w:p>
        </w:tc>
      </w:tr>
      <w:tr w:rsidR="005F2B51" w:rsidRPr="00E43703" w14:paraId="470C1CF9" w14:textId="77777777" w:rsidTr="00D87C7A">
        <w:trPr>
          <w:jc w:val="right"/>
        </w:trPr>
        <w:tc>
          <w:tcPr>
            <w:tcW w:w="7657" w:type="dxa"/>
          </w:tcPr>
          <w:p w14:paraId="0DDBD21B" w14:textId="77777777" w:rsidR="005F2B51" w:rsidRPr="00E43703" w:rsidRDefault="005F2B51" w:rsidP="005F2B51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43703">
              <w:rPr>
                <w:rFonts w:ascii="Sylfaen" w:hAnsi="Sylfaen"/>
                <w:lang w:val="ka-GE"/>
              </w:rPr>
              <w:t xml:space="preserve">NDB/DME </w:t>
            </w:r>
          </w:p>
        </w:tc>
        <w:tc>
          <w:tcPr>
            <w:tcW w:w="1695" w:type="dxa"/>
          </w:tcPr>
          <w:p w14:paraId="45180F34" w14:textId="77777777" w:rsidR="005F2B51" w:rsidRPr="00E43703" w:rsidRDefault="005F2B51" w:rsidP="005F2B51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43703">
              <w:rPr>
                <w:rFonts w:ascii="Sylfaen" w:hAnsi="Sylfaen"/>
                <w:lang w:val="ka-GE"/>
              </w:rPr>
              <w:t>300</w:t>
            </w:r>
          </w:p>
        </w:tc>
      </w:tr>
      <w:tr w:rsidR="005F2B51" w:rsidRPr="00E43703" w14:paraId="65F2B872" w14:textId="77777777" w:rsidTr="00D87C7A">
        <w:trPr>
          <w:jc w:val="right"/>
        </w:trPr>
        <w:tc>
          <w:tcPr>
            <w:tcW w:w="7657" w:type="dxa"/>
          </w:tcPr>
          <w:p w14:paraId="36C0698E" w14:textId="77777777" w:rsidR="005F2B51" w:rsidRPr="00E43703" w:rsidRDefault="005F2B51" w:rsidP="005F2B51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43703">
              <w:rPr>
                <w:rFonts w:ascii="Sylfaen" w:hAnsi="Sylfaen"/>
                <w:lang w:val="ka-GE"/>
              </w:rPr>
              <w:t xml:space="preserve">ზემაღალი სიხშირის </w:t>
            </w:r>
            <w:proofErr w:type="spellStart"/>
            <w:r w:rsidRPr="00E43703">
              <w:rPr>
                <w:rFonts w:ascii="Sylfaen" w:hAnsi="Sylfaen"/>
                <w:lang w:val="ka-GE"/>
              </w:rPr>
              <w:t>რადიოპელენგატორი</w:t>
            </w:r>
            <w:proofErr w:type="spellEnd"/>
            <w:r w:rsidRPr="00E43703">
              <w:rPr>
                <w:rFonts w:ascii="Sylfaen" w:hAnsi="Sylfaen"/>
                <w:lang w:val="ka-GE"/>
              </w:rPr>
              <w:t xml:space="preserve"> (VDF) </w:t>
            </w:r>
          </w:p>
        </w:tc>
        <w:tc>
          <w:tcPr>
            <w:tcW w:w="1695" w:type="dxa"/>
          </w:tcPr>
          <w:p w14:paraId="0E9E320C" w14:textId="77777777" w:rsidR="005F2B51" w:rsidRPr="00E43703" w:rsidRDefault="005F2B51" w:rsidP="005F2B51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43703">
              <w:rPr>
                <w:rFonts w:ascii="Sylfaen" w:hAnsi="Sylfaen"/>
                <w:lang w:val="ka-GE"/>
              </w:rPr>
              <w:t>350</w:t>
            </w:r>
          </w:p>
        </w:tc>
      </w:tr>
    </w:tbl>
    <w:p w14:paraId="2B9ACF32" w14:textId="77777777" w:rsidR="005F2B51" w:rsidRPr="00E43703" w:rsidRDefault="005F2B51">
      <w:pPr>
        <w:rPr>
          <w:rFonts w:ascii="Sylfaen" w:hAnsi="Sylfaen"/>
          <w:color w:val="FF0000"/>
          <w:lang w:val="ka-GE"/>
        </w:rPr>
      </w:pPr>
    </w:p>
    <w:p w14:paraId="6D0B8C93" w14:textId="77777777" w:rsidR="005F2B51" w:rsidRPr="00E43703" w:rsidRDefault="005F2B51">
      <w:pPr>
        <w:rPr>
          <w:rFonts w:ascii="Sylfaen" w:hAnsi="Sylfaen"/>
          <w:b/>
          <w:color w:val="000000" w:themeColor="text1"/>
          <w:lang w:val="ka-GE"/>
        </w:rPr>
      </w:pPr>
      <w:r w:rsidRPr="00E43703">
        <w:rPr>
          <w:rFonts w:ascii="Sylfaen" w:hAnsi="Sylfaen"/>
          <w:b/>
          <w:color w:val="000000" w:themeColor="text1"/>
          <w:lang w:val="ka-GE"/>
        </w:rPr>
        <w:t>დანართი N 4</w:t>
      </w:r>
    </w:p>
    <w:p w14:paraId="6F1CD451" w14:textId="77777777" w:rsidR="005F2B51" w:rsidRPr="00E43703" w:rsidRDefault="005F2B51" w:rsidP="00D87C7A">
      <w:pPr>
        <w:spacing w:after="0" w:line="276" w:lineRule="auto"/>
        <w:jc w:val="center"/>
        <w:rPr>
          <w:rFonts w:ascii="Sylfaen" w:hAnsi="Sylfaen"/>
          <w:b/>
          <w:lang w:val="ka-GE"/>
        </w:rPr>
      </w:pPr>
      <w:r w:rsidRPr="00E43703">
        <w:rPr>
          <w:rFonts w:ascii="Sylfaen" w:hAnsi="Sylfaen"/>
          <w:b/>
          <w:lang w:val="ka-GE"/>
        </w:rPr>
        <w:t>წრეზე ფრენისათვის ხილვადობა და დაშვების მინიმალური ფარდობითი სიმაღლე (MDH) თვითმფრინავის კატეგორიის მიხედვით</w:t>
      </w:r>
    </w:p>
    <w:p w14:paraId="400A1D70" w14:textId="77777777" w:rsidR="005F2B51" w:rsidRPr="00E43703" w:rsidRDefault="005F2B51" w:rsidP="005F2B51">
      <w:pPr>
        <w:spacing w:after="0" w:line="276" w:lineRule="auto"/>
        <w:jc w:val="both"/>
        <w:rPr>
          <w:rFonts w:ascii="Sylfaen" w:hAnsi="Sylfaen"/>
          <w:sz w:val="10"/>
          <w:szCs w:val="10"/>
          <w:lang w:val="ka-GE"/>
        </w:rPr>
      </w:pPr>
    </w:p>
    <w:tbl>
      <w:tblPr>
        <w:tblStyle w:val="TableGrid3"/>
        <w:tblW w:w="0" w:type="auto"/>
        <w:tblInd w:w="-5" w:type="dxa"/>
        <w:tblLook w:val="04A0" w:firstRow="1" w:lastRow="0" w:firstColumn="1" w:lastColumn="0" w:noHBand="0" w:noVBand="1"/>
      </w:tblPr>
      <w:tblGrid>
        <w:gridCol w:w="6691"/>
        <w:gridCol w:w="666"/>
        <w:gridCol w:w="666"/>
        <w:gridCol w:w="666"/>
        <w:gridCol w:w="666"/>
      </w:tblGrid>
      <w:tr w:rsidR="005F2B51" w:rsidRPr="00E43703" w14:paraId="68C4980F" w14:textId="77777777" w:rsidTr="005F2B51">
        <w:trPr>
          <w:trHeight w:val="300"/>
        </w:trPr>
        <w:tc>
          <w:tcPr>
            <w:tcW w:w="6690" w:type="dxa"/>
            <w:vMerge w:val="restart"/>
          </w:tcPr>
          <w:p w14:paraId="5F182ED2" w14:textId="77777777" w:rsidR="005F2B51" w:rsidRPr="00E43703" w:rsidRDefault="005F2B51" w:rsidP="005F2B51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0" w:type="auto"/>
            <w:gridSpan w:val="4"/>
          </w:tcPr>
          <w:p w14:paraId="3DC92606" w14:textId="77777777" w:rsidR="005F2B51" w:rsidRPr="00E43703" w:rsidRDefault="005F2B51" w:rsidP="005F2B51">
            <w:pPr>
              <w:spacing w:line="276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E43703">
              <w:rPr>
                <w:rFonts w:ascii="Sylfaen" w:hAnsi="Sylfaen"/>
                <w:b/>
                <w:lang w:val="ka-GE"/>
              </w:rPr>
              <w:t>თვითმფრინავის კატეგორია</w:t>
            </w:r>
          </w:p>
        </w:tc>
      </w:tr>
      <w:tr w:rsidR="005F2B51" w:rsidRPr="00E43703" w14:paraId="286E3F29" w14:textId="77777777" w:rsidTr="005F2B51">
        <w:trPr>
          <w:trHeight w:val="276"/>
        </w:trPr>
        <w:tc>
          <w:tcPr>
            <w:tcW w:w="6690" w:type="dxa"/>
            <w:vMerge/>
          </w:tcPr>
          <w:p w14:paraId="590A5628" w14:textId="77777777" w:rsidR="005F2B51" w:rsidRPr="00E43703" w:rsidRDefault="005F2B51" w:rsidP="005F2B51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0" w:type="auto"/>
          </w:tcPr>
          <w:p w14:paraId="7C982D25" w14:textId="77777777" w:rsidR="005F2B51" w:rsidRPr="00E43703" w:rsidRDefault="005F2B51" w:rsidP="005F2B51">
            <w:pPr>
              <w:spacing w:line="276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E43703">
              <w:rPr>
                <w:rFonts w:ascii="Sylfaen" w:hAnsi="Sylfaen"/>
                <w:b/>
                <w:lang w:val="ka-GE"/>
              </w:rPr>
              <w:t>A</w:t>
            </w:r>
          </w:p>
        </w:tc>
        <w:tc>
          <w:tcPr>
            <w:tcW w:w="0" w:type="auto"/>
          </w:tcPr>
          <w:p w14:paraId="7508E4DE" w14:textId="77777777" w:rsidR="005F2B51" w:rsidRPr="00E43703" w:rsidRDefault="005F2B51" w:rsidP="005F2B51">
            <w:pPr>
              <w:spacing w:line="276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E43703">
              <w:rPr>
                <w:rFonts w:ascii="Sylfaen" w:hAnsi="Sylfaen"/>
                <w:b/>
                <w:lang w:val="ka-GE"/>
              </w:rPr>
              <w:t>B</w:t>
            </w:r>
          </w:p>
        </w:tc>
        <w:tc>
          <w:tcPr>
            <w:tcW w:w="0" w:type="auto"/>
          </w:tcPr>
          <w:p w14:paraId="7140FF5F" w14:textId="77777777" w:rsidR="005F2B51" w:rsidRPr="00E43703" w:rsidRDefault="005F2B51" w:rsidP="005F2B51">
            <w:pPr>
              <w:spacing w:line="276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E43703">
              <w:rPr>
                <w:rFonts w:ascii="Sylfaen" w:hAnsi="Sylfaen"/>
                <w:b/>
                <w:lang w:val="ka-GE"/>
              </w:rPr>
              <w:t>C</w:t>
            </w:r>
          </w:p>
        </w:tc>
        <w:tc>
          <w:tcPr>
            <w:tcW w:w="0" w:type="auto"/>
          </w:tcPr>
          <w:p w14:paraId="6591E0E9" w14:textId="77777777" w:rsidR="005F2B51" w:rsidRPr="00E43703" w:rsidRDefault="005F2B51" w:rsidP="005F2B51">
            <w:pPr>
              <w:spacing w:line="276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E43703">
              <w:rPr>
                <w:rFonts w:ascii="Sylfaen" w:hAnsi="Sylfaen"/>
                <w:b/>
                <w:lang w:val="ka-GE"/>
              </w:rPr>
              <w:t>D</w:t>
            </w:r>
          </w:p>
        </w:tc>
      </w:tr>
      <w:tr w:rsidR="005F2B51" w:rsidRPr="00E43703" w14:paraId="09808F58" w14:textId="77777777" w:rsidTr="005F2B51">
        <w:tc>
          <w:tcPr>
            <w:tcW w:w="6690" w:type="dxa"/>
          </w:tcPr>
          <w:p w14:paraId="2879CCAE" w14:textId="77777777" w:rsidR="005F2B51" w:rsidRPr="00E43703" w:rsidRDefault="005F2B51" w:rsidP="005F2B51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43703">
              <w:rPr>
                <w:rFonts w:ascii="Sylfaen" w:hAnsi="Sylfaen"/>
                <w:lang w:val="ka-GE"/>
              </w:rPr>
              <w:t xml:space="preserve">დაშვების მინიმალური ფარდობითი სიმაღლე (MDH), </w:t>
            </w:r>
            <w:proofErr w:type="spellStart"/>
            <w:r w:rsidRPr="00E43703">
              <w:rPr>
                <w:rFonts w:ascii="Sylfaen" w:hAnsi="Sylfaen"/>
                <w:lang w:val="ka-GE"/>
              </w:rPr>
              <w:t>ფტ</w:t>
            </w:r>
            <w:proofErr w:type="spellEnd"/>
          </w:p>
        </w:tc>
        <w:tc>
          <w:tcPr>
            <w:tcW w:w="0" w:type="auto"/>
          </w:tcPr>
          <w:p w14:paraId="63ADFF4F" w14:textId="77777777" w:rsidR="005F2B51" w:rsidRPr="00E43703" w:rsidRDefault="005F2B51" w:rsidP="005F2B51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43703">
              <w:rPr>
                <w:rFonts w:ascii="Sylfaen" w:hAnsi="Sylfaen"/>
                <w:lang w:val="ka-GE"/>
              </w:rPr>
              <w:t xml:space="preserve">400 </w:t>
            </w:r>
          </w:p>
        </w:tc>
        <w:tc>
          <w:tcPr>
            <w:tcW w:w="0" w:type="auto"/>
          </w:tcPr>
          <w:p w14:paraId="25285A35" w14:textId="77777777" w:rsidR="005F2B51" w:rsidRPr="00E43703" w:rsidRDefault="005F2B51" w:rsidP="005F2B51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43703">
              <w:rPr>
                <w:rFonts w:ascii="Sylfaen" w:hAnsi="Sylfaen"/>
                <w:lang w:val="ka-GE"/>
              </w:rPr>
              <w:t xml:space="preserve">500 </w:t>
            </w:r>
          </w:p>
        </w:tc>
        <w:tc>
          <w:tcPr>
            <w:tcW w:w="0" w:type="auto"/>
          </w:tcPr>
          <w:p w14:paraId="18197B4C" w14:textId="77777777" w:rsidR="005F2B51" w:rsidRPr="00E43703" w:rsidRDefault="005F2B51" w:rsidP="005F2B51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43703">
              <w:rPr>
                <w:rFonts w:ascii="Sylfaen" w:hAnsi="Sylfaen"/>
                <w:lang w:val="ka-GE"/>
              </w:rPr>
              <w:t xml:space="preserve">600 </w:t>
            </w:r>
          </w:p>
        </w:tc>
        <w:tc>
          <w:tcPr>
            <w:tcW w:w="0" w:type="auto"/>
          </w:tcPr>
          <w:p w14:paraId="249BD67F" w14:textId="77777777" w:rsidR="005F2B51" w:rsidRPr="00E43703" w:rsidRDefault="005F2B51" w:rsidP="005F2B51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43703">
              <w:rPr>
                <w:rFonts w:ascii="Sylfaen" w:hAnsi="Sylfaen"/>
                <w:lang w:val="ka-GE"/>
              </w:rPr>
              <w:t xml:space="preserve">700 </w:t>
            </w:r>
          </w:p>
        </w:tc>
      </w:tr>
      <w:tr w:rsidR="005F2B51" w:rsidRPr="00E43703" w14:paraId="3441255F" w14:textId="77777777" w:rsidTr="005F2B51">
        <w:tc>
          <w:tcPr>
            <w:tcW w:w="6690" w:type="dxa"/>
          </w:tcPr>
          <w:p w14:paraId="2407E834" w14:textId="77777777" w:rsidR="005F2B51" w:rsidRPr="00E43703" w:rsidRDefault="005F2B51" w:rsidP="005F2B51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43703">
              <w:rPr>
                <w:rFonts w:ascii="Sylfaen" w:hAnsi="Sylfaen"/>
                <w:lang w:val="ka-GE"/>
              </w:rPr>
              <w:t>მინიმალური მეტეოროლოგიური ხილვადობა, მ</w:t>
            </w:r>
          </w:p>
        </w:tc>
        <w:tc>
          <w:tcPr>
            <w:tcW w:w="0" w:type="auto"/>
          </w:tcPr>
          <w:p w14:paraId="5E63E66F" w14:textId="77777777" w:rsidR="005F2B51" w:rsidRPr="00E43703" w:rsidRDefault="005F2B51" w:rsidP="005F2B51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43703">
              <w:rPr>
                <w:rFonts w:ascii="Sylfaen" w:hAnsi="Sylfaen"/>
                <w:lang w:val="ka-GE"/>
              </w:rPr>
              <w:t xml:space="preserve">1500 </w:t>
            </w:r>
          </w:p>
        </w:tc>
        <w:tc>
          <w:tcPr>
            <w:tcW w:w="0" w:type="auto"/>
          </w:tcPr>
          <w:p w14:paraId="398C1E78" w14:textId="77777777" w:rsidR="005F2B51" w:rsidRPr="00E43703" w:rsidRDefault="005F2B51" w:rsidP="005F2B51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43703">
              <w:rPr>
                <w:rFonts w:ascii="Sylfaen" w:hAnsi="Sylfaen"/>
                <w:lang w:val="ka-GE"/>
              </w:rPr>
              <w:t xml:space="preserve">1600 </w:t>
            </w:r>
          </w:p>
        </w:tc>
        <w:tc>
          <w:tcPr>
            <w:tcW w:w="0" w:type="auto"/>
          </w:tcPr>
          <w:p w14:paraId="4F79BBE2" w14:textId="77777777" w:rsidR="005F2B51" w:rsidRPr="00E43703" w:rsidRDefault="005F2B51" w:rsidP="005F2B51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43703">
              <w:rPr>
                <w:rFonts w:ascii="Sylfaen" w:hAnsi="Sylfaen"/>
                <w:lang w:val="ka-GE"/>
              </w:rPr>
              <w:t xml:space="preserve">2400 </w:t>
            </w:r>
          </w:p>
        </w:tc>
        <w:tc>
          <w:tcPr>
            <w:tcW w:w="0" w:type="auto"/>
          </w:tcPr>
          <w:p w14:paraId="0C29A239" w14:textId="77777777" w:rsidR="005F2B51" w:rsidRPr="00E43703" w:rsidRDefault="005F2B51" w:rsidP="005F2B51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43703">
              <w:rPr>
                <w:rFonts w:ascii="Sylfaen" w:hAnsi="Sylfaen"/>
                <w:lang w:val="ka-GE"/>
              </w:rPr>
              <w:t xml:space="preserve">3600 </w:t>
            </w:r>
          </w:p>
        </w:tc>
      </w:tr>
    </w:tbl>
    <w:p w14:paraId="42437DFC" w14:textId="69C2E2F8" w:rsidR="005F2B51" w:rsidRPr="00E43703" w:rsidRDefault="005F2B51">
      <w:pPr>
        <w:rPr>
          <w:rFonts w:ascii="Sylfaen" w:hAnsi="Sylfaen"/>
          <w:color w:val="FF0000"/>
          <w:lang w:val="ka-GE"/>
        </w:rPr>
      </w:pPr>
    </w:p>
    <w:p w14:paraId="748A3CCD" w14:textId="764B7636" w:rsidR="008D2580" w:rsidRPr="00E43703" w:rsidRDefault="008D2580">
      <w:pPr>
        <w:rPr>
          <w:rFonts w:ascii="Sylfaen" w:hAnsi="Sylfaen"/>
          <w:color w:val="FF0000"/>
          <w:lang w:val="ka-GE"/>
        </w:rPr>
      </w:pPr>
    </w:p>
    <w:p w14:paraId="4802EBA1" w14:textId="48D2FB74" w:rsidR="008D2580" w:rsidRPr="00E43703" w:rsidRDefault="008D2580" w:rsidP="008D2580">
      <w:pPr>
        <w:tabs>
          <w:tab w:val="left" w:pos="1380"/>
        </w:tabs>
        <w:spacing w:after="120" w:line="264" w:lineRule="auto"/>
        <w:jc w:val="both"/>
        <w:rPr>
          <w:rFonts w:ascii="Sylfaen" w:hAnsi="Sylfaen"/>
          <w:b/>
          <w:color w:val="000000" w:themeColor="text1"/>
          <w:lang w:val="ka-GE"/>
        </w:rPr>
      </w:pPr>
      <w:r w:rsidRPr="00E43703">
        <w:rPr>
          <w:rFonts w:ascii="Sylfaen" w:hAnsi="Sylfaen" w:cs="Helvetica"/>
          <w:b/>
          <w:color w:val="000000" w:themeColor="text1"/>
          <w:lang w:val="ka-GE"/>
        </w:rPr>
        <w:t>დანართი</w:t>
      </w:r>
      <w:r w:rsidRPr="00E43703">
        <w:rPr>
          <w:rFonts w:ascii="Sylfaen" w:hAnsi="Sylfaen"/>
          <w:b/>
          <w:color w:val="000000" w:themeColor="text1"/>
          <w:lang w:val="ka-GE"/>
        </w:rPr>
        <w:t xml:space="preserve"> </w:t>
      </w:r>
      <w:r w:rsidRPr="00E43703">
        <w:rPr>
          <w:rFonts w:ascii="Sylfaen" w:hAnsi="Sylfaen"/>
          <w:b/>
          <w:color w:val="000000" w:themeColor="text1"/>
        </w:rPr>
        <w:t>N</w:t>
      </w:r>
      <w:r w:rsidRPr="00E43703">
        <w:rPr>
          <w:rFonts w:ascii="Sylfaen" w:hAnsi="Sylfaen"/>
          <w:b/>
          <w:color w:val="000000" w:themeColor="text1"/>
          <w:lang w:val="ka-GE"/>
        </w:rPr>
        <w:t>5</w:t>
      </w:r>
    </w:p>
    <w:p w14:paraId="7BEC377E" w14:textId="751D5597" w:rsidR="008D2580" w:rsidRPr="00E43703" w:rsidRDefault="008D2580">
      <w:pPr>
        <w:rPr>
          <w:rFonts w:ascii="Sylfaen" w:hAnsi="Sylfaen"/>
          <w:color w:val="FF0000"/>
          <w:lang w:val="ka-GE"/>
        </w:rPr>
      </w:pPr>
      <w:r w:rsidRPr="00E43703">
        <w:rPr>
          <w:rFonts w:ascii="Sylfaen" w:hAnsi="Sylfaen" w:cs="Sylfaen"/>
          <w:i/>
          <w:noProof/>
        </w:rPr>
        <w:lastRenderedPageBreak/>
        <w:drawing>
          <wp:inline distT="0" distB="0" distL="0" distR="0" wp14:anchorId="6CC0633C" wp14:editId="7EA8EFFA">
            <wp:extent cx="5961676" cy="3260035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869" t="5530" r="2466" b="2979"/>
                    <a:stretch/>
                  </pic:blipFill>
                  <pic:spPr bwMode="auto">
                    <a:xfrm>
                      <a:off x="0" y="0"/>
                      <a:ext cx="5997662" cy="327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69855C" w14:textId="66CE7E31" w:rsidR="0082484D" w:rsidRDefault="0082484D">
      <w:pPr>
        <w:rPr>
          <w:rFonts w:ascii="Sylfaen" w:hAnsi="Sylfaen"/>
          <w:color w:val="FF0000"/>
          <w:lang w:val="ka-GE"/>
        </w:rPr>
      </w:pPr>
    </w:p>
    <w:p w14:paraId="1ACC020F" w14:textId="37327128" w:rsidR="00E43703" w:rsidRPr="00806F08" w:rsidRDefault="00E43703">
      <w:pPr>
        <w:rPr>
          <w:rFonts w:ascii="Sylfaen" w:hAnsi="Sylfaen"/>
          <w:b/>
          <w:lang w:val="ka-GE"/>
        </w:rPr>
      </w:pPr>
      <w:r w:rsidRPr="00E43703">
        <w:rPr>
          <w:rFonts w:ascii="Sylfaen" w:hAnsi="Sylfaen"/>
          <w:b/>
          <w:lang w:val="ka-GE"/>
        </w:rPr>
        <w:t xml:space="preserve">დანართი </w:t>
      </w:r>
      <w:r w:rsidRPr="00806F08">
        <w:rPr>
          <w:rFonts w:ascii="Sylfaen" w:hAnsi="Sylfaen"/>
          <w:b/>
          <w:lang w:val="ka-GE"/>
        </w:rPr>
        <w:t>N6</w:t>
      </w:r>
    </w:p>
    <w:p w14:paraId="1CE38387" w14:textId="14D27926" w:rsidR="00E43703" w:rsidRDefault="00E43703" w:rsidP="00E43703">
      <w:pPr>
        <w:jc w:val="both"/>
        <w:rPr>
          <w:rFonts w:ascii="Sylfaen" w:hAnsi="Sylfaen"/>
          <w:lang w:val="ka-GE"/>
        </w:rPr>
      </w:pPr>
      <w:r w:rsidRPr="00500935">
        <w:rPr>
          <w:rFonts w:ascii="Sylfaen" w:hAnsi="Sylfaen"/>
          <w:lang w:val="ka-GE"/>
        </w:rPr>
        <w:t>მაღალი</w:t>
      </w:r>
      <w:r w:rsidRPr="00F676C8">
        <w:rPr>
          <w:rFonts w:ascii="Sylfaen" w:hAnsi="Sylfaen"/>
          <w:lang w:val="ka-GE"/>
        </w:rPr>
        <w:t xml:space="preserve"> რისკის კომერციული სპეციალიზებული </w:t>
      </w:r>
      <w:r>
        <w:rPr>
          <w:rFonts w:ascii="Sylfaen" w:hAnsi="Sylfaen"/>
          <w:lang w:val="ka-GE"/>
        </w:rPr>
        <w:t>ექსპლუატაცია, რომელიც საჭიროებს საავიაციო სამუშაოების (</w:t>
      </w:r>
      <w:r w:rsidRPr="00806F08">
        <w:rPr>
          <w:rFonts w:ascii="Sylfaen" w:hAnsi="Sylfaen"/>
          <w:lang w:val="ka-GE"/>
        </w:rPr>
        <w:t xml:space="preserve">SPO) </w:t>
      </w:r>
      <w:r w:rsidR="00AA0313">
        <w:rPr>
          <w:rFonts w:ascii="Sylfaen" w:hAnsi="Sylfaen"/>
          <w:lang w:val="ka-GE"/>
        </w:rPr>
        <w:t>ავტორიზაციას</w:t>
      </w:r>
      <w:r w:rsidR="00B44830">
        <w:rPr>
          <w:rFonts w:ascii="Sylfaen" w:hAnsi="Sylfaen"/>
          <w:lang w:val="ka-GE"/>
        </w:rPr>
        <w:t>/ნებართვას</w:t>
      </w:r>
      <w:r>
        <w:rPr>
          <w:rFonts w:ascii="Sylfaen" w:hAnsi="Sylfaen"/>
          <w:lang w:val="ka-GE"/>
        </w:rPr>
        <w:t>, მოიცავს სხ-ის ექსპლუატაციას, რომელიც, გარდა აფრენის და დაფრენისა, სრულდება:</w:t>
      </w:r>
    </w:p>
    <w:p w14:paraId="3DC3E57B" w14:textId="53EF91AA" w:rsidR="00E43703" w:rsidRDefault="00E43703" w:rsidP="00E4370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1. </w:t>
      </w:r>
      <w:proofErr w:type="spellStart"/>
      <w:r>
        <w:rPr>
          <w:rFonts w:ascii="Sylfaen" w:hAnsi="Sylfaen"/>
          <w:lang w:val="ka-GE"/>
        </w:rPr>
        <w:t>ვფწ</w:t>
      </w:r>
      <w:proofErr w:type="spellEnd"/>
      <w:r>
        <w:rPr>
          <w:rFonts w:ascii="Sylfaen" w:hAnsi="Sylfaen"/>
          <w:lang w:val="ka-GE"/>
        </w:rPr>
        <w:t>-ით</w:t>
      </w:r>
      <w:r w:rsidR="00B44830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</w:t>
      </w:r>
      <w:r w:rsidRPr="006B577D">
        <w:rPr>
          <w:rFonts w:ascii="Sylfaen" w:hAnsi="Sylfaen"/>
          <w:lang w:val="ka-GE"/>
        </w:rPr>
        <w:t>მჭიდროდ დასახლებული რაიონი</w:t>
      </w:r>
      <w:r>
        <w:rPr>
          <w:rFonts w:ascii="Sylfaen" w:hAnsi="Sylfaen"/>
          <w:lang w:val="ka-GE"/>
        </w:rPr>
        <w:t>ს</w:t>
      </w:r>
      <w:r w:rsidRPr="006B577D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ან ღია ცის ქვეშ თავმოყრილი ადამიანების თავზე,  სხ-დან 600 მეტრის რადიუსში არსებულ</w:t>
      </w:r>
      <w:r w:rsidR="00B44830">
        <w:rPr>
          <w:rFonts w:ascii="Sylfaen" w:hAnsi="Sylfaen"/>
          <w:lang w:val="ka-GE"/>
        </w:rPr>
        <w:t>ი</w:t>
      </w:r>
      <w:r>
        <w:rPr>
          <w:rFonts w:ascii="Sylfaen" w:hAnsi="Sylfaen"/>
          <w:lang w:val="ka-GE"/>
        </w:rPr>
        <w:t xml:space="preserve"> ყველაზე მაღალი დაბრკოლები</w:t>
      </w:r>
      <w:r w:rsidR="00B44830">
        <w:rPr>
          <w:rFonts w:ascii="Sylfaen" w:hAnsi="Sylfaen"/>
          <w:lang w:val="ka-GE"/>
        </w:rPr>
        <w:t>ს მაღლა</w:t>
      </w:r>
      <w:r>
        <w:rPr>
          <w:rFonts w:ascii="Sylfaen" w:hAnsi="Sylfaen"/>
          <w:lang w:val="ka-GE"/>
        </w:rPr>
        <w:t xml:space="preserve"> 1000 ფუტზე ნაკლებ სიმაღლეზე;</w:t>
      </w:r>
    </w:p>
    <w:p w14:paraId="749D7FCE" w14:textId="36FA21AC" w:rsidR="00E43703" w:rsidRDefault="00E43703" w:rsidP="00E4370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2. </w:t>
      </w:r>
      <w:proofErr w:type="spellStart"/>
      <w:r>
        <w:rPr>
          <w:rFonts w:ascii="Sylfaen" w:hAnsi="Sylfaen"/>
          <w:lang w:val="ka-GE"/>
        </w:rPr>
        <w:t>სფწ</w:t>
      </w:r>
      <w:proofErr w:type="spellEnd"/>
      <w:r>
        <w:rPr>
          <w:rFonts w:ascii="Sylfaen" w:hAnsi="Sylfaen"/>
          <w:lang w:val="ka-GE"/>
        </w:rPr>
        <w:t>-ით</w:t>
      </w:r>
      <w:r w:rsidR="00B44830">
        <w:rPr>
          <w:rFonts w:ascii="Sylfaen" w:hAnsi="Sylfaen"/>
          <w:lang w:val="ka-GE"/>
        </w:rPr>
        <w:t xml:space="preserve">, </w:t>
      </w:r>
      <w:r w:rsidR="00C6320D" w:rsidRPr="00C6320D">
        <w:rPr>
          <w:rFonts w:ascii="Sylfaen" w:hAnsi="Sylfaen"/>
          <w:lang w:val="ka-GE"/>
        </w:rPr>
        <w:t>მჭიდროდ დასახლებული რაიონის ან ღია ცის ქვეშ თავმოყრილი ადამიანების თავზე,</w:t>
      </w:r>
      <w:r w:rsidR="00C6320D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სხ-დან 8 კმ-ის რადიუსში არსებული ყველაზე მაღალი დაბრკოლები</w:t>
      </w:r>
      <w:r w:rsidR="00B44830">
        <w:rPr>
          <w:rFonts w:ascii="Sylfaen" w:hAnsi="Sylfaen"/>
          <w:lang w:val="ka-GE"/>
        </w:rPr>
        <w:t>ს მაღლა</w:t>
      </w:r>
      <w:r>
        <w:rPr>
          <w:rFonts w:ascii="Sylfaen" w:hAnsi="Sylfaen"/>
          <w:lang w:val="ka-GE"/>
        </w:rPr>
        <w:t xml:space="preserve"> 1000 </w:t>
      </w:r>
      <w:proofErr w:type="spellStart"/>
      <w:r>
        <w:rPr>
          <w:rFonts w:ascii="Sylfaen" w:hAnsi="Sylfaen"/>
          <w:lang w:val="ka-GE"/>
        </w:rPr>
        <w:t>ფტ</w:t>
      </w:r>
      <w:proofErr w:type="spellEnd"/>
      <w:r>
        <w:rPr>
          <w:rFonts w:ascii="Sylfaen" w:hAnsi="Sylfaen"/>
          <w:lang w:val="ka-GE"/>
        </w:rPr>
        <w:t xml:space="preserve">-ზე ნაკლებ სიმაღლეზე.  </w:t>
      </w:r>
    </w:p>
    <w:p w14:paraId="593CEFFB" w14:textId="14A93A79" w:rsidR="00E43703" w:rsidRPr="007F6366" w:rsidRDefault="00E43703" w:rsidP="00E43703">
      <w:pPr>
        <w:jc w:val="both"/>
        <w:rPr>
          <w:rFonts w:ascii="Sylfaen" w:hAnsi="Sylfaen"/>
          <w:lang w:val="ka-GE"/>
        </w:rPr>
      </w:pPr>
      <w:r w:rsidRPr="00806F08">
        <w:rPr>
          <w:rFonts w:ascii="Sylfaen" w:hAnsi="Sylfaen"/>
          <w:lang w:val="ka-GE"/>
        </w:rPr>
        <w:t>3.</w:t>
      </w:r>
      <w:r w:rsidRPr="007F6366">
        <w:rPr>
          <w:rFonts w:ascii="Sylfaen" w:hAnsi="Sylfaen"/>
          <w:lang w:val="ka-GE"/>
        </w:rPr>
        <w:t xml:space="preserve"> </w:t>
      </w:r>
      <w:proofErr w:type="spellStart"/>
      <w:r w:rsidRPr="007F6366">
        <w:rPr>
          <w:rFonts w:ascii="Sylfaen" w:hAnsi="Sylfaen"/>
          <w:lang w:val="ka-GE"/>
        </w:rPr>
        <w:t>ვფწ</w:t>
      </w:r>
      <w:proofErr w:type="spellEnd"/>
      <w:r w:rsidRPr="007F6366">
        <w:rPr>
          <w:rFonts w:ascii="Sylfaen" w:hAnsi="Sylfaen"/>
          <w:lang w:val="ka-GE"/>
        </w:rPr>
        <w:t xml:space="preserve">-ით ან </w:t>
      </w:r>
      <w:proofErr w:type="spellStart"/>
      <w:r w:rsidRPr="007F6366">
        <w:rPr>
          <w:rFonts w:ascii="Sylfaen" w:hAnsi="Sylfaen"/>
          <w:lang w:val="ka-GE"/>
        </w:rPr>
        <w:t>სფწ</w:t>
      </w:r>
      <w:proofErr w:type="spellEnd"/>
      <w:r w:rsidRPr="007F6366">
        <w:rPr>
          <w:rFonts w:ascii="Sylfaen" w:hAnsi="Sylfaen"/>
          <w:lang w:val="ka-GE"/>
        </w:rPr>
        <w:t>-ით</w:t>
      </w:r>
      <w:r w:rsidR="00C6320D">
        <w:rPr>
          <w:rFonts w:ascii="Sylfaen" w:hAnsi="Sylfaen"/>
          <w:lang w:val="ka-GE"/>
        </w:rPr>
        <w:t>:</w:t>
      </w:r>
    </w:p>
    <w:p w14:paraId="11CF4AA0" w14:textId="1CBC4F6D" w:rsidR="00E43703" w:rsidRDefault="00E43703" w:rsidP="00E43703">
      <w:pPr>
        <w:jc w:val="both"/>
        <w:rPr>
          <w:rFonts w:ascii="Sylfaen" w:hAnsi="Sylfaen"/>
          <w:lang w:val="ka-GE"/>
        </w:rPr>
      </w:pPr>
      <w:r w:rsidRPr="007F6366">
        <w:rPr>
          <w:rFonts w:ascii="Sylfaen" w:hAnsi="Sylfaen"/>
          <w:lang w:val="ka-GE"/>
        </w:rPr>
        <w:t xml:space="preserve">ა) </w:t>
      </w:r>
      <w:r w:rsidR="00C6320D" w:rsidRPr="00C6320D">
        <w:rPr>
          <w:rFonts w:ascii="Sylfaen" w:hAnsi="Sylfaen"/>
          <w:lang w:val="ka-GE"/>
        </w:rPr>
        <w:t xml:space="preserve">ღია ცის ქვეშ თავმოყრილი ადამიანების თავზე,  </w:t>
      </w:r>
      <w:r w:rsidR="0015414D">
        <w:rPr>
          <w:rFonts w:ascii="Sylfaen" w:hAnsi="Sylfaen"/>
          <w:lang w:val="ka-GE"/>
        </w:rPr>
        <w:t>შემეცნებითი</w:t>
      </w:r>
      <w:r>
        <w:rPr>
          <w:rFonts w:ascii="Sylfaen" w:hAnsi="Sylfaen"/>
          <w:lang w:val="ka-GE"/>
        </w:rPr>
        <w:t xml:space="preserve"> ფრენების განხორციელების მიზნით, </w:t>
      </w:r>
      <w:r w:rsidR="00B52CD3">
        <w:rPr>
          <w:rFonts w:ascii="Sylfaen" w:hAnsi="Sylfaen"/>
          <w:lang w:val="ka-GE"/>
        </w:rPr>
        <w:t>როდესაც</w:t>
      </w:r>
      <w:r>
        <w:rPr>
          <w:rFonts w:ascii="Sylfaen" w:hAnsi="Sylfaen"/>
          <w:lang w:val="ka-GE"/>
        </w:rPr>
        <w:t xml:space="preserve"> მანე</w:t>
      </w:r>
      <w:r w:rsidR="00B52CD3">
        <w:rPr>
          <w:rFonts w:ascii="Sylfaen" w:hAnsi="Sylfaen"/>
          <w:lang w:val="ka-GE"/>
        </w:rPr>
        <w:t>ვრების</w:t>
      </w:r>
      <w:r>
        <w:rPr>
          <w:rFonts w:ascii="Sylfaen" w:hAnsi="Sylfaen"/>
          <w:lang w:val="ka-GE"/>
        </w:rPr>
        <w:t xml:space="preserve"> შესრულებისას სხ-ის ბორტზე მყოფი პირები განიცდიან </w:t>
      </w:r>
      <w:r w:rsidR="0015414D">
        <w:rPr>
          <w:rFonts w:ascii="Sylfaen" w:hAnsi="Sylfaen"/>
          <w:lang w:val="ka-GE"/>
        </w:rPr>
        <w:t>გრავიტაციულ</w:t>
      </w:r>
      <w:r>
        <w:rPr>
          <w:rFonts w:ascii="Sylfaen" w:hAnsi="Sylfaen"/>
          <w:lang w:val="ka-GE"/>
        </w:rPr>
        <w:t xml:space="preserve"> </w:t>
      </w:r>
      <w:r w:rsidR="0015414D">
        <w:rPr>
          <w:rFonts w:ascii="Sylfaen" w:hAnsi="Sylfaen"/>
          <w:lang w:val="ka-GE"/>
        </w:rPr>
        <w:t>გა</w:t>
      </w:r>
      <w:r>
        <w:rPr>
          <w:rFonts w:ascii="Sylfaen" w:hAnsi="Sylfaen"/>
          <w:lang w:val="ka-GE"/>
        </w:rPr>
        <w:t>დატვირთვას (</w:t>
      </w:r>
      <w:r w:rsidRPr="00806F08">
        <w:rPr>
          <w:rFonts w:ascii="Sylfaen" w:hAnsi="Sylfaen"/>
          <w:lang w:val="ka-GE"/>
        </w:rPr>
        <w:t>G-</w:t>
      </w:r>
      <w:proofErr w:type="spellStart"/>
      <w:r w:rsidRPr="00806F08">
        <w:rPr>
          <w:rFonts w:ascii="Sylfaen" w:hAnsi="Sylfaen"/>
          <w:lang w:val="ka-GE"/>
        </w:rPr>
        <w:t>forces</w:t>
      </w:r>
      <w:proofErr w:type="spellEnd"/>
      <w:r w:rsidRPr="00806F08">
        <w:rPr>
          <w:rFonts w:ascii="Sylfaen" w:hAnsi="Sylfaen"/>
          <w:lang w:val="ka-GE"/>
        </w:rPr>
        <w:t xml:space="preserve">) </w:t>
      </w:r>
      <w:r>
        <w:rPr>
          <w:rFonts w:ascii="Sylfaen" w:hAnsi="Sylfaen"/>
          <w:lang w:val="ka-GE"/>
        </w:rPr>
        <w:t xml:space="preserve">ან </w:t>
      </w:r>
      <w:proofErr w:type="spellStart"/>
      <w:r>
        <w:rPr>
          <w:rFonts w:ascii="Sylfaen" w:hAnsi="Sylfaen"/>
          <w:lang w:val="ka-GE"/>
        </w:rPr>
        <w:t>უწონობ</w:t>
      </w:r>
      <w:r w:rsidRPr="00806F08">
        <w:rPr>
          <w:rFonts w:ascii="Sylfaen" w:hAnsi="Sylfaen"/>
          <w:lang w:val="ka-GE"/>
        </w:rPr>
        <w:t>ას</w:t>
      </w:r>
      <w:proofErr w:type="spellEnd"/>
      <w:r>
        <w:rPr>
          <w:rFonts w:ascii="Sylfaen" w:hAnsi="Sylfaen"/>
          <w:lang w:val="ka-GE"/>
        </w:rPr>
        <w:t xml:space="preserve"> (</w:t>
      </w:r>
      <w:proofErr w:type="spellStart"/>
      <w:r w:rsidRPr="00806F08">
        <w:rPr>
          <w:rFonts w:ascii="Sylfaen" w:hAnsi="Sylfaen"/>
          <w:lang w:val="ka-GE"/>
        </w:rPr>
        <w:t>Zero</w:t>
      </w:r>
      <w:proofErr w:type="spellEnd"/>
      <w:r w:rsidRPr="00806F08">
        <w:rPr>
          <w:rFonts w:ascii="Sylfaen" w:hAnsi="Sylfaen"/>
          <w:lang w:val="ka-GE"/>
        </w:rPr>
        <w:t xml:space="preserve"> </w:t>
      </w:r>
      <w:proofErr w:type="spellStart"/>
      <w:r w:rsidRPr="00806F08">
        <w:rPr>
          <w:rFonts w:ascii="Sylfaen" w:hAnsi="Sylfaen"/>
          <w:lang w:val="ka-GE"/>
        </w:rPr>
        <w:t>gravity</w:t>
      </w:r>
      <w:proofErr w:type="spellEnd"/>
      <w:r w:rsidRPr="00806F08">
        <w:rPr>
          <w:rFonts w:ascii="Sylfaen" w:hAnsi="Sylfaen"/>
          <w:lang w:val="ka-GE"/>
        </w:rPr>
        <w:t>)</w:t>
      </w:r>
      <w:r>
        <w:rPr>
          <w:rFonts w:ascii="Sylfaen" w:hAnsi="Sylfaen"/>
          <w:lang w:val="ka-GE"/>
        </w:rPr>
        <w:t>;</w:t>
      </w:r>
      <w:r w:rsidR="00C6320D">
        <w:rPr>
          <w:rFonts w:ascii="Sylfaen" w:hAnsi="Sylfaen"/>
          <w:lang w:val="ka-GE"/>
        </w:rPr>
        <w:t xml:space="preserve"> </w:t>
      </w:r>
    </w:p>
    <w:p w14:paraId="25E968B6" w14:textId="4C1BA200" w:rsidR="00E43703" w:rsidRDefault="00C6320D" w:rsidP="00E4370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</w:t>
      </w:r>
      <w:r w:rsidR="00E43703">
        <w:rPr>
          <w:rFonts w:ascii="Sylfaen" w:hAnsi="Sylfaen"/>
          <w:lang w:val="ka-GE"/>
        </w:rPr>
        <w:t xml:space="preserve">) ფრენისას სხ-დან საგნების გადმოყრის ან ნივთიერებების გაფრქვევის მიზნით; </w:t>
      </w:r>
    </w:p>
    <w:p w14:paraId="1A1EE28D" w14:textId="700C4E6B" w:rsidR="00E43703" w:rsidRPr="007F6366" w:rsidRDefault="00E43703" w:rsidP="00E4370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ე) ნებისმიერი დანიშნულებით, რა დროსაც ამ წესის 90-ე მუხლის შესაბამისად განხორციელებული რისკების შეფასების საფუძველზე ამ წესის 21-ე მუხლის პირველი პუნქტის შესაბამისად</w:t>
      </w:r>
      <w:r w:rsidR="00C6320D">
        <w:rPr>
          <w:rFonts w:ascii="Sylfaen" w:hAnsi="Sylfaen"/>
          <w:lang w:val="ka-GE"/>
        </w:rPr>
        <w:t xml:space="preserve"> ხმელეთზე არსებული მესამე პირების მიმართ</w:t>
      </w:r>
      <w:r>
        <w:rPr>
          <w:rFonts w:ascii="Sylfaen" w:hAnsi="Sylfaen"/>
          <w:lang w:val="ka-GE"/>
        </w:rPr>
        <w:t xml:space="preserve"> დგინდება მაღალი რისკი.     </w:t>
      </w:r>
    </w:p>
    <w:p w14:paraId="252BD051" w14:textId="298F9D5D" w:rsidR="00E43703" w:rsidRDefault="00E43703">
      <w:pPr>
        <w:rPr>
          <w:rFonts w:ascii="Sylfaen" w:hAnsi="Sylfaen"/>
          <w:color w:val="FF0000"/>
        </w:rPr>
      </w:pPr>
    </w:p>
    <w:p w14:paraId="28460F26" w14:textId="6EA424E9" w:rsidR="00163DE8" w:rsidRDefault="00163DE8">
      <w:pPr>
        <w:rPr>
          <w:rFonts w:ascii="Sylfaen" w:hAnsi="Sylfaen"/>
          <w:b/>
        </w:rPr>
      </w:pPr>
      <w:r w:rsidRPr="00163DE8">
        <w:rPr>
          <w:rFonts w:ascii="Sylfaen" w:hAnsi="Sylfaen"/>
          <w:b/>
          <w:lang w:val="ka-GE"/>
        </w:rPr>
        <w:t>დანართი N</w:t>
      </w:r>
      <w:r w:rsidRPr="00163DE8">
        <w:rPr>
          <w:rFonts w:ascii="Sylfaen" w:hAnsi="Sylfaen"/>
          <w:b/>
        </w:rPr>
        <w:t>7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63DE8" w:rsidRPr="00806F08" w14:paraId="3F9B6455" w14:textId="77777777" w:rsidTr="00806F08">
        <w:tc>
          <w:tcPr>
            <w:tcW w:w="9350" w:type="dxa"/>
          </w:tcPr>
          <w:p w14:paraId="26E115B0" w14:textId="58A0B5C1" w:rsidR="00163DE8" w:rsidRPr="00806F08" w:rsidRDefault="00B76AE3" w:rsidP="005111AF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b/>
                <w:lang w:val="ka-GE"/>
              </w:rPr>
            </w:pPr>
            <w:r w:rsidRPr="00806F08">
              <w:rPr>
                <w:rFonts w:ascii="Sylfaen" w:hAnsi="Sylfaen" w:cs="Helvetica"/>
                <w:b/>
              </w:rPr>
              <w:t xml:space="preserve">1. </w:t>
            </w:r>
            <w:r w:rsidR="00F055F1" w:rsidRPr="00806F08">
              <w:rPr>
                <w:rFonts w:ascii="Sylfaen" w:hAnsi="Sylfaen" w:cs="Helvetica"/>
                <w:b/>
                <w:lang w:val="ka-GE"/>
              </w:rPr>
              <w:t>საქმიანობის</w:t>
            </w:r>
            <w:r w:rsidR="00F055F1" w:rsidRPr="00806F08">
              <w:rPr>
                <w:rFonts w:ascii="Sylfaen" w:hAnsi="Sylfaen"/>
                <w:b/>
                <w:lang w:val="ka-GE"/>
              </w:rPr>
              <w:t xml:space="preserve"> </w:t>
            </w:r>
            <w:r w:rsidR="00F055F1" w:rsidRPr="00806F08">
              <w:rPr>
                <w:rFonts w:ascii="Sylfaen" w:hAnsi="Sylfaen" w:cs="Helvetica"/>
                <w:b/>
                <w:lang w:val="ka-GE"/>
              </w:rPr>
              <w:t>ხასიათი</w:t>
            </w:r>
            <w:r w:rsidR="00F055F1" w:rsidRPr="00806F08">
              <w:rPr>
                <w:rFonts w:ascii="Sylfaen" w:hAnsi="Sylfaen"/>
                <w:b/>
                <w:lang w:val="ka-GE"/>
              </w:rPr>
              <w:t xml:space="preserve"> </w:t>
            </w:r>
            <w:r w:rsidR="00F055F1" w:rsidRPr="00806F08">
              <w:rPr>
                <w:rFonts w:ascii="Sylfaen" w:hAnsi="Sylfaen" w:cs="Helvetica"/>
                <w:b/>
                <w:lang w:val="ka-GE"/>
              </w:rPr>
              <w:t>და</w:t>
            </w:r>
            <w:r w:rsidR="00F055F1" w:rsidRPr="00806F08">
              <w:rPr>
                <w:rFonts w:ascii="Sylfaen" w:hAnsi="Sylfaen"/>
                <w:b/>
                <w:lang w:val="ka-GE"/>
              </w:rPr>
              <w:t xml:space="preserve"> </w:t>
            </w:r>
            <w:r w:rsidR="00F055F1" w:rsidRPr="00806F08">
              <w:rPr>
                <w:rFonts w:ascii="Sylfaen" w:hAnsi="Sylfaen" w:cs="Helvetica"/>
                <w:b/>
                <w:lang w:val="ka-GE"/>
              </w:rPr>
              <w:t>სირთულე</w:t>
            </w:r>
            <w:r w:rsidR="00F055F1" w:rsidRPr="00806F08">
              <w:rPr>
                <w:rFonts w:ascii="Sylfaen" w:hAnsi="Sylfaen"/>
                <w:b/>
                <w:lang w:val="ka-GE"/>
              </w:rPr>
              <w:t xml:space="preserve"> </w:t>
            </w:r>
            <w:r w:rsidR="00F055F1" w:rsidRPr="00806F08">
              <w:rPr>
                <w:rFonts w:ascii="Sylfaen" w:hAnsi="Sylfaen" w:cs="ft94u4e-16c8-cog-3e26ugr473f5uf"/>
                <w:b/>
                <w:lang w:val="ka-GE"/>
              </w:rPr>
              <w:t>(</w:t>
            </w:r>
            <w:r w:rsidR="001E51DB" w:rsidRPr="00806F08">
              <w:rPr>
                <w:rFonts w:ascii="Sylfaen" w:hAnsi="Sylfaen" w:cs="ft94u4e-16c8-cog-3e26ugr473f5uf"/>
                <w:b/>
              </w:rPr>
              <w:t>Nature and complexity of the activity</w:t>
            </w:r>
            <w:r w:rsidR="00F055F1" w:rsidRPr="00806F08">
              <w:rPr>
                <w:rFonts w:ascii="Sylfaen" w:hAnsi="Sylfaen" w:cs="ft94u4e-16c8-cog-3e26ugr473f5uf"/>
                <w:b/>
                <w:lang w:val="ka-GE"/>
              </w:rPr>
              <w:t>)</w:t>
            </w:r>
          </w:p>
          <w:p w14:paraId="5EF6BA22" w14:textId="77777777" w:rsidR="00252046" w:rsidRPr="00806F08" w:rsidRDefault="00252046" w:rsidP="005111AF">
            <w:pPr>
              <w:autoSpaceDE w:val="0"/>
              <w:autoSpaceDN w:val="0"/>
              <w:adjustRightInd w:val="0"/>
              <w:ind w:left="720"/>
              <w:jc w:val="both"/>
              <w:rPr>
                <w:rFonts w:ascii="Sylfaen" w:hAnsi="Sylfaen" w:cs="Helvetica"/>
                <w:b/>
              </w:rPr>
            </w:pPr>
          </w:p>
          <w:p w14:paraId="16335503" w14:textId="37D41A03" w:rsidR="001E51DB" w:rsidRPr="00806F08" w:rsidRDefault="00B76AE3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b/>
                <w:lang w:val="ka-GE"/>
              </w:rPr>
            </w:pPr>
            <w:r w:rsidRPr="00806F08">
              <w:rPr>
                <w:rFonts w:ascii="Sylfaen" w:hAnsi="Sylfaen" w:cs="Helvetica"/>
                <w:b/>
              </w:rPr>
              <w:t xml:space="preserve">1.1. </w:t>
            </w:r>
            <w:r w:rsidR="00FC3A62" w:rsidRPr="00806F08">
              <w:rPr>
                <w:rFonts w:ascii="Sylfaen" w:hAnsi="Sylfaen" w:cs="Helvetica"/>
                <w:b/>
                <w:lang w:val="ka-GE"/>
              </w:rPr>
              <w:t>საქმიანობის</w:t>
            </w:r>
            <w:r w:rsidR="00FC3A62" w:rsidRPr="00806F08">
              <w:rPr>
                <w:rFonts w:ascii="Sylfaen" w:hAnsi="Sylfaen"/>
                <w:b/>
                <w:lang w:val="ka-GE"/>
              </w:rPr>
              <w:t xml:space="preserve"> </w:t>
            </w:r>
            <w:r w:rsidR="00FC3A62" w:rsidRPr="00806F08">
              <w:rPr>
                <w:rFonts w:ascii="Sylfaen" w:hAnsi="Sylfaen" w:cs="Helvetica"/>
                <w:b/>
                <w:lang w:val="ka-GE"/>
              </w:rPr>
              <w:t>ხასიათი და გარემო პირობების ზემოქმედება</w:t>
            </w:r>
            <w:r w:rsidR="00FC3A62" w:rsidRPr="00806F08">
              <w:rPr>
                <w:rFonts w:ascii="Sylfaen" w:hAnsi="Sylfaen"/>
                <w:b/>
                <w:lang w:val="ka-GE"/>
              </w:rPr>
              <w:t xml:space="preserve"> (</w:t>
            </w:r>
            <w:r w:rsidR="001E51DB" w:rsidRPr="00806F08">
              <w:rPr>
                <w:rFonts w:ascii="Sylfaen" w:hAnsi="Sylfaen" w:cs="ft94u4e-16c8-cog-3e26ugr473f5uf"/>
                <w:b/>
              </w:rPr>
              <w:t>Nature of the activity and exposure</w:t>
            </w:r>
            <w:r w:rsidR="00FC3A62" w:rsidRPr="00806F08">
              <w:rPr>
                <w:rFonts w:ascii="Sylfaen" w:hAnsi="Sylfaen" w:cs="ft94u4e-16c8-cog-3e26ugr473f5uf"/>
                <w:b/>
                <w:lang w:val="ka-GE"/>
              </w:rPr>
              <w:t>)</w:t>
            </w:r>
          </w:p>
          <w:p w14:paraId="7E934F7E" w14:textId="76E642DA" w:rsidR="001E51DB" w:rsidRPr="00806F08" w:rsidRDefault="009B2878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color w:val="333333"/>
                <w:lang w:val="ka-GE"/>
              </w:rPr>
            </w:pPr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>ფრენის სახეობა და თანმდევი რისკები (მაგ. დაბალ სიმაღლეზე ფრენა) უნდა იქნეს</w:t>
            </w:r>
            <w:r w:rsidR="00ED29CD"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 განსაზღვრული</w:t>
            </w:r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 </w:t>
            </w:r>
          </w:p>
          <w:p w14:paraId="45E9A3FA" w14:textId="77777777" w:rsidR="001E51DB" w:rsidRPr="00806F08" w:rsidRDefault="001E51DB" w:rsidP="005111AF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color w:val="333333"/>
              </w:rPr>
            </w:pPr>
          </w:p>
          <w:p w14:paraId="10A3FA33" w14:textId="14C5DD4D" w:rsidR="001E51DB" w:rsidRPr="00806F08" w:rsidRDefault="00B76AE3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b/>
                <w:color w:val="000000"/>
                <w:lang w:val="ka-GE"/>
              </w:rPr>
            </w:pPr>
            <w:r w:rsidRPr="00806F08">
              <w:rPr>
                <w:rFonts w:ascii="Sylfaen" w:hAnsi="Sylfaen" w:cs="ft94u4e-16c8-cog-3e26ugr473f5uf"/>
                <w:b/>
                <w:color w:val="000000"/>
              </w:rPr>
              <w:t xml:space="preserve">1.2. </w:t>
            </w:r>
            <w:r w:rsidR="00FC3A62" w:rsidRPr="00806F08">
              <w:rPr>
                <w:rFonts w:ascii="Sylfaen" w:hAnsi="Sylfaen" w:cs="ft94u4e-16c8-cog-3e26ugr473f5uf"/>
                <w:b/>
                <w:color w:val="000000"/>
                <w:lang w:val="ka-GE"/>
              </w:rPr>
              <w:t>საქმიანობის სირთულე (</w:t>
            </w:r>
            <w:r w:rsidR="001E51DB" w:rsidRPr="00806F08">
              <w:rPr>
                <w:rFonts w:ascii="Sylfaen" w:hAnsi="Sylfaen" w:cs="ft94u4e-16c8-cog-3e26ugr473f5uf"/>
                <w:b/>
                <w:color w:val="000000"/>
              </w:rPr>
              <w:t>Complexity of the activity</w:t>
            </w:r>
            <w:r w:rsidR="00FC3A62" w:rsidRPr="00806F08">
              <w:rPr>
                <w:rFonts w:ascii="Sylfaen" w:hAnsi="Sylfaen" w:cs="ft94u4e-16c8-cog-3e26ugr473f5uf"/>
                <w:b/>
                <w:color w:val="000000"/>
                <w:lang w:val="ka-GE"/>
              </w:rPr>
              <w:t xml:space="preserve">) </w:t>
            </w:r>
          </w:p>
          <w:p w14:paraId="5A34E096" w14:textId="371AECB4" w:rsidR="001E51DB" w:rsidRPr="00806F08" w:rsidRDefault="009B2878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color w:val="333333"/>
                <w:lang w:val="ka-GE"/>
              </w:rPr>
            </w:pPr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>ექსპლუატაციის სირთულე პილოტირების უნარებთან, ეკიპაჟის შემადგენლობასთან და საჭირო გამოცდილების დონესთან მიმართებაში</w:t>
            </w:r>
            <w:r w:rsidR="00ED29CD"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 უნდა იქნეს განსაზღვრული  </w:t>
            </w:r>
          </w:p>
          <w:p w14:paraId="25AC1474" w14:textId="77777777" w:rsidR="001E51DB" w:rsidRPr="00806F08" w:rsidRDefault="001E51DB" w:rsidP="005111AF">
            <w:pPr>
              <w:autoSpaceDE w:val="0"/>
              <w:autoSpaceDN w:val="0"/>
              <w:adjustRightInd w:val="0"/>
              <w:ind w:left="720"/>
              <w:jc w:val="both"/>
              <w:rPr>
                <w:rFonts w:ascii="Sylfaen" w:hAnsi="Sylfaen" w:cs="ft94u4e-16c8-cog-3e26ugr473f5uf"/>
                <w:color w:val="000000"/>
              </w:rPr>
            </w:pPr>
          </w:p>
          <w:p w14:paraId="1E2C8282" w14:textId="4A110FC8" w:rsidR="001E51DB" w:rsidRPr="00806F08" w:rsidRDefault="00B76AE3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b/>
                <w:color w:val="000000"/>
                <w:lang w:val="ka-GE"/>
              </w:rPr>
            </w:pPr>
            <w:r w:rsidRPr="00806F08">
              <w:rPr>
                <w:rFonts w:ascii="Sylfaen" w:hAnsi="Sylfaen" w:cs="ft94u4e-16c8-cog-3e26ugr473f5uf"/>
                <w:b/>
                <w:color w:val="000000"/>
              </w:rPr>
              <w:t xml:space="preserve">1.3. </w:t>
            </w:r>
            <w:r w:rsidR="00FC3A62" w:rsidRPr="00806F08">
              <w:rPr>
                <w:rFonts w:ascii="Sylfaen" w:hAnsi="Sylfaen" w:cs="ft94u4e-16c8-cog-3e26ugr473f5uf"/>
                <w:b/>
                <w:color w:val="000000"/>
                <w:lang w:val="ka-GE"/>
              </w:rPr>
              <w:t>ექსპლუატაციის გარემო და გეოგრაფიული რეგიონი (</w:t>
            </w:r>
            <w:r w:rsidR="001E51DB" w:rsidRPr="00806F08">
              <w:rPr>
                <w:rFonts w:ascii="Sylfaen" w:hAnsi="Sylfaen" w:cs="ft94u4e-16c8-cog-3e26ugr473f5uf"/>
                <w:b/>
                <w:color w:val="000000"/>
              </w:rPr>
              <w:t>Operational environment and geographical area</w:t>
            </w:r>
            <w:r w:rsidR="00FC3A62" w:rsidRPr="00806F08">
              <w:rPr>
                <w:rFonts w:ascii="Sylfaen" w:hAnsi="Sylfaen" w:cs="ft94u4e-16c8-cog-3e26ugr473f5uf"/>
                <w:b/>
                <w:color w:val="000000"/>
                <w:lang w:val="ka-GE"/>
              </w:rPr>
              <w:t>)</w:t>
            </w:r>
          </w:p>
          <w:p w14:paraId="65C9D228" w14:textId="49C6263B" w:rsidR="001E51DB" w:rsidRPr="00806F08" w:rsidRDefault="00ED29CD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color w:val="333333"/>
                <w:lang w:val="ka-GE"/>
              </w:rPr>
            </w:pPr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საექსპლუატაციო გარემო და გეოგრაფიული არე, სადაც ხორციელდება ექსპლუატაცია უნდა იქნეს განსაზღვრული: </w:t>
            </w:r>
          </w:p>
          <w:p w14:paraId="5B1B134A" w14:textId="77777777" w:rsidR="001E51DB" w:rsidRPr="00806F08" w:rsidRDefault="001E51DB" w:rsidP="005111AF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color w:val="333333"/>
              </w:rPr>
            </w:pPr>
          </w:p>
          <w:p w14:paraId="6E33A2E2" w14:textId="51B58C62" w:rsidR="0093032D" w:rsidRPr="00806F08" w:rsidRDefault="00B76AE3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b/>
                <w:color w:val="000000"/>
                <w:lang w:val="ka-GE"/>
              </w:rPr>
            </w:pPr>
            <w:r w:rsidRPr="00806F08">
              <w:rPr>
                <w:rFonts w:ascii="Sylfaen" w:hAnsi="Sylfaen" w:cs="ft94u4e-16c8-cog-3e26ugr473f5uf"/>
                <w:b/>
                <w:color w:val="000000"/>
              </w:rPr>
              <w:t xml:space="preserve">1.3.1. </w:t>
            </w:r>
            <w:r w:rsidR="003812C7" w:rsidRPr="00806F08">
              <w:rPr>
                <w:rFonts w:ascii="Sylfaen" w:hAnsi="Sylfaen" w:cs="ft94u4e-16c8-cog-3e26ugr473f5uf"/>
                <w:b/>
                <w:color w:val="000000"/>
                <w:lang w:val="ka-GE"/>
              </w:rPr>
              <w:t>მჭიდროდ დასახლებული არახელსაყრელი გარემო (</w:t>
            </w:r>
            <w:r w:rsidR="001E51DB" w:rsidRPr="00806F08">
              <w:rPr>
                <w:rFonts w:ascii="Sylfaen" w:hAnsi="Sylfaen" w:cs="ft94u4e-16c8-cog-3e26ugr473f5uf"/>
                <w:b/>
                <w:color w:val="000000"/>
              </w:rPr>
              <w:t>Congested hostile environment</w:t>
            </w:r>
            <w:r w:rsidR="003812C7" w:rsidRPr="00806F08">
              <w:rPr>
                <w:rFonts w:ascii="Sylfaen" w:hAnsi="Sylfaen" w:cs="ft94u4e-16c8-cog-3e26ugr473f5uf"/>
                <w:b/>
                <w:color w:val="000000"/>
                <w:lang w:val="ka-GE"/>
              </w:rPr>
              <w:t>)</w:t>
            </w:r>
          </w:p>
          <w:p w14:paraId="72BF5F86" w14:textId="7F699A6B" w:rsidR="001E51DB" w:rsidRPr="00806F08" w:rsidRDefault="00ED29CD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color w:val="333333"/>
                <w:lang w:val="ka-GE"/>
              </w:rPr>
            </w:pPr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საჰაერო ხომალდის მახასიათებლების სტანდარტი, ფრენის წესებთან შესაბამისობა, </w:t>
            </w:r>
            <w:r w:rsidR="0093032D" w:rsidRPr="00806F08">
              <w:rPr>
                <w:rFonts w:ascii="Sylfaen" w:hAnsi="Sylfaen" w:cs="ft94u4e-16c8-cog-3e26ugr473f5uf"/>
                <w:color w:val="333333"/>
                <w:lang w:val="ka-GE"/>
              </w:rPr>
              <w:t>მესამე პირებთან დაკავშირებული რისკების პრევენცია;</w:t>
            </w:r>
          </w:p>
          <w:p w14:paraId="187DB2BE" w14:textId="77777777" w:rsidR="00252046" w:rsidRPr="00806F08" w:rsidRDefault="00252046" w:rsidP="005111AF">
            <w:pPr>
              <w:autoSpaceDE w:val="0"/>
              <w:autoSpaceDN w:val="0"/>
              <w:adjustRightInd w:val="0"/>
              <w:ind w:left="1440"/>
              <w:jc w:val="both"/>
              <w:rPr>
                <w:rFonts w:ascii="Sylfaen" w:hAnsi="Sylfaen" w:cs="ft94u4e-16c8-cog-3e26ugr473f5uf"/>
                <w:color w:val="333333"/>
              </w:rPr>
            </w:pPr>
          </w:p>
          <w:p w14:paraId="65FF1C2E" w14:textId="2D9FB2C9" w:rsidR="001E51DB" w:rsidRPr="00806F08" w:rsidRDefault="00B76AE3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b/>
                <w:color w:val="000000"/>
                <w:lang w:val="ka-GE"/>
              </w:rPr>
            </w:pPr>
            <w:r w:rsidRPr="00806F08">
              <w:rPr>
                <w:rFonts w:ascii="Sylfaen" w:hAnsi="Sylfaen" w:cs="ft94u4e-16c8-cog-3e26ugr473f5uf"/>
                <w:b/>
                <w:color w:val="000000"/>
              </w:rPr>
              <w:t>1.3.</w:t>
            </w:r>
            <w:proofErr w:type="gramStart"/>
            <w:r w:rsidRPr="00806F08">
              <w:rPr>
                <w:rFonts w:ascii="Sylfaen" w:hAnsi="Sylfaen" w:cs="ft94u4e-16c8-cog-3e26ugr473f5uf"/>
                <w:b/>
                <w:color w:val="000000"/>
              </w:rPr>
              <w:t>2.</w:t>
            </w:r>
            <w:r w:rsidR="003812C7" w:rsidRPr="00806F08">
              <w:rPr>
                <w:rFonts w:ascii="Sylfaen" w:hAnsi="Sylfaen" w:cs="ft94u4e-16c8-cog-3e26ugr473f5uf"/>
                <w:b/>
                <w:color w:val="000000"/>
                <w:lang w:val="ka-GE"/>
              </w:rPr>
              <w:t>მთაგორიანი</w:t>
            </w:r>
            <w:proofErr w:type="gramEnd"/>
            <w:r w:rsidR="003812C7" w:rsidRPr="00806F08">
              <w:rPr>
                <w:rFonts w:ascii="Sylfaen" w:hAnsi="Sylfaen" w:cs="ft94u4e-16c8-cog-3e26ugr473f5uf"/>
                <w:b/>
                <w:color w:val="000000"/>
                <w:lang w:val="ka-GE"/>
              </w:rPr>
              <w:t xml:space="preserve"> რეგიონები (</w:t>
            </w:r>
            <w:r w:rsidR="001E51DB" w:rsidRPr="00806F08">
              <w:rPr>
                <w:rFonts w:ascii="Sylfaen" w:hAnsi="Sylfaen" w:cs="ft94u4e-16c8-cog-3e26ugr473f5uf"/>
                <w:b/>
                <w:color w:val="000000"/>
              </w:rPr>
              <w:t>Mountain areas</w:t>
            </w:r>
            <w:r w:rsidR="003812C7" w:rsidRPr="00806F08">
              <w:rPr>
                <w:rFonts w:ascii="Sylfaen" w:hAnsi="Sylfaen" w:cs="ft94u4e-16c8-cog-3e26ugr473f5uf"/>
                <w:b/>
                <w:color w:val="000000"/>
                <w:lang w:val="ka-GE"/>
              </w:rPr>
              <w:t xml:space="preserve">) </w:t>
            </w:r>
          </w:p>
          <w:p w14:paraId="4610388C" w14:textId="2882B130" w:rsidR="001E51DB" w:rsidRPr="00806F08" w:rsidRDefault="0093032D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color w:val="333333"/>
                <w:lang w:val="ka-GE"/>
              </w:rPr>
            </w:pPr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>სიმაღლეები, სხ-ის მახასიათებლები, ჟანგბადის გამოყენების საჭიროება შესაბამისი პრევენციული პროცედურებით;</w:t>
            </w:r>
          </w:p>
          <w:p w14:paraId="6B221962" w14:textId="77777777" w:rsidR="00252046" w:rsidRPr="00806F08" w:rsidRDefault="00252046" w:rsidP="005111AF">
            <w:pPr>
              <w:autoSpaceDE w:val="0"/>
              <w:autoSpaceDN w:val="0"/>
              <w:adjustRightInd w:val="0"/>
              <w:ind w:left="1440"/>
              <w:jc w:val="both"/>
              <w:rPr>
                <w:rFonts w:ascii="Sylfaen" w:hAnsi="Sylfaen" w:cs="ft94u4e-16c8-cog-3e26ugr473f5uf"/>
                <w:color w:val="333333"/>
              </w:rPr>
            </w:pPr>
          </w:p>
          <w:p w14:paraId="62F375C9" w14:textId="27A0EEA0" w:rsidR="001E51DB" w:rsidRPr="00806F08" w:rsidRDefault="00B76AE3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color w:val="000000"/>
                <w:lang w:val="ka-GE"/>
              </w:rPr>
            </w:pPr>
            <w:r w:rsidRPr="00806F08">
              <w:rPr>
                <w:rFonts w:ascii="Sylfaen" w:hAnsi="Sylfaen" w:cs="ft94u4e-16c8-cog-3e26ugr473f5uf"/>
                <w:b/>
                <w:color w:val="000000"/>
              </w:rPr>
              <w:t xml:space="preserve">1.3.3. </w:t>
            </w:r>
            <w:r w:rsidR="003812C7" w:rsidRPr="00806F08">
              <w:rPr>
                <w:rFonts w:ascii="Sylfaen" w:hAnsi="Sylfaen" w:cs="ft94u4e-16c8-cog-3e26ugr473f5uf"/>
                <w:b/>
                <w:color w:val="000000"/>
                <w:lang w:val="ka-GE"/>
              </w:rPr>
              <w:t>ზღვის სივრცეები (</w:t>
            </w:r>
            <w:r w:rsidR="001E51DB" w:rsidRPr="00806F08">
              <w:rPr>
                <w:rFonts w:ascii="Sylfaen" w:hAnsi="Sylfaen" w:cs="ft94u4e-16c8-cog-3e26ugr473f5uf"/>
                <w:b/>
                <w:color w:val="000000"/>
              </w:rPr>
              <w:t>Sea areas</w:t>
            </w:r>
            <w:r w:rsidR="003812C7" w:rsidRPr="00806F08">
              <w:rPr>
                <w:rFonts w:ascii="Sylfaen" w:hAnsi="Sylfaen" w:cs="ft94u4e-16c8-cog-3e26ugr473f5uf"/>
                <w:color w:val="000000"/>
                <w:lang w:val="ka-GE"/>
              </w:rPr>
              <w:t>)</w:t>
            </w:r>
          </w:p>
          <w:p w14:paraId="2E87DB01" w14:textId="15BCA3E6" w:rsidR="001E51DB" w:rsidRPr="00806F08" w:rsidRDefault="0093032D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color w:val="333333"/>
                <w:lang w:val="ka-GE"/>
              </w:rPr>
            </w:pPr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ზღვის მდგომარეობა და წყლის ტემპერატურა, წყლის ზედაპირზე ავარიული დაფრენის რისკი; ძებნა-შველის მომსახურების ხელმისაწვდომობა, </w:t>
            </w:r>
            <w:r w:rsidR="00C26190"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სიცოცხლის შენარჩუნების შესაძლებლობა; უსაფრთხოების უზრუნველყოფის აღჭურვილობის განთავსება საჰაერო ხომალდის ბორტზე; </w:t>
            </w:r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 </w:t>
            </w:r>
          </w:p>
          <w:p w14:paraId="018303C2" w14:textId="77777777" w:rsidR="00252046" w:rsidRPr="00806F08" w:rsidRDefault="00252046" w:rsidP="005111AF">
            <w:pPr>
              <w:autoSpaceDE w:val="0"/>
              <w:autoSpaceDN w:val="0"/>
              <w:adjustRightInd w:val="0"/>
              <w:ind w:left="1440"/>
              <w:jc w:val="both"/>
              <w:rPr>
                <w:rFonts w:ascii="Sylfaen" w:hAnsi="Sylfaen" w:cs="ft94u4e-16c8-cog-3e26ugr473f5uf"/>
                <w:color w:val="333333"/>
              </w:rPr>
            </w:pPr>
          </w:p>
          <w:p w14:paraId="0BB703B1" w14:textId="2D5AA877" w:rsidR="001E51DB" w:rsidRPr="00806F08" w:rsidRDefault="00B76AE3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b/>
                <w:color w:val="000000"/>
              </w:rPr>
            </w:pPr>
            <w:r w:rsidRPr="00806F08">
              <w:rPr>
                <w:rFonts w:ascii="Sylfaen" w:hAnsi="Sylfaen" w:cs="ft94u4e-16c8-cog-3e26ugr473f5uf"/>
                <w:b/>
                <w:color w:val="000000"/>
              </w:rPr>
              <w:t xml:space="preserve">1.3.4. </w:t>
            </w:r>
            <w:r w:rsidR="003812C7" w:rsidRPr="00806F08">
              <w:rPr>
                <w:rFonts w:ascii="Sylfaen" w:hAnsi="Sylfaen" w:cs="ft94u4e-16c8-cog-3e26ugr473f5uf"/>
                <w:b/>
                <w:color w:val="000000"/>
                <w:lang w:val="ka-GE"/>
              </w:rPr>
              <w:t xml:space="preserve">უდაბნოს რეგიონები </w:t>
            </w:r>
            <w:r w:rsidR="001E51DB" w:rsidRPr="00806F08">
              <w:rPr>
                <w:rFonts w:ascii="Sylfaen" w:hAnsi="Sylfaen" w:cs="ft94u4e-16c8-cog-3e26ugr473f5uf"/>
                <w:b/>
                <w:color w:val="000000"/>
              </w:rPr>
              <w:t>(Desert areas)</w:t>
            </w:r>
          </w:p>
          <w:p w14:paraId="1AD4701B" w14:textId="70950117" w:rsidR="001E51DB" w:rsidRPr="00806F08" w:rsidRDefault="00C26190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color w:val="333333"/>
                <w:lang w:val="ka-GE"/>
              </w:rPr>
            </w:pPr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>უსაფრთხოების უზრუნველყოფის აღჭურვილობის განთავსება საჰაერო ხომალდის ბორტზე; საავიაციო მოვლენის შეტყობინების პროცედურები, ძებნა-</w:t>
            </w:r>
            <w:proofErr w:type="spellStart"/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>შველასთან</w:t>
            </w:r>
            <w:proofErr w:type="spellEnd"/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 დაკავშირებული ინფორმაცია; </w:t>
            </w:r>
          </w:p>
          <w:p w14:paraId="506308D3" w14:textId="77777777" w:rsidR="00252046" w:rsidRPr="00806F08" w:rsidRDefault="00252046" w:rsidP="005111AF">
            <w:pPr>
              <w:autoSpaceDE w:val="0"/>
              <w:autoSpaceDN w:val="0"/>
              <w:adjustRightInd w:val="0"/>
              <w:ind w:left="1440"/>
              <w:jc w:val="both"/>
              <w:rPr>
                <w:rFonts w:ascii="Sylfaen" w:hAnsi="Sylfaen" w:cs="ft94u4e-16c8-cog-3e26ugr473f5uf"/>
                <w:color w:val="333333"/>
              </w:rPr>
            </w:pPr>
          </w:p>
          <w:p w14:paraId="2B7C7BFD" w14:textId="2507219E" w:rsidR="001E51DB" w:rsidRPr="00806F08" w:rsidRDefault="00B76AE3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b/>
                <w:color w:val="000000"/>
              </w:rPr>
            </w:pPr>
            <w:r w:rsidRPr="00806F08">
              <w:rPr>
                <w:rFonts w:ascii="Sylfaen" w:hAnsi="Sylfaen" w:cs="ft94u4e-16c8-cog-3e26ugr473f5uf"/>
                <w:b/>
                <w:color w:val="000000"/>
              </w:rPr>
              <w:t xml:space="preserve">1.3.5. </w:t>
            </w:r>
            <w:r w:rsidR="003812C7" w:rsidRPr="00806F08">
              <w:rPr>
                <w:rFonts w:ascii="Sylfaen" w:hAnsi="Sylfaen" w:cs="ft94u4e-16c8-cog-3e26ugr473f5uf"/>
                <w:b/>
                <w:color w:val="000000"/>
                <w:lang w:val="ka-GE"/>
              </w:rPr>
              <w:t xml:space="preserve">სხვა რეგიონები </w:t>
            </w:r>
            <w:r w:rsidR="001E51DB" w:rsidRPr="00806F08">
              <w:rPr>
                <w:rFonts w:ascii="Sylfaen" w:hAnsi="Sylfaen" w:cs="ft94u4e-16c8-cog-3e26ugr473f5uf"/>
                <w:b/>
                <w:color w:val="000000"/>
              </w:rPr>
              <w:t>(Other areas)</w:t>
            </w:r>
          </w:p>
          <w:p w14:paraId="58E47979" w14:textId="1F57BC3B" w:rsidR="001E51DB" w:rsidRPr="00806F08" w:rsidRDefault="007844ED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color w:val="333333"/>
              </w:rPr>
            </w:pPr>
            <w:bookmarkStart w:id="0" w:name="_GoBack"/>
            <w:bookmarkEnd w:id="0"/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უნდა იქნეს განსაზღვრული საჭიროებისამებრ </w:t>
            </w:r>
          </w:p>
          <w:p w14:paraId="4938E7CA" w14:textId="77777777" w:rsidR="003812C7" w:rsidRPr="00806F08" w:rsidRDefault="003812C7" w:rsidP="005111AF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color w:val="333333"/>
              </w:rPr>
            </w:pPr>
          </w:p>
          <w:p w14:paraId="5CCF2E95" w14:textId="11ADFA7C" w:rsidR="001E51DB" w:rsidRPr="00806F08" w:rsidRDefault="00B76AE3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b/>
                <w:color w:val="000000"/>
              </w:rPr>
            </w:pPr>
            <w:r w:rsidRPr="00806F08">
              <w:rPr>
                <w:rFonts w:ascii="Sylfaen" w:hAnsi="Sylfaen" w:cs="ft94u4e-16c8-cog-3e26ugr473f5uf"/>
                <w:b/>
                <w:color w:val="000000"/>
              </w:rPr>
              <w:t xml:space="preserve">1.4. </w:t>
            </w:r>
            <w:r w:rsidR="00ED497F" w:rsidRPr="00806F08">
              <w:rPr>
                <w:rFonts w:ascii="Sylfaen" w:hAnsi="Sylfaen" w:cs="ft94u4e-16c8-cog-3e26ugr473f5uf"/>
                <w:b/>
                <w:color w:val="000000"/>
                <w:lang w:val="ka-GE"/>
              </w:rPr>
              <w:t xml:space="preserve">რისკის </w:t>
            </w:r>
            <w:r w:rsidR="003812C7" w:rsidRPr="00806F08">
              <w:rPr>
                <w:rFonts w:ascii="Sylfaen" w:hAnsi="Sylfaen" w:cs="ft94u4e-16c8-cog-3e26ugr473f5uf"/>
                <w:b/>
                <w:color w:val="000000"/>
                <w:lang w:val="ka-GE"/>
              </w:rPr>
              <w:t>შეფასება</w:t>
            </w:r>
            <w:r w:rsidR="003812C7" w:rsidRPr="00806F08">
              <w:rPr>
                <w:rFonts w:ascii="Sylfaen" w:hAnsi="Sylfaen" w:cs="ft94u4e-16c8-cog-3e26ugr473f5uf"/>
                <w:b/>
                <w:color w:val="000000"/>
              </w:rPr>
              <w:t xml:space="preserve"> </w:t>
            </w:r>
            <w:r w:rsidR="00ED497F" w:rsidRPr="00806F08">
              <w:rPr>
                <w:rFonts w:ascii="Sylfaen" w:hAnsi="Sylfaen" w:cs="ft94u4e-16c8-cog-3e26ugr473f5uf"/>
                <w:b/>
                <w:color w:val="000000"/>
              </w:rPr>
              <w:t>(</w:t>
            </w:r>
            <w:r w:rsidR="001E51DB" w:rsidRPr="00806F08">
              <w:rPr>
                <w:rFonts w:ascii="Sylfaen" w:hAnsi="Sylfaen" w:cs="ft94u4e-16c8-cog-3e26ugr473f5uf"/>
                <w:b/>
                <w:color w:val="000000"/>
              </w:rPr>
              <w:t>Application of risk assessment and evaluation)</w:t>
            </w:r>
          </w:p>
          <w:p w14:paraId="7809E8D1" w14:textId="47393306" w:rsidR="001E51DB" w:rsidRPr="00806F08" w:rsidRDefault="007844ED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color w:val="333333"/>
                <w:lang w:val="ka-GE"/>
              </w:rPr>
            </w:pPr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საფრთხეების განსაზღვრა და რისკების შეფასება. </w:t>
            </w:r>
            <w:r w:rsidR="008F4B45" w:rsidRPr="00806F08">
              <w:rPr>
                <w:rFonts w:ascii="Sylfaen" w:hAnsi="Sylfaen" w:cs="ft94u4e-16c8-cog-3e26ugr473f5uf"/>
                <w:color w:val="333333"/>
                <w:lang w:val="ka-GE"/>
              </w:rPr>
              <w:t>კონკრეტულ</w:t>
            </w:r>
            <w:r w:rsidR="00905BE4" w:rsidRPr="00806F08">
              <w:rPr>
                <w:rFonts w:ascii="Sylfaen" w:hAnsi="Sylfaen" w:cs="ft94u4e-16c8-cog-3e26ugr473f5uf"/>
                <w:color w:val="333333"/>
                <w:lang w:val="ka-GE"/>
              </w:rPr>
              <w:t>ი ექსპლუატაციის საექსპლუატაციო გარემოსთან შესაბამისობის</w:t>
            </w:r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 მეთოდი</w:t>
            </w:r>
            <w:r w:rsidR="00905BE4"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 რისკების მინიმიზაციის მიზნით</w:t>
            </w:r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 </w:t>
            </w:r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lastRenderedPageBreak/>
              <w:t>უნდა იქნეს განსაზღვრული</w:t>
            </w:r>
            <w:r w:rsidR="00905BE4"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. აღნიშნული მეთოდი უნდა მოიცავდეს რიკების შეფასებას და შედეგად </w:t>
            </w:r>
            <w:r w:rsidR="00DB2DF7"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მიღებულ დასკვნებს, რომლის საფუძველზეც შემუშავებულია საექსპლუატაციო პროცედურები. </w:t>
            </w:r>
            <w:r w:rsidR="00905BE4"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  </w:t>
            </w:r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   </w:t>
            </w:r>
          </w:p>
          <w:p w14:paraId="3458AD54" w14:textId="77777777" w:rsidR="001E51DB" w:rsidRPr="00806F08" w:rsidRDefault="001E51DB" w:rsidP="005111AF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color w:val="333333"/>
              </w:rPr>
            </w:pPr>
          </w:p>
          <w:p w14:paraId="7534440D" w14:textId="02566C5F" w:rsidR="001E51DB" w:rsidRPr="00806F08" w:rsidRDefault="00B76AE3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b/>
              </w:rPr>
            </w:pPr>
            <w:r w:rsidRPr="00806F08">
              <w:rPr>
                <w:rFonts w:ascii="Sylfaen" w:hAnsi="Sylfaen" w:cs="ft94u4e-16c8-cog-3e26ugr473f5uf"/>
                <w:b/>
              </w:rPr>
              <w:t xml:space="preserve">1.4.1. </w:t>
            </w:r>
            <w:r w:rsidR="00ED497F" w:rsidRPr="00806F08">
              <w:rPr>
                <w:rFonts w:ascii="Sylfaen" w:hAnsi="Sylfaen" w:cs="ft94u4e-16c8-cog-3e26ugr473f5uf"/>
                <w:b/>
                <w:lang w:val="ka-GE"/>
              </w:rPr>
              <w:t xml:space="preserve">ფრენისას საექსპლუატაციო რისკის მართვასთან დაკავშირებული ელემენტები </w:t>
            </w:r>
            <w:r w:rsidR="00ED497F" w:rsidRPr="00806F08">
              <w:rPr>
                <w:rFonts w:ascii="Sylfaen" w:hAnsi="Sylfaen" w:cs="ft94u4e-16c8-cog-3e26ugr473f5uf"/>
                <w:b/>
              </w:rPr>
              <w:t>(</w:t>
            </w:r>
            <w:r w:rsidR="001E51DB" w:rsidRPr="00806F08">
              <w:rPr>
                <w:rFonts w:ascii="Sylfaen" w:hAnsi="Sylfaen" w:cs="ft94u4e-16c8-cog-3e26ugr473f5uf"/>
                <w:b/>
              </w:rPr>
              <w:t>Elements relevant to the operational risk management performed during flight)</w:t>
            </w:r>
          </w:p>
          <w:p w14:paraId="48882EE9" w14:textId="3132DE1A" w:rsidR="00252046" w:rsidRPr="00806F08" w:rsidRDefault="00DB2DF7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lang w:val="ka-GE"/>
              </w:rPr>
            </w:pPr>
            <w:r w:rsidRPr="00806F08">
              <w:rPr>
                <w:rFonts w:ascii="Sylfaen" w:hAnsi="Sylfaen" w:cs="ft94u4e-16c8-cog-3e26ugr473f5uf"/>
                <w:lang w:val="ka-GE"/>
              </w:rPr>
              <w:t xml:space="preserve">უნდა იქნეს განსაზღვრული </w:t>
            </w:r>
          </w:p>
          <w:p w14:paraId="5E4F77FB" w14:textId="77777777" w:rsidR="00DB2DF7" w:rsidRPr="00806F08" w:rsidRDefault="00DB2DF7" w:rsidP="005111AF">
            <w:pPr>
              <w:autoSpaceDE w:val="0"/>
              <w:autoSpaceDN w:val="0"/>
              <w:adjustRightInd w:val="0"/>
              <w:ind w:left="1440"/>
              <w:jc w:val="both"/>
              <w:rPr>
                <w:rFonts w:ascii="Sylfaen" w:hAnsi="Sylfaen" w:cs="ft94u4e-16c8-cog-3e26ugr473f5uf"/>
                <w:b/>
              </w:rPr>
            </w:pPr>
          </w:p>
          <w:p w14:paraId="184728BB" w14:textId="1A00D74B" w:rsidR="001E51DB" w:rsidRPr="00806F08" w:rsidRDefault="00B76AE3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b/>
                <w:color w:val="000000"/>
              </w:rPr>
            </w:pPr>
            <w:r w:rsidRPr="00806F08">
              <w:rPr>
                <w:rFonts w:ascii="Sylfaen" w:hAnsi="Sylfaen" w:cs="ft94u4e-16c8-cog-3e26ugr473f5uf"/>
                <w:b/>
                <w:color w:val="000000"/>
              </w:rPr>
              <w:t xml:space="preserve">1.4.2. </w:t>
            </w:r>
            <w:r w:rsidR="00ED497F" w:rsidRPr="00806F08">
              <w:rPr>
                <w:rFonts w:ascii="Sylfaen" w:hAnsi="Sylfaen" w:cs="ft94u4e-16c8-cog-3e26ugr473f5uf"/>
                <w:b/>
                <w:color w:val="000000"/>
                <w:lang w:val="ka-GE"/>
              </w:rPr>
              <w:t xml:space="preserve">შეზღუდვები </w:t>
            </w:r>
            <w:r w:rsidR="001E51DB" w:rsidRPr="00806F08">
              <w:rPr>
                <w:rFonts w:ascii="Sylfaen" w:hAnsi="Sylfaen" w:cs="ft94u4e-16c8-cog-3e26ugr473f5uf"/>
                <w:b/>
                <w:color w:val="000000"/>
              </w:rPr>
              <w:t>(Limitations)</w:t>
            </w:r>
          </w:p>
          <w:p w14:paraId="0F723C80" w14:textId="63017B4E" w:rsidR="001E51DB" w:rsidRPr="00806F08" w:rsidRDefault="00DB2DF7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color w:val="333333"/>
                <w:lang w:val="ka-GE"/>
              </w:rPr>
            </w:pPr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უნდა მოიცავდეს შესაბამისი შეზღუდვების განსაზღვრას, მათ შორის სადაც საჭიროა ამინდთან, სიმაღლეებთან, სიჩქარეებთან, სხ-ის საექსპლუატაციო მახასიათებლების ზღვრებთან, მასებთან, საექსპლუატაციო მოედნის მახასიათებლებთან, მიმართებაში;  </w:t>
            </w:r>
          </w:p>
          <w:p w14:paraId="60B61841" w14:textId="77777777" w:rsidR="00252046" w:rsidRPr="00806F08" w:rsidRDefault="00252046" w:rsidP="005111AF">
            <w:pPr>
              <w:autoSpaceDE w:val="0"/>
              <w:autoSpaceDN w:val="0"/>
              <w:adjustRightInd w:val="0"/>
              <w:ind w:left="1440"/>
              <w:jc w:val="both"/>
              <w:rPr>
                <w:rFonts w:ascii="Sylfaen" w:hAnsi="Sylfaen" w:cs="ft94u4e-16c8-cog-3e26ugr473f5uf"/>
                <w:color w:val="333333"/>
              </w:rPr>
            </w:pPr>
          </w:p>
          <w:p w14:paraId="12B0A0AF" w14:textId="33B47D66" w:rsidR="001E51DB" w:rsidRPr="00806F08" w:rsidRDefault="00B76AE3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b/>
                <w:color w:val="000000"/>
              </w:rPr>
            </w:pPr>
            <w:r w:rsidRPr="00806F08">
              <w:rPr>
                <w:rFonts w:ascii="Sylfaen" w:hAnsi="Sylfaen" w:cs="ft94u4e-16c8-cog-3e26ugr473f5uf"/>
                <w:b/>
                <w:color w:val="000000"/>
              </w:rPr>
              <w:t xml:space="preserve">1.4.3. </w:t>
            </w:r>
            <w:r w:rsidR="00AC62B5" w:rsidRPr="00806F08">
              <w:rPr>
                <w:rFonts w:ascii="Sylfaen" w:hAnsi="Sylfaen" w:cs="ft94u4e-16c8-cog-3e26ugr473f5uf"/>
                <w:b/>
                <w:color w:val="000000"/>
                <w:lang w:val="ka-GE"/>
              </w:rPr>
              <w:t xml:space="preserve">ექსპლუატაციის მონიტორინგისთვის საჭირო ფუნქციები </w:t>
            </w:r>
            <w:r w:rsidR="001E51DB" w:rsidRPr="00806F08">
              <w:rPr>
                <w:rFonts w:ascii="Sylfaen" w:hAnsi="Sylfaen" w:cs="ft94u4e-16c8-cog-3e26ugr473f5uf"/>
                <w:b/>
                <w:color w:val="000000"/>
              </w:rPr>
              <w:t>(Functions required to monitor the operation)</w:t>
            </w:r>
          </w:p>
          <w:p w14:paraId="01AF5D50" w14:textId="38FF8DD6" w:rsidR="001E51DB" w:rsidRPr="00806F08" w:rsidRDefault="00DB2DF7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color w:val="333333"/>
                <w:lang w:val="ka-GE"/>
              </w:rPr>
            </w:pPr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ექსპლუატაციის მონიტორინგის მიზნით საჭირო ფუნქციები. ექსპლუატაციის კონტროლის სპეციალური მოთხოვნები, სტანდარტულ ფუნქციებთან ერთად უნდა იქნეს აღწერილი სტანდარტულ საექსპლუატაციო </w:t>
            </w:r>
            <w:r w:rsidR="00C32E58"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პროცედურებში. </w:t>
            </w:r>
          </w:p>
        </w:tc>
      </w:tr>
      <w:tr w:rsidR="001E51DB" w:rsidRPr="00806F08" w14:paraId="496FCD85" w14:textId="77777777" w:rsidTr="00806F08">
        <w:tc>
          <w:tcPr>
            <w:tcW w:w="9350" w:type="dxa"/>
          </w:tcPr>
          <w:p w14:paraId="56F00ACE" w14:textId="77777777" w:rsidR="005111AF" w:rsidRPr="00806F08" w:rsidRDefault="005111AF" w:rsidP="005111AF">
            <w:pPr>
              <w:jc w:val="both"/>
              <w:rPr>
                <w:rFonts w:ascii="Sylfaen" w:hAnsi="Sylfaen" w:cs="ft94u4e-16c8-cog-3e26ugr473f5uf"/>
                <w:b/>
              </w:rPr>
            </w:pPr>
          </w:p>
          <w:p w14:paraId="59262FDB" w14:textId="6F101484" w:rsidR="00131927" w:rsidRPr="00806F08" w:rsidRDefault="00B76AE3" w:rsidP="005111AF">
            <w:pPr>
              <w:jc w:val="both"/>
              <w:rPr>
                <w:rFonts w:ascii="Sylfaen" w:hAnsi="Sylfaen" w:cs="ft94u4e-16c8-cog-3e26ugr473f5uf"/>
                <w:b/>
                <w:lang w:val="ka-GE"/>
              </w:rPr>
            </w:pPr>
            <w:r w:rsidRPr="00806F08">
              <w:rPr>
                <w:rFonts w:ascii="Sylfaen" w:hAnsi="Sylfaen" w:cs="ft94u4e-16c8-cog-3e26ugr473f5uf"/>
                <w:b/>
              </w:rPr>
              <w:t xml:space="preserve">2. </w:t>
            </w:r>
            <w:r w:rsidR="00AC62B5" w:rsidRPr="00806F08">
              <w:rPr>
                <w:rFonts w:ascii="Sylfaen" w:hAnsi="Sylfaen" w:cs="ft94u4e-16c8-cog-3e26ugr473f5uf"/>
                <w:b/>
                <w:lang w:val="ka-GE"/>
              </w:rPr>
              <w:t xml:space="preserve">საჰაერო ხომალდი და აღჭურვილობა </w:t>
            </w:r>
            <w:r w:rsidR="001E51DB" w:rsidRPr="00806F08">
              <w:rPr>
                <w:rFonts w:ascii="Sylfaen" w:hAnsi="Sylfaen" w:cs="ft94u4e-16c8-cog-3e26ugr473f5uf"/>
                <w:b/>
              </w:rPr>
              <w:t>(Aircraft and Equipment)</w:t>
            </w:r>
          </w:p>
          <w:p w14:paraId="72641096" w14:textId="77777777" w:rsidR="005111AF" w:rsidRPr="00806F08" w:rsidRDefault="005111AF" w:rsidP="005111AF">
            <w:pPr>
              <w:ind w:left="720"/>
              <w:jc w:val="both"/>
              <w:rPr>
                <w:rFonts w:ascii="Sylfaen" w:hAnsi="Sylfaen" w:cs="ft94u4e-16c8-cog-3e26ugr473f5uf"/>
                <w:b/>
              </w:rPr>
            </w:pPr>
          </w:p>
          <w:p w14:paraId="178AB4B8" w14:textId="27CCAF0B" w:rsidR="001E51DB" w:rsidRPr="00806F08" w:rsidRDefault="00B76AE3" w:rsidP="00664151">
            <w:pPr>
              <w:jc w:val="both"/>
              <w:rPr>
                <w:rFonts w:ascii="Sylfaen" w:hAnsi="Sylfaen" w:cs="ft94u4e-16c8-cog-3e26ugr473f5uf"/>
                <w:b/>
              </w:rPr>
            </w:pPr>
            <w:r w:rsidRPr="00806F08">
              <w:rPr>
                <w:rFonts w:ascii="Sylfaen" w:hAnsi="Sylfaen" w:cs="ft94u4e-16c8-cog-3e26ugr473f5uf"/>
                <w:b/>
              </w:rPr>
              <w:t xml:space="preserve">2.1. </w:t>
            </w:r>
            <w:r w:rsidR="00131927" w:rsidRPr="00806F08">
              <w:rPr>
                <w:rFonts w:ascii="Sylfaen" w:hAnsi="Sylfaen" w:cs="ft94u4e-16c8-cog-3e26ugr473f5uf"/>
                <w:b/>
                <w:lang w:val="ka-GE"/>
              </w:rPr>
              <w:t xml:space="preserve">საჰაერო ხომალდი </w:t>
            </w:r>
            <w:r w:rsidR="001E51DB" w:rsidRPr="00806F08">
              <w:rPr>
                <w:rFonts w:ascii="Sylfaen" w:hAnsi="Sylfaen" w:cs="f1onvsl4-sfi-es1-272k8cq9a6f8qf"/>
                <w:b/>
                <w:color w:val="000000"/>
              </w:rPr>
              <w:t>(</w:t>
            </w:r>
            <w:r w:rsidR="001E51DB" w:rsidRPr="00806F08">
              <w:rPr>
                <w:rFonts w:ascii="Sylfaen" w:hAnsi="Sylfaen" w:cs="ft94u4e-16c8-cog-3e26ugr473f5uf"/>
                <w:b/>
                <w:color w:val="000000"/>
              </w:rPr>
              <w:t>Aircraft)</w:t>
            </w:r>
            <w:r w:rsidR="00131927" w:rsidRPr="00806F08">
              <w:rPr>
                <w:rFonts w:ascii="Sylfaen" w:hAnsi="Sylfaen" w:cs="ft94u4e-16c8-cog-3e26ugr473f5uf"/>
                <w:b/>
                <w:color w:val="000000"/>
              </w:rPr>
              <w:t xml:space="preserve"> </w:t>
            </w:r>
          </w:p>
          <w:p w14:paraId="4039324E" w14:textId="02EE92B2" w:rsidR="001E51DB" w:rsidRPr="00806F08" w:rsidRDefault="00C32E58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color w:val="333333"/>
                <w:lang w:val="ka-GE"/>
              </w:rPr>
            </w:pPr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ექსპლუატაციისთვის გამოყენებული სხ-ის კატეგორია (მაგ. შვეულმფრენი/თვითმფრინავი, ერთ/მრავალ ძრავიანი, კომპლექსური/არა-კომპლექსური, შვეულმფრენი კლასიკური უკანა საჰაერო ხრახნით/ საჰაერო ხრახნის გარეშე). შვეულმფრენის შემთხვევაში ექსპლუატაციის მახასიათებლების სერტიფიცირების საჭირო დონე </w:t>
            </w:r>
            <w:r w:rsidRPr="00806F08">
              <w:rPr>
                <w:rFonts w:ascii="Sylfaen" w:hAnsi="Sylfaen" w:cs="ft94u4e-16c8-cog-3e26ugr473f5uf"/>
                <w:color w:val="333333"/>
              </w:rPr>
              <w:t xml:space="preserve">(Category A/B) </w:t>
            </w:r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უნდა იქნეს განსაზღვრული.  </w:t>
            </w:r>
          </w:p>
          <w:p w14:paraId="5ECE3C13" w14:textId="77777777" w:rsidR="001E51DB" w:rsidRPr="00806F08" w:rsidRDefault="001E51DB" w:rsidP="005111AF">
            <w:pPr>
              <w:jc w:val="both"/>
              <w:rPr>
                <w:rFonts w:ascii="Sylfaen" w:hAnsi="Sylfaen" w:cs="ft94u4e-16c8-cog-3e26ugr473f5uf"/>
                <w:color w:val="333333"/>
              </w:rPr>
            </w:pPr>
          </w:p>
          <w:p w14:paraId="7288851D" w14:textId="0D789BE6" w:rsidR="001E51DB" w:rsidRPr="00806F08" w:rsidRDefault="00B76AE3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b/>
                <w:color w:val="000000"/>
              </w:rPr>
            </w:pPr>
            <w:r w:rsidRPr="00806F08">
              <w:rPr>
                <w:rFonts w:ascii="Sylfaen" w:hAnsi="Sylfaen" w:cs="f1onvsl4-sfi-es1-272k8cq9a6f8qf"/>
                <w:b/>
                <w:color w:val="000000"/>
              </w:rPr>
              <w:t xml:space="preserve">2.2. </w:t>
            </w:r>
            <w:r w:rsidR="00131927" w:rsidRPr="00806F08">
              <w:rPr>
                <w:rFonts w:ascii="Sylfaen" w:hAnsi="Sylfaen" w:cs="f1onvsl4-sfi-es1-272k8cq9a6f8qf"/>
                <w:b/>
                <w:color w:val="000000"/>
                <w:lang w:val="ka-GE"/>
              </w:rPr>
              <w:t xml:space="preserve">აღჭურვილობა </w:t>
            </w:r>
            <w:r w:rsidR="001E51DB" w:rsidRPr="00806F08">
              <w:rPr>
                <w:rFonts w:ascii="Sylfaen" w:hAnsi="Sylfaen" w:cs="f1onvsl4-sfi-es1-272k8cq9a6f8qf"/>
                <w:b/>
                <w:color w:val="000000"/>
              </w:rPr>
              <w:t>(</w:t>
            </w:r>
            <w:r w:rsidR="001E51DB" w:rsidRPr="00806F08">
              <w:rPr>
                <w:rFonts w:ascii="Sylfaen" w:hAnsi="Sylfaen" w:cs="ft94u4e-16c8-cog-3e26ugr473f5uf"/>
                <w:b/>
                <w:color w:val="000000"/>
              </w:rPr>
              <w:t>Equipment)</w:t>
            </w:r>
          </w:p>
          <w:p w14:paraId="16B8C525" w14:textId="777A47E0" w:rsidR="001E51DB" w:rsidRPr="00806F08" w:rsidRDefault="00C32E58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color w:val="333333"/>
                <w:lang w:val="ka-GE"/>
              </w:rPr>
            </w:pPr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>ექსპლუატაციისთვის საჭირო ყველა აღჭურვილობა უნდა იქნეს განსაზღვრული. აღნიშნული მოიცავს დამონტაჟებულ აღჭურვილობას</w:t>
            </w:r>
            <w:r w:rsidRPr="00806F08">
              <w:rPr>
                <w:rFonts w:ascii="Sylfaen" w:hAnsi="Sylfaen" w:cs="ft94u4e-16c8-cog-3e26ugr473f5uf"/>
                <w:color w:val="333333"/>
              </w:rPr>
              <w:t>,</w:t>
            </w:r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 </w:t>
            </w:r>
            <w:proofErr w:type="spellStart"/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>სერტიფიცირებულს</w:t>
            </w:r>
            <w:proofErr w:type="spellEnd"/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 საფრენად ვარგისობის სერტიფიცირების სპეციფიკაციების შესაბამისად (მაგ. </w:t>
            </w:r>
            <w:r w:rsidRPr="00806F08">
              <w:rPr>
                <w:rFonts w:ascii="Sylfaen" w:hAnsi="Sylfaen" w:cs="ft94u4e-16c8-cog-3e26ugr473f5uf"/>
                <w:color w:val="333333"/>
              </w:rPr>
              <w:t xml:space="preserve">Part-21). </w:t>
            </w:r>
            <w:proofErr w:type="spellStart"/>
            <w:r w:rsidRPr="00806F08">
              <w:rPr>
                <w:rFonts w:ascii="Sylfaen" w:hAnsi="Sylfaen" w:cs="ft94u4e-16c8-cog-3e26ugr473f5uf"/>
                <w:color w:val="333333"/>
              </w:rPr>
              <w:t>ექსპლუატაციის</w:t>
            </w:r>
            <w:proofErr w:type="spellEnd"/>
            <w:r w:rsidRPr="00806F08">
              <w:rPr>
                <w:rFonts w:ascii="Sylfaen" w:hAnsi="Sylfaen" w:cs="ft94u4e-16c8-cog-3e26ugr473f5uf"/>
                <w:color w:val="333333"/>
              </w:rPr>
              <w:t xml:space="preserve"> </w:t>
            </w:r>
            <w:proofErr w:type="spellStart"/>
            <w:r w:rsidRPr="00806F08">
              <w:rPr>
                <w:rFonts w:ascii="Sylfaen" w:hAnsi="Sylfaen" w:cs="ft94u4e-16c8-cog-3e26ugr473f5uf"/>
                <w:color w:val="333333"/>
              </w:rPr>
              <w:t>უმეტესი</w:t>
            </w:r>
            <w:proofErr w:type="spellEnd"/>
            <w:r w:rsidRPr="00806F08">
              <w:rPr>
                <w:rFonts w:ascii="Sylfaen" w:hAnsi="Sylfaen" w:cs="ft94u4e-16c8-cog-3e26ugr473f5uf"/>
                <w:color w:val="333333"/>
              </w:rPr>
              <w:t xml:space="preserve"> </w:t>
            </w:r>
            <w:proofErr w:type="spellStart"/>
            <w:r w:rsidRPr="00806F08">
              <w:rPr>
                <w:rFonts w:ascii="Sylfaen" w:hAnsi="Sylfaen" w:cs="ft94u4e-16c8-cog-3e26ugr473f5uf"/>
                <w:color w:val="333333"/>
              </w:rPr>
              <w:t>სახეობა</w:t>
            </w:r>
            <w:proofErr w:type="spellEnd"/>
            <w:r w:rsidRPr="00806F08">
              <w:rPr>
                <w:rFonts w:ascii="Sylfaen" w:hAnsi="Sylfaen" w:cs="ft94u4e-16c8-cog-3e26ugr473f5uf"/>
                <w:color w:val="333333"/>
              </w:rPr>
              <w:t xml:space="preserve"> </w:t>
            </w:r>
            <w:proofErr w:type="spellStart"/>
            <w:r w:rsidRPr="00806F08">
              <w:rPr>
                <w:rFonts w:ascii="Sylfaen" w:hAnsi="Sylfaen" w:cs="ft94u4e-16c8-cog-3e26ugr473f5uf"/>
                <w:color w:val="333333"/>
              </w:rPr>
              <w:t>სა</w:t>
            </w:r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>ჭიროებს</w:t>
            </w:r>
            <w:proofErr w:type="spellEnd"/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 </w:t>
            </w:r>
            <w:r w:rsidR="002C1407"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სტანდარტული რადიოკავშირის აღჭურვილობის გარდა დამატებით კავშირის აღჭურვილობას, რომელიც უზრუნველყოფს კავშირს საჰაერო ხომალდზე არსებულ პირებსა და ხმელეთზე მყოფ პირებს შორის. შესაბამისად უნდა იქნეს განსაზღვრული ყველა გამოყენებული აღჭურვილობა და მათი ექსპლუატაციის პროცედურები. </w:t>
            </w:r>
          </w:p>
        </w:tc>
      </w:tr>
      <w:tr w:rsidR="001E51DB" w:rsidRPr="00806F08" w14:paraId="5A7A3FF3" w14:textId="77777777" w:rsidTr="00806F08">
        <w:tc>
          <w:tcPr>
            <w:tcW w:w="9350" w:type="dxa"/>
          </w:tcPr>
          <w:p w14:paraId="6A2F0E1E" w14:textId="77777777" w:rsidR="005111AF" w:rsidRPr="00806F08" w:rsidRDefault="005111AF" w:rsidP="005111AF">
            <w:pPr>
              <w:jc w:val="both"/>
              <w:rPr>
                <w:rFonts w:ascii="Sylfaen" w:hAnsi="Sylfaen" w:cs="ft94u4e-16c8-cog-3e26ugr473f5uf"/>
                <w:b/>
              </w:rPr>
            </w:pPr>
          </w:p>
          <w:p w14:paraId="1247112B" w14:textId="51DB6E9B" w:rsidR="001E51DB" w:rsidRPr="00806F08" w:rsidRDefault="00B76AE3" w:rsidP="005111AF">
            <w:pPr>
              <w:jc w:val="both"/>
              <w:rPr>
                <w:rFonts w:ascii="Sylfaen" w:hAnsi="Sylfaen" w:cs="ft94u4e-16c8-cog-3e26ugr473f5uf"/>
                <w:b/>
              </w:rPr>
            </w:pPr>
            <w:r w:rsidRPr="00806F08">
              <w:rPr>
                <w:rFonts w:ascii="Sylfaen" w:hAnsi="Sylfaen" w:cs="ft94u4e-16c8-cog-3e26ugr473f5uf"/>
                <w:b/>
              </w:rPr>
              <w:t xml:space="preserve">3. </w:t>
            </w:r>
            <w:r w:rsidR="00131927" w:rsidRPr="00806F08">
              <w:rPr>
                <w:rFonts w:ascii="Sylfaen" w:hAnsi="Sylfaen" w:cs="ft94u4e-16c8-cog-3e26ugr473f5uf"/>
                <w:b/>
                <w:lang w:val="ka-GE"/>
              </w:rPr>
              <w:t xml:space="preserve">ეკიპაჟის წევრები </w:t>
            </w:r>
            <w:r w:rsidR="001E51DB" w:rsidRPr="00806F08">
              <w:rPr>
                <w:rFonts w:ascii="Sylfaen" w:hAnsi="Sylfaen" w:cs="ft94u4e-16c8-cog-3e26ugr473f5uf"/>
                <w:b/>
              </w:rPr>
              <w:t>(Crew members)</w:t>
            </w:r>
          </w:p>
          <w:p w14:paraId="1844CF13" w14:textId="77777777" w:rsidR="00252046" w:rsidRPr="00806F08" w:rsidRDefault="00252046" w:rsidP="005111AF">
            <w:pPr>
              <w:jc w:val="both"/>
              <w:rPr>
                <w:rFonts w:ascii="Sylfaen" w:hAnsi="Sylfaen" w:cs="ft94u4e-16c8-cog-3e26ugr473f5uf"/>
                <w:b/>
              </w:rPr>
            </w:pPr>
          </w:p>
          <w:p w14:paraId="08733329" w14:textId="77A447A0" w:rsidR="001E51DB" w:rsidRPr="00806F08" w:rsidRDefault="00B76AE3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b/>
                <w:color w:val="000000"/>
              </w:rPr>
            </w:pPr>
            <w:r w:rsidRPr="00806F08">
              <w:rPr>
                <w:rFonts w:ascii="Sylfaen" w:hAnsi="Sylfaen" w:cs="f1onvsl4-sfi-es1-272k8cq9a6f8qf"/>
                <w:b/>
                <w:color w:val="000000"/>
              </w:rPr>
              <w:t xml:space="preserve">3.1. </w:t>
            </w:r>
            <w:r w:rsidR="00131927" w:rsidRPr="00806F08">
              <w:rPr>
                <w:rFonts w:ascii="Sylfaen" w:hAnsi="Sylfaen" w:cs="f1onvsl4-sfi-es1-272k8cq9a6f8qf"/>
                <w:b/>
                <w:color w:val="000000"/>
                <w:lang w:val="ka-GE"/>
              </w:rPr>
              <w:t>ეკიპაჟის შემადგენლობა</w:t>
            </w:r>
            <w:r w:rsidR="00DE7AE3" w:rsidRPr="00806F08">
              <w:rPr>
                <w:rFonts w:ascii="Sylfaen" w:hAnsi="Sylfaen" w:cs="f1onvsl4-sfi-es1-272k8cq9a6f8qf"/>
                <w:b/>
                <w:color w:val="000000"/>
                <w:lang w:val="ka-GE"/>
              </w:rPr>
              <w:t xml:space="preserve"> </w:t>
            </w:r>
            <w:r w:rsidR="001E51DB" w:rsidRPr="00806F08">
              <w:rPr>
                <w:rFonts w:ascii="Sylfaen" w:hAnsi="Sylfaen" w:cs="f1onvsl4-sfi-es1-272k8cq9a6f8qf"/>
                <w:b/>
                <w:color w:val="000000"/>
              </w:rPr>
              <w:t>(</w:t>
            </w:r>
            <w:r w:rsidR="001E51DB" w:rsidRPr="00806F08">
              <w:rPr>
                <w:rFonts w:ascii="Sylfaen" w:hAnsi="Sylfaen" w:cs="ft94u4e-16c8-cog-3e26ugr473f5uf"/>
                <w:b/>
                <w:color w:val="000000"/>
              </w:rPr>
              <w:t>Crew composition)</w:t>
            </w:r>
          </w:p>
          <w:p w14:paraId="0E597043" w14:textId="77777777" w:rsidR="00252046" w:rsidRPr="00806F08" w:rsidRDefault="00252046" w:rsidP="005111AF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b/>
                <w:color w:val="000000"/>
              </w:rPr>
            </w:pPr>
          </w:p>
          <w:p w14:paraId="467E6C55" w14:textId="1618C3FC" w:rsidR="001E51DB" w:rsidRPr="00806F08" w:rsidRDefault="00B76AE3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b/>
                <w:color w:val="000000"/>
              </w:rPr>
            </w:pPr>
            <w:r w:rsidRPr="00806F08">
              <w:rPr>
                <w:rFonts w:ascii="Sylfaen" w:hAnsi="Sylfaen" w:cs="ft94u4e-16c8-cog-3e26ugr473f5uf"/>
                <w:b/>
                <w:color w:val="000000"/>
              </w:rPr>
              <w:t xml:space="preserve">3.1.1. </w:t>
            </w:r>
            <w:r w:rsidR="00131927" w:rsidRPr="00806F08">
              <w:rPr>
                <w:rFonts w:ascii="Sylfaen" w:hAnsi="Sylfaen" w:cs="ft94u4e-16c8-cog-3e26ugr473f5uf"/>
                <w:b/>
                <w:color w:val="000000"/>
                <w:lang w:val="ka-GE"/>
              </w:rPr>
              <w:t xml:space="preserve">მინიმალური საფრენოსნო ეკიპაჟი </w:t>
            </w:r>
            <w:r w:rsidR="001E51DB" w:rsidRPr="00806F08">
              <w:rPr>
                <w:rFonts w:ascii="Sylfaen" w:hAnsi="Sylfaen" w:cs="ft94u4e-16c8-cog-3e26ugr473f5uf"/>
                <w:b/>
                <w:color w:val="000000"/>
              </w:rPr>
              <w:t>(Minimum Flight Crew)</w:t>
            </w:r>
          </w:p>
          <w:p w14:paraId="1A6A1219" w14:textId="32E0A042" w:rsidR="001E51DB" w:rsidRPr="00806F08" w:rsidRDefault="002C1407" w:rsidP="00664151">
            <w:pPr>
              <w:jc w:val="both"/>
              <w:rPr>
                <w:rFonts w:ascii="Sylfaen" w:hAnsi="Sylfaen" w:cs="ft94u4e-16c8-cog-3e26ugr473f5uf"/>
                <w:color w:val="333333"/>
              </w:rPr>
            </w:pPr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უნდა იქნეს განსაზღვრული </w:t>
            </w:r>
          </w:p>
          <w:p w14:paraId="2ECA5813" w14:textId="77777777" w:rsidR="00252046" w:rsidRPr="00806F08" w:rsidRDefault="00252046" w:rsidP="005111AF">
            <w:pPr>
              <w:ind w:left="1440"/>
              <w:jc w:val="both"/>
              <w:rPr>
                <w:rFonts w:ascii="Sylfaen" w:hAnsi="Sylfaen" w:cs="ft94u4e-16c8-cog-3e26ugr473f5uf"/>
                <w:color w:val="333333"/>
              </w:rPr>
            </w:pPr>
          </w:p>
          <w:p w14:paraId="2BE84931" w14:textId="75DCD26A" w:rsidR="001E51DB" w:rsidRPr="00806F08" w:rsidRDefault="00B76AE3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b/>
                <w:color w:val="000000"/>
              </w:rPr>
            </w:pPr>
            <w:r w:rsidRPr="00806F08">
              <w:rPr>
                <w:rFonts w:ascii="Sylfaen" w:hAnsi="Sylfaen" w:cs="ft94u4e-16c8-cog-3e26ugr473f5uf"/>
                <w:b/>
                <w:color w:val="000000"/>
              </w:rPr>
              <w:t xml:space="preserve">3.1.2. </w:t>
            </w:r>
            <w:r w:rsidR="00131927" w:rsidRPr="00806F08">
              <w:rPr>
                <w:rFonts w:ascii="Sylfaen" w:hAnsi="Sylfaen" w:cs="ft94u4e-16c8-cog-3e26ugr473f5uf"/>
                <w:b/>
                <w:color w:val="000000"/>
                <w:lang w:val="ka-GE"/>
              </w:rPr>
              <w:t xml:space="preserve">დამატებითი საფრენოსნო ეკიპაჟი </w:t>
            </w:r>
            <w:r w:rsidR="001E51DB" w:rsidRPr="00806F08">
              <w:rPr>
                <w:rFonts w:ascii="Sylfaen" w:hAnsi="Sylfaen" w:cs="ft94u4e-16c8-cog-3e26ugr473f5uf"/>
                <w:b/>
                <w:color w:val="000000"/>
              </w:rPr>
              <w:t>(Additional Flight Crew)</w:t>
            </w:r>
          </w:p>
          <w:p w14:paraId="2CC7ABBF" w14:textId="77D590CE" w:rsidR="001E51DB" w:rsidRPr="00806F08" w:rsidRDefault="002C1407" w:rsidP="00664151">
            <w:pPr>
              <w:jc w:val="both"/>
              <w:rPr>
                <w:rFonts w:ascii="Sylfaen" w:hAnsi="Sylfaen" w:cs="ft94u4e-16c8-cog-3e26ugr473f5uf"/>
                <w:color w:val="333333"/>
              </w:rPr>
            </w:pPr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უნდა იქნეს განსაზღვრული </w:t>
            </w:r>
          </w:p>
          <w:p w14:paraId="7FD8C76A" w14:textId="77777777" w:rsidR="001E51DB" w:rsidRPr="00806F08" w:rsidRDefault="001E51DB" w:rsidP="005111AF">
            <w:pPr>
              <w:jc w:val="both"/>
              <w:rPr>
                <w:rFonts w:ascii="Sylfaen" w:hAnsi="Sylfaen" w:cs="ft94u4e-16c8-cog-3e26ugr473f5uf"/>
                <w:color w:val="333333"/>
              </w:rPr>
            </w:pPr>
          </w:p>
          <w:p w14:paraId="06D69934" w14:textId="35E6CF08" w:rsidR="001E51DB" w:rsidRPr="00806F08" w:rsidRDefault="00B76AE3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b/>
              </w:rPr>
            </w:pPr>
            <w:r w:rsidRPr="00806F08">
              <w:rPr>
                <w:rFonts w:ascii="Sylfaen" w:hAnsi="Sylfaen" w:cs="ft94u4e-16c8-cog-3e26ugr473f5uf"/>
                <w:b/>
              </w:rPr>
              <w:t xml:space="preserve">3.2. </w:t>
            </w:r>
            <w:r w:rsidR="00131927" w:rsidRPr="00806F08">
              <w:rPr>
                <w:rFonts w:ascii="Sylfaen" w:hAnsi="Sylfaen" w:cs="ft94u4e-16c8-cog-3e26ugr473f5uf"/>
                <w:b/>
                <w:lang w:val="ka-GE"/>
              </w:rPr>
              <w:t xml:space="preserve">საფრენოსნო ეკიპაჟის წევრების მოთხოვნები </w:t>
            </w:r>
            <w:r w:rsidR="001E51DB" w:rsidRPr="00806F08">
              <w:rPr>
                <w:rFonts w:ascii="Sylfaen" w:hAnsi="Sylfaen" w:cs="ft94u4e-16c8-cog-3e26ugr473f5uf"/>
                <w:b/>
              </w:rPr>
              <w:t>(Flight Crew Members requirements)</w:t>
            </w:r>
          </w:p>
          <w:p w14:paraId="07B09FC8" w14:textId="77777777" w:rsidR="00252046" w:rsidRPr="00806F08" w:rsidRDefault="00252046" w:rsidP="005111AF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b/>
                <w:color w:val="000000"/>
              </w:rPr>
            </w:pPr>
          </w:p>
          <w:p w14:paraId="7DC75FA5" w14:textId="23A18D26" w:rsidR="001E51DB" w:rsidRPr="00806F08" w:rsidRDefault="00B76AE3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b/>
                <w:color w:val="000000"/>
              </w:rPr>
            </w:pPr>
            <w:r w:rsidRPr="00806F08">
              <w:rPr>
                <w:rFonts w:ascii="Sylfaen" w:hAnsi="Sylfaen" w:cs="ft94u4e-16c8-cog-3e26ugr473f5uf"/>
                <w:b/>
                <w:color w:val="000000"/>
              </w:rPr>
              <w:t xml:space="preserve">3.2.1. </w:t>
            </w:r>
            <w:r w:rsidR="00131927" w:rsidRPr="00806F08">
              <w:rPr>
                <w:rFonts w:ascii="Sylfaen" w:hAnsi="Sylfaen" w:cs="ft94u4e-16c8-cog-3e26ugr473f5uf"/>
                <w:b/>
                <w:color w:val="000000"/>
                <w:lang w:val="ka-GE"/>
              </w:rPr>
              <w:t xml:space="preserve">შერჩევის კრიტერიუმები </w:t>
            </w:r>
            <w:r w:rsidR="001E51DB" w:rsidRPr="00806F08">
              <w:rPr>
                <w:rFonts w:ascii="Sylfaen" w:hAnsi="Sylfaen" w:cs="ft94u4e-16c8-cog-3e26ugr473f5uf"/>
                <w:b/>
                <w:color w:val="000000"/>
              </w:rPr>
              <w:t>(Selection Criteria)</w:t>
            </w:r>
          </w:p>
          <w:p w14:paraId="7D49344E" w14:textId="2F7DDFBA" w:rsidR="00131927" w:rsidRPr="00806F08" w:rsidRDefault="002C1407" w:rsidP="00664151">
            <w:pPr>
              <w:jc w:val="both"/>
              <w:rPr>
                <w:rFonts w:ascii="Sylfaen" w:hAnsi="Sylfaen" w:cs="ft94u4e-16c8-cog-3e26ugr473f5uf"/>
                <w:color w:val="333333"/>
              </w:rPr>
            </w:pPr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უნდა იქნეს განსაზღვრული </w:t>
            </w:r>
          </w:p>
          <w:p w14:paraId="61944137" w14:textId="77777777" w:rsidR="00252046" w:rsidRPr="00806F08" w:rsidRDefault="00252046" w:rsidP="005111AF">
            <w:pPr>
              <w:autoSpaceDE w:val="0"/>
              <w:autoSpaceDN w:val="0"/>
              <w:adjustRightInd w:val="0"/>
              <w:ind w:left="1440"/>
              <w:jc w:val="both"/>
              <w:rPr>
                <w:rFonts w:ascii="Sylfaen" w:hAnsi="Sylfaen" w:cs="ft94u4e-16c8-cog-3e26ugr473f5uf"/>
                <w:b/>
                <w:color w:val="000000"/>
              </w:rPr>
            </w:pPr>
          </w:p>
          <w:p w14:paraId="00C1B735" w14:textId="1DEE7F3E" w:rsidR="001E51DB" w:rsidRPr="00806F08" w:rsidRDefault="00B76AE3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b/>
                <w:color w:val="333333"/>
              </w:rPr>
            </w:pPr>
            <w:r w:rsidRPr="00806F08">
              <w:rPr>
                <w:rFonts w:ascii="Sylfaen" w:hAnsi="Sylfaen" w:cs="ft94u4e-16c8-cog-3e26ugr473f5uf"/>
                <w:b/>
                <w:color w:val="000000"/>
              </w:rPr>
              <w:t xml:space="preserve">3.2.2. </w:t>
            </w:r>
            <w:r w:rsidR="00131927" w:rsidRPr="00806F08">
              <w:rPr>
                <w:rFonts w:ascii="Sylfaen" w:hAnsi="Sylfaen" w:cs="ft94u4e-16c8-cog-3e26ugr473f5uf"/>
                <w:b/>
                <w:color w:val="000000"/>
                <w:lang w:val="ka-GE"/>
              </w:rPr>
              <w:t>პირველადი სწავლება</w:t>
            </w:r>
            <w:r w:rsidR="00131927" w:rsidRPr="00806F08">
              <w:rPr>
                <w:rFonts w:ascii="Sylfaen" w:hAnsi="Sylfaen" w:cs="ft94u4e-16c8-cog-3e26ugr473f5uf"/>
                <w:b/>
                <w:color w:val="333333"/>
              </w:rPr>
              <w:t xml:space="preserve"> </w:t>
            </w:r>
            <w:r w:rsidR="001E51DB" w:rsidRPr="00806F08">
              <w:rPr>
                <w:rFonts w:ascii="Sylfaen" w:hAnsi="Sylfaen" w:cs="ft94u4e-16c8-cog-3e26ugr473f5uf"/>
                <w:b/>
                <w:color w:val="000000"/>
              </w:rPr>
              <w:t>(Initial Training)</w:t>
            </w:r>
          </w:p>
          <w:p w14:paraId="66D2F0B3" w14:textId="77777777" w:rsidR="002C1407" w:rsidRPr="00806F08" w:rsidRDefault="002C1407" w:rsidP="00664151">
            <w:pPr>
              <w:jc w:val="both"/>
              <w:rPr>
                <w:rFonts w:ascii="Sylfaen" w:hAnsi="Sylfaen" w:cs="ft94u4e-16c8-cog-3e26ugr473f5uf"/>
                <w:color w:val="333333"/>
              </w:rPr>
            </w:pPr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უნდა იქნეს განსაზღვრული </w:t>
            </w:r>
          </w:p>
          <w:p w14:paraId="28C552DC" w14:textId="77777777" w:rsidR="00252046" w:rsidRPr="00806F08" w:rsidRDefault="00252046" w:rsidP="005111AF">
            <w:pPr>
              <w:autoSpaceDE w:val="0"/>
              <w:autoSpaceDN w:val="0"/>
              <w:adjustRightInd w:val="0"/>
              <w:ind w:left="1440"/>
              <w:jc w:val="both"/>
              <w:rPr>
                <w:rFonts w:ascii="Sylfaen" w:hAnsi="Sylfaen" w:cs="ft94u4e-16c8-cog-3e26ugr473f5uf"/>
                <w:b/>
                <w:color w:val="000000"/>
              </w:rPr>
            </w:pPr>
          </w:p>
          <w:p w14:paraId="49A9126A" w14:textId="0F96D711" w:rsidR="001E51DB" w:rsidRPr="00806F08" w:rsidRDefault="00B76AE3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b/>
                <w:color w:val="000000"/>
              </w:rPr>
            </w:pPr>
            <w:r w:rsidRPr="00806F08">
              <w:rPr>
                <w:rFonts w:ascii="Sylfaen" w:hAnsi="Sylfaen" w:cs="ft94u4e-16c8-cog-3e26ugr473f5uf"/>
                <w:b/>
                <w:color w:val="000000"/>
              </w:rPr>
              <w:t xml:space="preserve">3.2.3. </w:t>
            </w:r>
            <w:r w:rsidR="00131927" w:rsidRPr="00806F08">
              <w:rPr>
                <w:rFonts w:ascii="Sylfaen" w:hAnsi="Sylfaen" w:cs="ft94u4e-16c8-cog-3e26ugr473f5uf"/>
                <w:b/>
                <w:color w:val="000000"/>
                <w:lang w:val="ka-GE"/>
              </w:rPr>
              <w:t xml:space="preserve">ბოლო გამოცდილება და/ან განმეორებითი სწავლება </w:t>
            </w:r>
            <w:r w:rsidR="001E51DB" w:rsidRPr="00806F08">
              <w:rPr>
                <w:rFonts w:ascii="Sylfaen" w:hAnsi="Sylfaen" w:cs="ft94u4e-16c8-cog-3e26ugr473f5uf"/>
                <w:b/>
                <w:color w:val="000000"/>
              </w:rPr>
              <w:t>(Recent Experience and/or recurrent training)</w:t>
            </w:r>
          </w:p>
          <w:p w14:paraId="4630D578" w14:textId="64835559" w:rsidR="001E51DB" w:rsidRPr="00806F08" w:rsidRDefault="002C1407" w:rsidP="00664151">
            <w:pPr>
              <w:jc w:val="both"/>
              <w:rPr>
                <w:rFonts w:ascii="Sylfaen" w:hAnsi="Sylfaen" w:cs="ft94u4e-16c8-cog-3e26ugr473f5uf"/>
                <w:color w:val="333333"/>
              </w:rPr>
            </w:pPr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უნდა იქნეს განსაზღვრული </w:t>
            </w:r>
          </w:p>
        </w:tc>
      </w:tr>
      <w:tr w:rsidR="001E51DB" w:rsidRPr="00806F08" w14:paraId="6858557F" w14:textId="77777777" w:rsidTr="00806F08">
        <w:tc>
          <w:tcPr>
            <w:tcW w:w="9350" w:type="dxa"/>
          </w:tcPr>
          <w:p w14:paraId="142F7EEB" w14:textId="77777777" w:rsidR="005111AF" w:rsidRPr="00806F08" w:rsidRDefault="005111AF" w:rsidP="005111AF">
            <w:pPr>
              <w:jc w:val="both"/>
              <w:rPr>
                <w:rFonts w:ascii="Sylfaen" w:hAnsi="Sylfaen" w:cs="f1onvsl4-sfi-es1-272k8cq9a6f8qf"/>
                <w:b/>
              </w:rPr>
            </w:pPr>
          </w:p>
          <w:p w14:paraId="5FADD23E" w14:textId="2A3D7EA0" w:rsidR="001E51DB" w:rsidRPr="00806F08" w:rsidRDefault="00B76AE3" w:rsidP="005111AF">
            <w:pPr>
              <w:jc w:val="both"/>
              <w:rPr>
                <w:rFonts w:ascii="Sylfaen" w:hAnsi="Sylfaen" w:cs="ft94u4e-16c8-cog-3e26ugr473f5uf"/>
                <w:b/>
              </w:rPr>
            </w:pPr>
            <w:r w:rsidRPr="00806F08">
              <w:rPr>
                <w:rFonts w:ascii="Sylfaen" w:hAnsi="Sylfaen" w:cs="f1onvsl4-sfi-es1-272k8cq9a6f8qf"/>
                <w:b/>
              </w:rPr>
              <w:t xml:space="preserve">4. </w:t>
            </w:r>
            <w:r w:rsidR="00131927" w:rsidRPr="00806F08">
              <w:rPr>
                <w:rFonts w:ascii="Sylfaen" w:hAnsi="Sylfaen" w:cs="f1onvsl4-sfi-es1-272k8cq9a6f8qf"/>
                <w:b/>
                <w:lang w:val="ka-GE"/>
              </w:rPr>
              <w:t xml:space="preserve">ამოცანის შემსრულებელი სპეციალისტები </w:t>
            </w:r>
            <w:r w:rsidR="001E51DB" w:rsidRPr="00806F08">
              <w:rPr>
                <w:rFonts w:ascii="Sylfaen" w:hAnsi="Sylfaen" w:cs="f1onvsl4-sfi-es1-272k8cq9a6f8qf"/>
                <w:b/>
              </w:rPr>
              <w:t>(</w:t>
            </w:r>
            <w:r w:rsidR="001E51DB" w:rsidRPr="00806F08">
              <w:rPr>
                <w:rFonts w:ascii="Sylfaen" w:hAnsi="Sylfaen" w:cs="ft94u4e-16c8-cog-3e26ugr473f5uf"/>
                <w:b/>
              </w:rPr>
              <w:t>Task specialists)</w:t>
            </w:r>
          </w:p>
          <w:p w14:paraId="25B4005E" w14:textId="77777777" w:rsidR="00252046" w:rsidRPr="00806F08" w:rsidRDefault="00252046" w:rsidP="005111AF">
            <w:pPr>
              <w:jc w:val="both"/>
              <w:rPr>
                <w:rFonts w:ascii="Sylfaen" w:hAnsi="Sylfaen" w:cs="ft94u4e-16c8-cog-3e26ugr473f5uf"/>
                <w:b/>
              </w:rPr>
            </w:pPr>
          </w:p>
          <w:p w14:paraId="04D8CDEE" w14:textId="350897CA" w:rsidR="001E51DB" w:rsidRPr="00806F08" w:rsidRDefault="00B76AE3" w:rsidP="00664151">
            <w:pPr>
              <w:jc w:val="both"/>
              <w:rPr>
                <w:rFonts w:ascii="Sylfaen" w:hAnsi="Sylfaen" w:cs="ft94u4e-16c8-cog-3e26ugr473f5uf"/>
                <w:b/>
              </w:rPr>
            </w:pPr>
            <w:r w:rsidRPr="00806F08">
              <w:rPr>
                <w:rFonts w:ascii="Sylfaen" w:hAnsi="Sylfaen" w:cs="ft94u4e-16c8-cog-3e26ugr473f5uf"/>
                <w:b/>
              </w:rPr>
              <w:t xml:space="preserve">4.1. </w:t>
            </w:r>
            <w:r w:rsidR="00131927" w:rsidRPr="00806F08">
              <w:rPr>
                <w:rFonts w:ascii="Sylfaen" w:hAnsi="Sylfaen" w:cs="ft94u4e-16c8-cog-3e26ugr473f5uf"/>
                <w:b/>
                <w:lang w:val="ka-GE"/>
              </w:rPr>
              <w:t xml:space="preserve">ფუნქცია საჰაერო ხომალდის ბორტზე </w:t>
            </w:r>
            <w:r w:rsidR="001E51DB" w:rsidRPr="00806F08">
              <w:rPr>
                <w:rFonts w:ascii="Sylfaen" w:hAnsi="Sylfaen" w:cs="ft94u4e-16c8-cog-3e26ugr473f5uf"/>
                <w:b/>
              </w:rPr>
              <w:t>(Function on board)</w:t>
            </w:r>
          </w:p>
          <w:p w14:paraId="6FF503A9" w14:textId="77777777" w:rsidR="00252046" w:rsidRPr="00806F08" w:rsidRDefault="00252046" w:rsidP="005111AF">
            <w:pPr>
              <w:jc w:val="both"/>
              <w:rPr>
                <w:rFonts w:ascii="Sylfaen" w:hAnsi="Sylfaen" w:cs="ft94u4e-16c8-cog-3e26ugr473f5uf"/>
                <w:b/>
              </w:rPr>
            </w:pPr>
          </w:p>
          <w:p w14:paraId="7F107CE2" w14:textId="057EE3C7" w:rsidR="001E51DB" w:rsidRPr="00806F08" w:rsidRDefault="00B76AE3" w:rsidP="00664151">
            <w:pPr>
              <w:jc w:val="both"/>
              <w:rPr>
                <w:rFonts w:ascii="Sylfaen" w:hAnsi="Sylfaen" w:cs="ft94u4e-16c8-cog-3e26ugr473f5uf"/>
                <w:b/>
              </w:rPr>
            </w:pPr>
            <w:r w:rsidRPr="00806F08">
              <w:rPr>
                <w:rFonts w:ascii="Sylfaen" w:hAnsi="Sylfaen" w:cs="ft94u4e-16c8-cog-3e26ugr473f5uf"/>
                <w:b/>
              </w:rPr>
              <w:t xml:space="preserve">4.1.1. </w:t>
            </w:r>
            <w:r w:rsidR="00131927" w:rsidRPr="00806F08">
              <w:rPr>
                <w:rFonts w:ascii="Sylfaen" w:hAnsi="Sylfaen" w:cs="ft94u4e-16c8-cog-3e26ugr473f5uf"/>
                <w:b/>
                <w:lang w:val="ka-GE"/>
              </w:rPr>
              <w:t>შერ</w:t>
            </w:r>
            <w:r w:rsidR="006A77A3" w:rsidRPr="00806F08">
              <w:rPr>
                <w:rFonts w:ascii="Sylfaen" w:hAnsi="Sylfaen" w:cs="ft94u4e-16c8-cog-3e26ugr473f5uf"/>
                <w:b/>
                <w:lang w:val="ka-GE"/>
              </w:rPr>
              <w:t xml:space="preserve">ჩევის კრიტერიუმები </w:t>
            </w:r>
            <w:r w:rsidR="001E51DB" w:rsidRPr="00806F08">
              <w:rPr>
                <w:rFonts w:ascii="Sylfaen" w:hAnsi="Sylfaen" w:cs="ft94u4e-16c8-cog-3e26ugr473f5uf"/>
                <w:b/>
              </w:rPr>
              <w:t>(Selection Criteria)</w:t>
            </w:r>
          </w:p>
          <w:p w14:paraId="405558CF" w14:textId="77777777" w:rsidR="002C1407" w:rsidRPr="00806F08" w:rsidRDefault="002C1407" w:rsidP="00664151">
            <w:pPr>
              <w:jc w:val="both"/>
              <w:rPr>
                <w:rFonts w:ascii="Sylfaen" w:hAnsi="Sylfaen" w:cs="ft94u4e-16c8-cog-3e26ugr473f5uf"/>
                <w:color w:val="333333"/>
              </w:rPr>
            </w:pPr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უნდა იქნეს განსაზღვრული </w:t>
            </w:r>
          </w:p>
          <w:p w14:paraId="2D1582A4" w14:textId="77777777" w:rsidR="00252046" w:rsidRPr="00806F08" w:rsidRDefault="00252046" w:rsidP="005111AF">
            <w:pPr>
              <w:autoSpaceDE w:val="0"/>
              <w:autoSpaceDN w:val="0"/>
              <w:adjustRightInd w:val="0"/>
              <w:ind w:left="1440"/>
              <w:jc w:val="both"/>
              <w:rPr>
                <w:rFonts w:ascii="Sylfaen" w:hAnsi="Sylfaen" w:cs="ft94u4e-16c8-cog-3e26ugr473f5uf"/>
                <w:b/>
                <w:color w:val="000000"/>
              </w:rPr>
            </w:pPr>
          </w:p>
          <w:p w14:paraId="4F84D52B" w14:textId="259A5758" w:rsidR="001E51DB" w:rsidRPr="00806F08" w:rsidRDefault="00B76AE3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b/>
                <w:color w:val="000000"/>
              </w:rPr>
            </w:pPr>
            <w:r w:rsidRPr="00806F08">
              <w:rPr>
                <w:rFonts w:ascii="Sylfaen" w:hAnsi="Sylfaen" w:cs="ft94u4e-16c8-cog-3e26ugr473f5uf"/>
                <w:b/>
                <w:color w:val="000000"/>
              </w:rPr>
              <w:t xml:space="preserve">4.1.2. </w:t>
            </w:r>
            <w:r w:rsidR="006A77A3" w:rsidRPr="00806F08">
              <w:rPr>
                <w:rFonts w:ascii="Sylfaen" w:hAnsi="Sylfaen" w:cs="ft94u4e-16c8-cog-3e26ugr473f5uf"/>
                <w:b/>
                <w:color w:val="000000"/>
                <w:lang w:val="ka-GE"/>
              </w:rPr>
              <w:t xml:space="preserve">პირველადი სწავლება </w:t>
            </w:r>
            <w:r w:rsidR="001E51DB" w:rsidRPr="00806F08">
              <w:rPr>
                <w:rFonts w:ascii="Sylfaen" w:hAnsi="Sylfaen" w:cs="ft94u4e-16c8-cog-3e26ugr473f5uf"/>
                <w:b/>
                <w:color w:val="000000"/>
              </w:rPr>
              <w:t>(Initial Training)</w:t>
            </w:r>
          </w:p>
          <w:p w14:paraId="5A318580" w14:textId="6576309C" w:rsidR="001E51DB" w:rsidRPr="00806F08" w:rsidRDefault="002C1407" w:rsidP="00664151">
            <w:pPr>
              <w:jc w:val="both"/>
              <w:rPr>
                <w:rFonts w:ascii="Sylfaen" w:hAnsi="Sylfaen" w:cs="ft94u4e-16c8-cog-3e26ugr473f5uf"/>
                <w:color w:val="333333"/>
              </w:rPr>
            </w:pPr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უნდა იქნეს განსაზღვრული </w:t>
            </w:r>
          </w:p>
          <w:p w14:paraId="4A842842" w14:textId="77777777" w:rsidR="00252046" w:rsidRPr="00806F08" w:rsidRDefault="00252046" w:rsidP="005111AF">
            <w:pPr>
              <w:autoSpaceDE w:val="0"/>
              <w:autoSpaceDN w:val="0"/>
              <w:adjustRightInd w:val="0"/>
              <w:ind w:left="1440"/>
              <w:jc w:val="both"/>
              <w:rPr>
                <w:rFonts w:ascii="Sylfaen" w:hAnsi="Sylfaen" w:cs="ft94u4e-16c8-cog-3e26ugr473f5uf"/>
                <w:b/>
                <w:color w:val="000000"/>
              </w:rPr>
            </w:pPr>
          </w:p>
          <w:p w14:paraId="13A380CA" w14:textId="2D41A5D8" w:rsidR="001E51DB" w:rsidRPr="00806F08" w:rsidRDefault="00B76AE3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b/>
                <w:color w:val="000000"/>
              </w:rPr>
            </w:pPr>
            <w:r w:rsidRPr="00806F08">
              <w:rPr>
                <w:rFonts w:ascii="Sylfaen" w:hAnsi="Sylfaen" w:cs="ft94u4e-16c8-cog-3e26ugr473f5uf"/>
                <w:b/>
                <w:color w:val="000000"/>
              </w:rPr>
              <w:t xml:space="preserve">4.1.3. </w:t>
            </w:r>
            <w:r w:rsidR="006A77A3" w:rsidRPr="00806F08">
              <w:rPr>
                <w:rFonts w:ascii="Sylfaen" w:hAnsi="Sylfaen" w:cs="ft94u4e-16c8-cog-3e26ugr473f5uf"/>
                <w:b/>
                <w:color w:val="000000"/>
                <w:lang w:val="ka-GE"/>
              </w:rPr>
              <w:t xml:space="preserve">ბოლო გამოცდილება და/ან განმეორებითი სწავლება </w:t>
            </w:r>
            <w:r w:rsidR="001E51DB" w:rsidRPr="00806F08">
              <w:rPr>
                <w:rFonts w:ascii="Sylfaen" w:hAnsi="Sylfaen" w:cs="ft94u4e-16c8-cog-3e26ugr473f5uf"/>
                <w:b/>
                <w:color w:val="000000"/>
              </w:rPr>
              <w:t>(Recent Experience Requirements and/or recurrent training)</w:t>
            </w:r>
          </w:p>
          <w:p w14:paraId="4499CF02" w14:textId="77777777" w:rsidR="002C1407" w:rsidRPr="00806F08" w:rsidRDefault="002C1407" w:rsidP="00664151">
            <w:pPr>
              <w:jc w:val="both"/>
              <w:rPr>
                <w:rFonts w:ascii="Sylfaen" w:hAnsi="Sylfaen" w:cs="ft94u4e-16c8-cog-3e26ugr473f5uf"/>
                <w:color w:val="333333"/>
              </w:rPr>
            </w:pPr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უნდა იქნეს განსაზღვრული </w:t>
            </w:r>
          </w:p>
          <w:p w14:paraId="736192C6" w14:textId="77777777" w:rsidR="00F055F1" w:rsidRPr="00806F08" w:rsidRDefault="00F055F1" w:rsidP="005111AF">
            <w:pPr>
              <w:jc w:val="both"/>
              <w:rPr>
                <w:rFonts w:ascii="Sylfaen" w:hAnsi="Sylfaen" w:cs="ft94u4e-16c8-cog-3e26ugr473f5uf"/>
                <w:color w:val="333333"/>
              </w:rPr>
            </w:pPr>
          </w:p>
          <w:p w14:paraId="594FD869" w14:textId="251AEDCD" w:rsidR="00F055F1" w:rsidRPr="00806F08" w:rsidRDefault="00B76AE3" w:rsidP="00664151">
            <w:pPr>
              <w:jc w:val="both"/>
              <w:rPr>
                <w:rFonts w:ascii="Sylfaen" w:hAnsi="Sylfaen" w:cs="ft94u4e-16c8-cog-3e26ugr473f5uf"/>
                <w:b/>
                <w:lang w:val="ka-GE"/>
              </w:rPr>
            </w:pPr>
            <w:r w:rsidRPr="00806F08">
              <w:rPr>
                <w:rFonts w:ascii="Sylfaen" w:hAnsi="Sylfaen" w:cs="ft94u4e-16c8-cog-3e26ugr473f5uf"/>
                <w:b/>
              </w:rPr>
              <w:t xml:space="preserve">4.2. </w:t>
            </w:r>
            <w:r w:rsidR="006A77A3" w:rsidRPr="00806F08">
              <w:rPr>
                <w:rFonts w:ascii="Sylfaen" w:hAnsi="Sylfaen" w:cs="ft94u4e-16c8-cog-3e26ugr473f5uf"/>
                <w:b/>
                <w:lang w:val="ka-GE"/>
              </w:rPr>
              <w:t xml:space="preserve">ამოცანის შემსრულებელი სპეციალისტის </w:t>
            </w:r>
            <w:r w:rsidR="00F055F1" w:rsidRPr="00806F08">
              <w:rPr>
                <w:rFonts w:ascii="Sylfaen" w:hAnsi="Sylfaen" w:cs="ft94u4e-16c8-cog-3e26ugr473f5uf"/>
                <w:b/>
              </w:rPr>
              <w:t>(Task Specialist activities)</w:t>
            </w:r>
            <w:r w:rsidR="006A77A3" w:rsidRPr="00806F08">
              <w:rPr>
                <w:rFonts w:ascii="Sylfaen" w:hAnsi="Sylfaen" w:cs="ft94u4e-16c8-cog-3e26ugr473f5uf"/>
                <w:b/>
                <w:lang w:val="ka-GE"/>
              </w:rPr>
              <w:t xml:space="preserve"> </w:t>
            </w:r>
          </w:p>
          <w:p w14:paraId="3F2F846F" w14:textId="77777777" w:rsidR="00252046" w:rsidRPr="00806F08" w:rsidRDefault="00252046" w:rsidP="005111AF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b/>
                <w:color w:val="000000"/>
              </w:rPr>
            </w:pPr>
          </w:p>
          <w:p w14:paraId="532F4E70" w14:textId="4B094F2E" w:rsidR="00F055F1" w:rsidRPr="00806F08" w:rsidRDefault="00B76AE3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b/>
                <w:color w:val="000000"/>
              </w:rPr>
            </w:pPr>
            <w:r w:rsidRPr="00806F08">
              <w:rPr>
                <w:rFonts w:ascii="Sylfaen" w:hAnsi="Sylfaen" w:cs="ft94u4e-16c8-cog-3e26ugr473f5uf"/>
                <w:b/>
                <w:color w:val="000000"/>
              </w:rPr>
              <w:t xml:space="preserve">4.2.1. </w:t>
            </w:r>
            <w:r w:rsidR="006A77A3" w:rsidRPr="00806F08">
              <w:rPr>
                <w:rFonts w:ascii="Sylfaen" w:hAnsi="Sylfaen" w:cs="ft94u4e-16c8-cog-3e26ugr473f5uf"/>
                <w:b/>
                <w:color w:val="000000"/>
                <w:lang w:val="ka-GE"/>
              </w:rPr>
              <w:t xml:space="preserve">სპეციალიზაცია </w:t>
            </w:r>
            <w:r w:rsidR="00F055F1" w:rsidRPr="00806F08">
              <w:rPr>
                <w:rFonts w:ascii="Sylfaen" w:hAnsi="Sylfaen" w:cs="ft94u4e-16c8-cog-3e26ugr473f5uf"/>
                <w:b/>
                <w:color w:val="000000"/>
              </w:rPr>
              <w:t>(Specialization)</w:t>
            </w:r>
          </w:p>
          <w:p w14:paraId="079EA49E" w14:textId="77777777" w:rsidR="002C1407" w:rsidRPr="00806F08" w:rsidRDefault="002C1407" w:rsidP="00664151">
            <w:pPr>
              <w:jc w:val="both"/>
              <w:rPr>
                <w:rFonts w:ascii="Sylfaen" w:hAnsi="Sylfaen" w:cs="ft94u4e-16c8-cog-3e26ugr473f5uf"/>
                <w:color w:val="333333"/>
              </w:rPr>
            </w:pPr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უნდა იქნეს განსაზღვრული </w:t>
            </w:r>
          </w:p>
          <w:p w14:paraId="7F6D0A06" w14:textId="77777777" w:rsidR="00252046" w:rsidRPr="00806F08" w:rsidRDefault="00252046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b/>
                <w:color w:val="000000"/>
              </w:rPr>
            </w:pPr>
          </w:p>
          <w:p w14:paraId="2933CA96" w14:textId="1CF85F4F" w:rsidR="00F055F1" w:rsidRPr="00806F08" w:rsidRDefault="00B76AE3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b/>
                <w:color w:val="000000"/>
              </w:rPr>
            </w:pPr>
            <w:r w:rsidRPr="00806F08">
              <w:rPr>
                <w:rFonts w:ascii="Sylfaen" w:hAnsi="Sylfaen" w:cs="ft94u4e-16c8-cog-3e26ugr473f5uf"/>
                <w:b/>
                <w:color w:val="000000"/>
              </w:rPr>
              <w:t xml:space="preserve">4.2.2. </w:t>
            </w:r>
            <w:r w:rsidR="006A77A3" w:rsidRPr="00806F08">
              <w:rPr>
                <w:rFonts w:ascii="Sylfaen" w:hAnsi="Sylfaen" w:cs="ft94u4e-16c8-cog-3e26ugr473f5uf"/>
                <w:b/>
                <w:color w:val="000000"/>
                <w:lang w:val="ka-GE"/>
              </w:rPr>
              <w:t xml:space="preserve">წინა გამოცდილება </w:t>
            </w:r>
            <w:r w:rsidR="00F055F1" w:rsidRPr="00806F08">
              <w:rPr>
                <w:rFonts w:ascii="Sylfaen" w:hAnsi="Sylfaen" w:cs="ft94u4e-16c8-cog-3e26ugr473f5uf"/>
                <w:b/>
                <w:color w:val="000000"/>
              </w:rPr>
              <w:t>(Previous experience)</w:t>
            </w:r>
          </w:p>
          <w:p w14:paraId="738558BA" w14:textId="77777777" w:rsidR="002C1407" w:rsidRPr="00806F08" w:rsidRDefault="002C1407" w:rsidP="00664151">
            <w:pPr>
              <w:jc w:val="both"/>
              <w:rPr>
                <w:rFonts w:ascii="Sylfaen" w:hAnsi="Sylfaen" w:cs="ft94u4e-16c8-cog-3e26ugr473f5uf"/>
                <w:color w:val="333333"/>
              </w:rPr>
            </w:pPr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უნდა იქნეს განსაზღვრული </w:t>
            </w:r>
          </w:p>
          <w:p w14:paraId="0333BECD" w14:textId="77777777" w:rsidR="00252046" w:rsidRPr="00806F08" w:rsidRDefault="00252046" w:rsidP="005111AF">
            <w:pPr>
              <w:autoSpaceDE w:val="0"/>
              <w:autoSpaceDN w:val="0"/>
              <w:adjustRightInd w:val="0"/>
              <w:ind w:left="1440"/>
              <w:jc w:val="both"/>
              <w:rPr>
                <w:rFonts w:ascii="Sylfaen" w:hAnsi="Sylfaen" w:cs="ft94u4e-16c8-cog-3e26ugr473f5uf"/>
                <w:b/>
                <w:color w:val="000000"/>
              </w:rPr>
            </w:pPr>
          </w:p>
          <w:p w14:paraId="0F161EBF" w14:textId="15268E74" w:rsidR="00F055F1" w:rsidRPr="00806F08" w:rsidRDefault="00252046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b/>
                <w:color w:val="000000"/>
              </w:rPr>
            </w:pPr>
            <w:r w:rsidRPr="00806F08">
              <w:rPr>
                <w:rFonts w:ascii="Sylfaen" w:hAnsi="Sylfaen" w:cs="ft94u4e-16c8-cog-3e26ugr473f5uf"/>
                <w:b/>
                <w:color w:val="000000"/>
              </w:rPr>
              <w:t xml:space="preserve">4.2.3. </w:t>
            </w:r>
            <w:r w:rsidR="006A77A3" w:rsidRPr="00806F08">
              <w:rPr>
                <w:rFonts w:ascii="Sylfaen" w:hAnsi="Sylfaen" w:cs="ft94u4e-16c8-cog-3e26ugr473f5uf"/>
                <w:b/>
                <w:color w:val="000000"/>
                <w:lang w:val="ka-GE"/>
              </w:rPr>
              <w:t xml:space="preserve">სწავლება ან ინსტრუქტაჟი </w:t>
            </w:r>
            <w:r w:rsidR="00F055F1" w:rsidRPr="00806F08">
              <w:rPr>
                <w:rFonts w:ascii="Sylfaen" w:hAnsi="Sylfaen" w:cs="ft94u4e-16c8-cog-3e26ugr473f5uf"/>
                <w:b/>
                <w:color w:val="000000"/>
              </w:rPr>
              <w:t>(Training or briefing)</w:t>
            </w:r>
          </w:p>
          <w:p w14:paraId="02AE0090" w14:textId="0B539603" w:rsidR="00F055F1" w:rsidRPr="00806F08" w:rsidRDefault="002C1407" w:rsidP="00664151">
            <w:pPr>
              <w:jc w:val="both"/>
              <w:rPr>
                <w:rFonts w:ascii="Sylfaen" w:hAnsi="Sylfaen" w:cs="ft94u4e-16c8-cog-3e26ugr473f5uf"/>
                <w:color w:val="333333"/>
              </w:rPr>
            </w:pPr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უნდა იქნეს განსაზღვრული </w:t>
            </w:r>
          </w:p>
        </w:tc>
      </w:tr>
      <w:tr w:rsidR="001E51DB" w:rsidRPr="00806F08" w14:paraId="4968F8D5" w14:textId="77777777" w:rsidTr="00806F08">
        <w:tc>
          <w:tcPr>
            <w:tcW w:w="9350" w:type="dxa"/>
          </w:tcPr>
          <w:p w14:paraId="04DD7848" w14:textId="77777777" w:rsidR="005111AF" w:rsidRPr="00806F08" w:rsidRDefault="005111AF" w:rsidP="005111AF">
            <w:pPr>
              <w:jc w:val="both"/>
              <w:rPr>
                <w:rFonts w:ascii="Sylfaen" w:hAnsi="Sylfaen" w:cs="f1onvsl4-sfi-es1-272k8cq9a6f8qf"/>
                <w:b/>
              </w:rPr>
            </w:pPr>
          </w:p>
          <w:p w14:paraId="39F4B78C" w14:textId="7D24B916" w:rsidR="00F055F1" w:rsidRPr="00806F08" w:rsidRDefault="00252046" w:rsidP="005111AF">
            <w:pPr>
              <w:jc w:val="both"/>
              <w:rPr>
                <w:rFonts w:ascii="Sylfaen" w:hAnsi="Sylfaen" w:cs="ft94u4e-16c8-cog-3e26ugr473f5uf"/>
                <w:b/>
              </w:rPr>
            </w:pPr>
            <w:r w:rsidRPr="00806F08">
              <w:rPr>
                <w:rFonts w:ascii="Sylfaen" w:hAnsi="Sylfaen" w:cs="f1onvsl4-sfi-es1-272k8cq9a6f8qf"/>
                <w:b/>
              </w:rPr>
              <w:t xml:space="preserve">5. </w:t>
            </w:r>
            <w:r w:rsidR="0085052A" w:rsidRPr="00806F08">
              <w:rPr>
                <w:rFonts w:ascii="Sylfaen" w:hAnsi="Sylfaen" w:cs="f1onvsl4-sfi-es1-272k8cq9a6f8qf"/>
                <w:b/>
                <w:lang w:val="ka-GE"/>
              </w:rPr>
              <w:t xml:space="preserve">საფრენოსნო ტექნიკური მახასიათებლები </w:t>
            </w:r>
            <w:r w:rsidR="00F055F1" w:rsidRPr="00806F08">
              <w:rPr>
                <w:rFonts w:ascii="Sylfaen" w:hAnsi="Sylfaen" w:cs="f1onvsl4-sfi-es1-272k8cq9a6f8qf"/>
                <w:b/>
              </w:rPr>
              <w:t>(</w:t>
            </w:r>
            <w:r w:rsidR="00F055F1" w:rsidRPr="00806F08">
              <w:rPr>
                <w:rFonts w:ascii="Sylfaen" w:hAnsi="Sylfaen" w:cs="ft94u4e-16c8-cog-3e26ugr473f5uf"/>
                <w:b/>
              </w:rPr>
              <w:t>Performance)</w:t>
            </w:r>
          </w:p>
          <w:p w14:paraId="6665D5F0" w14:textId="77777777" w:rsidR="00252046" w:rsidRPr="00806F08" w:rsidRDefault="00252046" w:rsidP="005111AF">
            <w:pPr>
              <w:jc w:val="both"/>
              <w:rPr>
                <w:rFonts w:ascii="Sylfaen" w:hAnsi="Sylfaen" w:cs="ft94u4e-16c8-cog-3e26ugr473f5uf"/>
                <w:b/>
              </w:rPr>
            </w:pPr>
          </w:p>
          <w:p w14:paraId="084F26B4" w14:textId="732B7CF6" w:rsidR="001E51DB" w:rsidRPr="00806F08" w:rsidRDefault="00252046" w:rsidP="00664151">
            <w:pPr>
              <w:jc w:val="both"/>
              <w:rPr>
                <w:rFonts w:ascii="Sylfaen" w:hAnsi="Sylfaen" w:cs="ft94u4e-16c8-cog-3e26ugr473f5uf"/>
                <w:b/>
                <w:lang w:val="ka-GE"/>
              </w:rPr>
            </w:pPr>
            <w:r w:rsidRPr="00806F08">
              <w:rPr>
                <w:rFonts w:ascii="Sylfaen" w:hAnsi="Sylfaen" w:cs="ft94u4e-16c8-cog-3e26ugr473f5uf"/>
                <w:b/>
              </w:rPr>
              <w:t xml:space="preserve">5.1. </w:t>
            </w:r>
            <w:r w:rsidR="0085052A" w:rsidRPr="00806F08">
              <w:rPr>
                <w:rFonts w:ascii="Sylfaen" w:hAnsi="Sylfaen" w:cs="ft94u4e-16c8-cog-3e26ugr473f5uf"/>
                <w:b/>
                <w:lang w:val="ka-GE"/>
              </w:rPr>
              <w:t>საფრენოსნო ტექნიკური მახასიათებლები (</w:t>
            </w:r>
            <w:r w:rsidR="001E51DB" w:rsidRPr="00806F08">
              <w:rPr>
                <w:rFonts w:ascii="Sylfaen" w:hAnsi="Sylfaen" w:cs="ft94u4e-16c8-cog-3e26ugr473f5uf"/>
                <w:b/>
              </w:rPr>
              <w:t>Performance</w:t>
            </w:r>
            <w:r w:rsidR="0085052A" w:rsidRPr="00806F08">
              <w:rPr>
                <w:rFonts w:ascii="Sylfaen" w:hAnsi="Sylfaen" w:cs="ft94u4e-16c8-cog-3e26ugr473f5uf"/>
                <w:b/>
                <w:lang w:val="ka-GE"/>
              </w:rPr>
              <w:t>)</w:t>
            </w:r>
          </w:p>
          <w:p w14:paraId="303A58AF" w14:textId="034A5D42" w:rsidR="001E51DB" w:rsidRPr="00806F08" w:rsidRDefault="002C1407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color w:val="333333"/>
                <w:lang w:val="ka-GE"/>
              </w:rPr>
            </w:pPr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lastRenderedPageBreak/>
              <w:t xml:space="preserve">ადეკვატური სიმძლავრის რეზერვის უზრუნველყოფის მიზნით უნდა იქნეს განსაზღვრული სპეციალური საექსპლუატაციო მახასიათებლების მოთხოვნები, რომელითაც უნდა იხელმძღვანელოს </w:t>
            </w:r>
            <w:proofErr w:type="spellStart"/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>ექსპლუატანტმა</w:t>
            </w:r>
            <w:proofErr w:type="spellEnd"/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 საავიაციო სამუშაოების შესრულებისას. </w:t>
            </w:r>
          </w:p>
        </w:tc>
      </w:tr>
      <w:tr w:rsidR="00163DE8" w:rsidRPr="00806F08" w14:paraId="07C0E42D" w14:textId="77777777" w:rsidTr="00806F08">
        <w:tc>
          <w:tcPr>
            <w:tcW w:w="9350" w:type="dxa"/>
          </w:tcPr>
          <w:p w14:paraId="4BB3AE24" w14:textId="77777777" w:rsidR="005111AF" w:rsidRPr="00806F08" w:rsidRDefault="005111AF" w:rsidP="005111AF">
            <w:pPr>
              <w:jc w:val="both"/>
              <w:rPr>
                <w:rFonts w:ascii="Sylfaen" w:hAnsi="Sylfaen" w:cs="ft94u4e-16c8-cog-3e26ugr473f5uf"/>
                <w:b/>
              </w:rPr>
            </w:pPr>
          </w:p>
          <w:p w14:paraId="468CEA62" w14:textId="3F5C1C3A" w:rsidR="00163DE8" w:rsidRPr="00806F08" w:rsidRDefault="00252046" w:rsidP="005111AF">
            <w:pPr>
              <w:jc w:val="both"/>
              <w:rPr>
                <w:rFonts w:ascii="Sylfaen" w:hAnsi="Sylfaen" w:cs="ft94u4e-16c8-cog-3e26ugr473f5uf"/>
                <w:b/>
                <w:lang w:val="ka-GE"/>
              </w:rPr>
            </w:pPr>
            <w:r w:rsidRPr="00806F08">
              <w:rPr>
                <w:rFonts w:ascii="Sylfaen" w:hAnsi="Sylfaen" w:cs="ft94u4e-16c8-cog-3e26ugr473f5uf"/>
                <w:b/>
              </w:rPr>
              <w:t xml:space="preserve">6. </w:t>
            </w:r>
            <w:r w:rsidR="0085052A" w:rsidRPr="00806F08">
              <w:rPr>
                <w:rFonts w:ascii="Sylfaen" w:hAnsi="Sylfaen" w:cs="ft94u4e-16c8-cog-3e26ugr473f5uf"/>
                <w:b/>
                <w:lang w:val="ka-GE"/>
              </w:rPr>
              <w:t xml:space="preserve">სტანდარტული პროცედურები </w:t>
            </w:r>
            <w:r w:rsidR="00A24278" w:rsidRPr="00806F08">
              <w:rPr>
                <w:rFonts w:ascii="Sylfaen" w:hAnsi="Sylfaen" w:cs="ft94u4e-16c8-cog-3e26ugr473f5uf"/>
                <w:b/>
                <w:lang w:val="ka-GE"/>
              </w:rPr>
              <w:t>(</w:t>
            </w:r>
            <w:r w:rsidR="00163DE8" w:rsidRPr="00806F08">
              <w:rPr>
                <w:rFonts w:ascii="Sylfaen" w:hAnsi="Sylfaen" w:cs="ft94u4e-16c8-cog-3e26ugr473f5uf"/>
                <w:b/>
              </w:rPr>
              <w:t>Normal procedures</w:t>
            </w:r>
            <w:r w:rsidR="00A24278" w:rsidRPr="00806F08">
              <w:rPr>
                <w:rFonts w:ascii="Sylfaen" w:hAnsi="Sylfaen" w:cs="ft94u4e-16c8-cog-3e26ugr473f5uf"/>
                <w:b/>
                <w:lang w:val="ka-GE"/>
              </w:rPr>
              <w:t>)</w:t>
            </w:r>
          </w:p>
          <w:p w14:paraId="0C65ABB9" w14:textId="77777777" w:rsidR="005111AF" w:rsidRPr="00806F08" w:rsidRDefault="005111AF" w:rsidP="005111AF">
            <w:pPr>
              <w:ind w:left="720"/>
              <w:jc w:val="both"/>
              <w:rPr>
                <w:rFonts w:ascii="Sylfaen" w:hAnsi="Sylfaen" w:cs="ft94u4e-16c8-cog-3e26ugr473f5uf"/>
                <w:b/>
              </w:rPr>
            </w:pPr>
          </w:p>
          <w:p w14:paraId="14351E07" w14:textId="0B3F09BF" w:rsidR="00163DE8" w:rsidRPr="00806F08" w:rsidRDefault="00252046" w:rsidP="00664151">
            <w:pPr>
              <w:jc w:val="both"/>
              <w:rPr>
                <w:rFonts w:ascii="Sylfaen" w:hAnsi="Sylfaen" w:cs="ft94u4e-16c8-cog-3e26ugr473f5uf"/>
                <w:b/>
                <w:lang w:val="ka-GE"/>
              </w:rPr>
            </w:pPr>
            <w:r w:rsidRPr="00806F08">
              <w:rPr>
                <w:rFonts w:ascii="Sylfaen" w:hAnsi="Sylfaen" w:cs="ft94u4e-16c8-cog-3e26ugr473f5uf"/>
                <w:b/>
              </w:rPr>
              <w:t xml:space="preserve">6.1. </w:t>
            </w:r>
            <w:r w:rsidR="0085052A" w:rsidRPr="00806F08">
              <w:rPr>
                <w:rFonts w:ascii="Sylfaen" w:hAnsi="Sylfaen" w:cs="ft94u4e-16c8-cog-3e26ugr473f5uf"/>
                <w:b/>
                <w:lang w:val="ka-GE"/>
              </w:rPr>
              <w:t>საექსპლუატაციო პროცედურები (</w:t>
            </w:r>
            <w:r w:rsidR="00163DE8" w:rsidRPr="00806F08">
              <w:rPr>
                <w:rFonts w:ascii="Sylfaen" w:hAnsi="Sylfaen" w:cs="ft94u4e-16c8-cog-3e26ugr473f5uf"/>
                <w:b/>
              </w:rPr>
              <w:t>Operating procedures</w:t>
            </w:r>
            <w:r w:rsidR="0085052A" w:rsidRPr="00806F08">
              <w:rPr>
                <w:rFonts w:ascii="Sylfaen" w:hAnsi="Sylfaen" w:cs="ft94u4e-16c8-cog-3e26ugr473f5uf"/>
                <w:b/>
                <w:lang w:val="ka-GE"/>
              </w:rPr>
              <w:t>)</w:t>
            </w:r>
          </w:p>
          <w:p w14:paraId="2E800F51" w14:textId="297BCE54" w:rsidR="00163DE8" w:rsidRPr="00806F08" w:rsidRDefault="002C1407" w:rsidP="00664151">
            <w:pPr>
              <w:jc w:val="both"/>
              <w:rPr>
                <w:rFonts w:ascii="Sylfaen" w:hAnsi="Sylfaen" w:cs="ft94u4e-16c8-cog-3e26ugr473f5uf"/>
                <w:color w:val="333333"/>
                <w:lang w:val="ka-GE"/>
              </w:rPr>
            </w:pPr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საფრენოსნო ეკიპაჟის მიერ გამოსაყენებელი საექსპლუატაციო პროცედურები მათ შორის ამოცანის შემსრულებელ სპეციალისტებთან კოორდინაცია. </w:t>
            </w:r>
          </w:p>
          <w:p w14:paraId="6732540E" w14:textId="77777777" w:rsidR="00163DE8" w:rsidRPr="00806F08" w:rsidRDefault="00163DE8" w:rsidP="005111AF">
            <w:pPr>
              <w:ind w:left="720"/>
              <w:jc w:val="both"/>
              <w:rPr>
                <w:rFonts w:ascii="Sylfaen" w:hAnsi="Sylfaen" w:cs="ft94u4e-16c8-cog-3e26ugr473f5uf"/>
                <w:color w:val="333333"/>
              </w:rPr>
            </w:pPr>
          </w:p>
          <w:p w14:paraId="69621648" w14:textId="321A783F" w:rsidR="00163DE8" w:rsidRPr="00806F08" w:rsidRDefault="00252046" w:rsidP="00664151">
            <w:pPr>
              <w:jc w:val="both"/>
              <w:rPr>
                <w:rFonts w:ascii="Sylfaen" w:hAnsi="Sylfaen" w:cs="ft94u4e-16c8-cog-3e26ugr473f5uf"/>
                <w:b/>
                <w:lang w:val="ka-GE"/>
              </w:rPr>
            </w:pPr>
            <w:r w:rsidRPr="00806F08">
              <w:rPr>
                <w:rFonts w:ascii="Sylfaen" w:hAnsi="Sylfaen" w:cs="ft94u4e-16c8-cog-3e26ugr473f5uf"/>
                <w:b/>
              </w:rPr>
              <w:t xml:space="preserve">6.2. </w:t>
            </w:r>
            <w:r w:rsidR="0085052A" w:rsidRPr="00806F08">
              <w:rPr>
                <w:rFonts w:ascii="Sylfaen" w:hAnsi="Sylfaen" w:cs="ft94u4e-16c8-cog-3e26ugr473f5uf"/>
                <w:b/>
                <w:lang w:val="ka-GE"/>
              </w:rPr>
              <w:t>სახმელეთო პროცედურები (</w:t>
            </w:r>
            <w:r w:rsidR="00163DE8" w:rsidRPr="00806F08">
              <w:rPr>
                <w:rFonts w:ascii="Sylfaen" w:hAnsi="Sylfaen" w:cs="ft94u4e-16c8-cog-3e26ugr473f5uf"/>
                <w:b/>
              </w:rPr>
              <w:t>Ground procedures</w:t>
            </w:r>
            <w:r w:rsidR="0085052A" w:rsidRPr="00806F08">
              <w:rPr>
                <w:rFonts w:ascii="Sylfaen" w:hAnsi="Sylfaen" w:cs="ft94u4e-16c8-cog-3e26ugr473f5uf"/>
                <w:b/>
                <w:lang w:val="ka-GE"/>
              </w:rPr>
              <w:t>)</w:t>
            </w:r>
          </w:p>
          <w:p w14:paraId="4764F968" w14:textId="76CB0AD2" w:rsidR="00163DE8" w:rsidRPr="00806F08" w:rsidRDefault="002C1407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color w:val="333333"/>
                <w:lang w:val="ka-GE"/>
              </w:rPr>
            </w:pPr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ამოცანის შემსრულებელი სპეციალისტების მიერ გამოსაყენებელი პროცედურები უნდა იქნეს განსაზღვრული. მაგ. ჩატვირთვა/გადმოტვირთვა, </w:t>
            </w:r>
            <w:r w:rsidR="00D82E37"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სატვირთო კავის ექსპლუატაცია.  </w:t>
            </w:r>
          </w:p>
        </w:tc>
      </w:tr>
      <w:tr w:rsidR="00163DE8" w:rsidRPr="00806F08" w14:paraId="6D0BF55E" w14:textId="77777777" w:rsidTr="00806F08">
        <w:tc>
          <w:tcPr>
            <w:tcW w:w="9350" w:type="dxa"/>
          </w:tcPr>
          <w:p w14:paraId="12A1C99C" w14:textId="77777777" w:rsidR="005111AF" w:rsidRPr="00806F08" w:rsidRDefault="005111AF" w:rsidP="005111AF">
            <w:pPr>
              <w:jc w:val="both"/>
              <w:rPr>
                <w:rFonts w:ascii="Sylfaen" w:hAnsi="Sylfaen" w:cs="ft94u4e-16c8-cog-3e26ugr473f5uf"/>
                <w:b/>
              </w:rPr>
            </w:pPr>
          </w:p>
          <w:p w14:paraId="01012966" w14:textId="472C8973" w:rsidR="00163DE8" w:rsidRPr="00806F08" w:rsidRDefault="00252046" w:rsidP="005111AF">
            <w:pPr>
              <w:jc w:val="both"/>
              <w:rPr>
                <w:rFonts w:ascii="Sylfaen" w:hAnsi="Sylfaen" w:cs="ft94u4e-16c8-cog-3e26ugr473f5uf"/>
                <w:b/>
                <w:lang w:val="ka-GE"/>
              </w:rPr>
            </w:pPr>
            <w:r w:rsidRPr="00806F08">
              <w:rPr>
                <w:rFonts w:ascii="Sylfaen" w:hAnsi="Sylfaen" w:cs="ft94u4e-16c8-cog-3e26ugr473f5uf"/>
                <w:b/>
              </w:rPr>
              <w:t xml:space="preserve">7. </w:t>
            </w:r>
            <w:r w:rsidR="0085052A" w:rsidRPr="00806F08">
              <w:rPr>
                <w:rFonts w:ascii="Sylfaen" w:hAnsi="Sylfaen" w:cs="ft94u4e-16c8-cog-3e26ugr473f5uf"/>
                <w:b/>
                <w:lang w:val="ka-GE"/>
              </w:rPr>
              <w:t>ავარიულ ვითარებაში მოქმედების პროცედურები (</w:t>
            </w:r>
            <w:r w:rsidR="00163DE8" w:rsidRPr="00806F08">
              <w:rPr>
                <w:rFonts w:ascii="Sylfaen" w:hAnsi="Sylfaen" w:cs="ft94u4e-16c8-cog-3e26ugr473f5uf"/>
                <w:b/>
              </w:rPr>
              <w:t>Emergency procedures</w:t>
            </w:r>
            <w:r w:rsidR="0085052A" w:rsidRPr="00806F08">
              <w:rPr>
                <w:rFonts w:ascii="Sylfaen" w:hAnsi="Sylfaen" w:cs="ft94u4e-16c8-cog-3e26ugr473f5uf"/>
                <w:b/>
                <w:lang w:val="ka-GE"/>
              </w:rPr>
              <w:t>)</w:t>
            </w:r>
          </w:p>
          <w:p w14:paraId="587D8F6B" w14:textId="77777777" w:rsidR="005111AF" w:rsidRPr="00806F08" w:rsidRDefault="005111AF" w:rsidP="005111AF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b/>
              </w:rPr>
            </w:pPr>
          </w:p>
          <w:p w14:paraId="13FB5E99" w14:textId="337988B0" w:rsidR="00163DE8" w:rsidRPr="00806F08" w:rsidRDefault="00252046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b/>
                <w:color w:val="000000"/>
                <w:lang w:val="ka-GE"/>
              </w:rPr>
            </w:pPr>
            <w:r w:rsidRPr="00806F08">
              <w:rPr>
                <w:rFonts w:ascii="Sylfaen" w:hAnsi="Sylfaen" w:cs="ft94u4e-16c8-cog-3e26ugr473f5uf"/>
                <w:b/>
              </w:rPr>
              <w:t xml:space="preserve">7.1 </w:t>
            </w:r>
            <w:r w:rsidR="00A24278" w:rsidRPr="00806F08">
              <w:rPr>
                <w:rFonts w:ascii="Sylfaen" w:hAnsi="Sylfaen" w:cs="ft94u4e-16c8-cog-3e26ugr473f5uf"/>
                <w:b/>
                <w:lang w:val="ka-GE"/>
              </w:rPr>
              <w:t>საექსპლუატაციო პროცედურები (</w:t>
            </w:r>
            <w:r w:rsidR="00163DE8" w:rsidRPr="00806F08">
              <w:rPr>
                <w:rFonts w:ascii="Sylfaen" w:hAnsi="Sylfaen" w:cs="ft94u4e-16c8-cog-3e26ugr473f5uf"/>
                <w:b/>
                <w:color w:val="000000"/>
              </w:rPr>
              <w:t>Operating procedures</w:t>
            </w:r>
            <w:r w:rsidR="00A24278" w:rsidRPr="00806F08">
              <w:rPr>
                <w:rFonts w:ascii="Sylfaen" w:hAnsi="Sylfaen" w:cs="ft94u4e-16c8-cog-3e26ugr473f5uf"/>
                <w:b/>
                <w:color w:val="000000"/>
                <w:lang w:val="ka-GE"/>
              </w:rPr>
              <w:t>)</w:t>
            </w:r>
          </w:p>
          <w:p w14:paraId="3A4F5ED7" w14:textId="395840D7" w:rsidR="00163DE8" w:rsidRPr="00806F08" w:rsidRDefault="00D82E37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color w:val="333333"/>
                <w:lang w:val="ka-GE"/>
              </w:rPr>
            </w:pPr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ავარიულ ვითარებაში საფრენოსნო ეკიპაჟის მიერ გამოსაყენებელი პროცედურები, ავარიულ ვითარებაში ამოცანის შემსრულებელ სპეციალისტებს შორის კოორდინაცია და ასევე კოორდინაცია საფრენოსნო ეკიპაჟსა და ამოცანის შემსრულებელ სპეციალისტებს შორის უნდა იქნეს განსაზღვრული;   </w:t>
            </w:r>
          </w:p>
          <w:p w14:paraId="1DFE25E9" w14:textId="3A011ACF" w:rsidR="005111AF" w:rsidRPr="00806F08" w:rsidRDefault="005111AF" w:rsidP="005111AF">
            <w:pPr>
              <w:autoSpaceDE w:val="0"/>
              <w:autoSpaceDN w:val="0"/>
              <w:adjustRightInd w:val="0"/>
              <w:ind w:left="720"/>
              <w:jc w:val="both"/>
              <w:rPr>
                <w:rFonts w:ascii="Sylfaen" w:hAnsi="Sylfaen" w:cs="ft94u4e-16c8-cog-3e26ugr473f5uf"/>
                <w:b/>
              </w:rPr>
            </w:pPr>
          </w:p>
          <w:p w14:paraId="279810AC" w14:textId="63F3E0A6" w:rsidR="00163DE8" w:rsidRPr="00806F08" w:rsidRDefault="00252046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b/>
                <w:color w:val="000000"/>
              </w:rPr>
            </w:pPr>
            <w:r w:rsidRPr="00806F08">
              <w:rPr>
                <w:rFonts w:ascii="Sylfaen" w:hAnsi="Sylfaen" w:cs="ft94u4e-16c8-cog-3e26ugr473f5uf"/>
                <w:b/>
              </w:rPr>
              <w:t xml:space="preserve">7.2 </w:t>
            </w:r>
            <w:r w:rsidR="00A24278" w:rsidRPr="00806F08">
              <w:rPr>
                <w:rFonts w:ascii="Sylfaen" w:hAnsi="Sylfaen" w:cs="ft94u4e-16c8-cog-3e26ugr473f5uf"/>
                <w:b/>
                <w:lang w:val="ka-GE"/>
              </w:rPr>
              <w:t xml:space="preserve">სახმელეთო პროცედურები </w:t>
            </w:r>
            <w:r w:rsidR="00A24278" w:rsidRPr="00806F08">
              <w:rPr>
                <w:rFonts w:ascii="Sylfaen" w:hAnsi="Sylfaen" w:cs="ft94u4e-16c8-cog-3e26ugr473f5uf"/>
                <w:b/>
                <w:color w:val="000000"/>
                <w:lang w:val="ka-GE"/>
              </w:rPr>
              <w:t>(</w:t>
            </w:r>
            <w:r w:rsidR="00163DE8" w:rsidRPr="00806F08">
              <w:rPr>
                <w:rFonts w:ascii="Sylfaen" w:hAnsi="Sylfaen" w:cs="ft94u4e-16c8-cog-3e26ugr473f5uf"/>
                <w:b/>
                <w:color w:val="000000"/>
              </w:rPr>
              <w:t>Ground procedures)</w:t>
            </w:r>
          </w:p>
          <w:p w14:paraId="78D78E37" w14:textId="0D6F9036" w:rsidR="00163DE8" w:rsidRPr="00806F08" w:rsidRDefault="00D82E37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color w:val="333333"/>
                <w:lang w:val="ka-GE"/>
              </w:rPr>
            </w:pPr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ავარიულ ვითარებაში ამოცანის შემსრულებელი სპეციალისტების მიერ ხმელეთზე გამოსაყენებელი პროცედურები (მაგალითად ხმელეთზე ავარიული დაჯდომის შემთხვევაში) უნდა იქნეს განსაზღვრული. </w:t>
            </w:r>
          </w:p>
          <w:p w14:paraId="0DFE3A37" w14:textId="2F36B025" w:rsidR="00163DE8" w:rsidRPr="00806F08" w:rsidRDefault="00163DE8" w:rsidP="005111AF">
            <w:pPr>
              <w:ind w:left="720"/>
              <w:jc w:val="both"/>
              <w:rPr>
                <w:rFonts w:ascii="Sylfaen" w:hAnsi="Sylfaen"/>
                <w:b/>
              </w:rPr>
            </w:pPr>
          </w:p>
        </w:tc>
      </w:tr>
      <w:tr w:rsidR="00163DE8" w:rsidRPr="00806F08" w14:paraId="3465E171" w14:textId="77777777" w:rsidTr="00806F08">
        <w:tc>
          <w:tcPr>
            <w:tcW w:w="9350" w:type="dxa"/>
          </w:tcPr>
          <w:p w14:paraId="2D14EB4D" w14:textId="0F6AC632" w:rsidR="00F055F1" w:rsidRPr="00806F08" w:rsidRDefault="00252046" w:rsidP="005111AF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b/>
                <w:color w:val="000000"/>
              </w:rPr>
            </w:pPr>
            <w:r w:rsidRPr="00806F08">
              <w:rPr>
                <w:rFonts w:ascii="Sylfaen" w:hAnsi="Sylfaen" w:cs="f1onvsl4-sfi-es1-272k8cq9a6f8qf"/>
                <w:b/>
                <w:color w:val="000000"/>
              </w:rPr>
              <w:t xml:space="preserve">8. </w:t>
            </w:r>
            <w:r w:rsidR="00A24278" w:rsidRPr="00806F08">
              <w:rPr>
                <w:rFonts w:ascii="Sylfaen" w:hAnsi="Sylfaen" w:cs="f1onvsl4-sfi-es1-272k8cq9a6f8qf"/>
                <w:b/>
                <w:color w:val="000000"/>
                <w:lang w:val="ka-GE"/>
              </w:rPr>
              <w:t xml:space="preserve">სახმელეთო აღჭურვილობა </w:t>
            </w:r>
            <w:r w:rsidR="00F055F1" w:rsidRPr="00806F08">
              <w:rPr>
                <w:rFonts w:ascii="Sylfaen" w:hAnsi="Sylfaen" w:cs="f1onvsl4-sfi-es1-272k8cq9a6f8qf"/>
                <w:b/>
                <w:color w:val="000000"/>
              </w:rPr>
              <w:t>(</w:t>
            </w:r>
            <w:r w:rsidR="00F055F1" w:rsidRPr="00806F08">
              <w:rPr>
                <w:rFonts w:ascii="Sylfaen" w:hAnsi="Sylfaen" w:cs="ft94u4e-16c8-cog-3e26ugr473f5uf"/>
                <w:b/>
                <w:color w:val="000000"/>
              </w:rPr>
              <w:t>Ground equipment)</w:t>
            </w:r>
          </w:p>
          <w:p w14:paraId="4B974C74" w14:textId="0BFC14CD" w:rsidR="00163DE8" w:rsidRPr="00806F08" w:rsidRDefault="00D82E37" w:rsidP="005111AF">
            <w:pPr>
              <w:jc w:val="both"/>
              <w:rPr>
                <w:rFonts w:ascii="Sylfaen" w:hAnsi="Sylfaen" w:cs="ft94u4e-16c8-cog-3e26ugr473f5uf"/>
                <w:color w:val="333333"/>
                <w:lang w:val="ka-GE"/>
              </w:rPr>
            </w:pPr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ექსპლუატაციისთვის საჭირო სახმელეთო აღჭურვილობის სახეობა, რაოდენობა და ადგილმდებარეობა </w:t>
            </w:r>
          </w:p>
          <w:p w14:paraId="3EDCD628" w14:textId="77777777" w:rsidR="005111AF" w:rsidRPr="00806F08" w:rsidRDefault="005111AF" w:rsidP="005111AF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b/>
                <w:color w:val="000000"/>
              </w:rPr>
            </w:pPr>
          </w:p>
          <w:p w14:paraId="181979D6" w14:textId="60B6C441" w:rsidR="00D82E37" w:rsidRPr="00806F08" w:rsidRDefault="00252046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b/>
                <w:color w:val="000000"/>
              </w:rPr>
            </w:pPr>
            <w:r w:rsidRPr="00806F08">
              <w:rPr>
                <w:rFonts w:ascii="Sylfaen" w:hAnsi="Sylfaen" w:cs="ft94u4e-16c8-cog-3e26ugr473f5uf"/>
                <w:b/>
                <w:color w:val="000000"/>
              </w:rPr>
              <w:t xml:space="preserve">8.1. </w:t>
            </w:r>
            <w:proofErr w:type="spellStart"/>
            <w:r w:rsidR="00A24278" w:rsidRPr="00806F08">
              <w:rPr>
                <w:rFonts w:ascii="Sylfaen" w:hAnsi="Sylfaen" w:cs="ft94u4e-16c8-cog-3e26ugr473f5uf"/>
                <w:b/>
                <w:color w:val="000000"/>
                <w:lang w:val="ka-GE"/>
              </w:rPr>
              <w:t>საწვავგასამა</w:t>
            </w:r>
            <w:r w:rsidR="005111AF" w:rsidRPr="00806F08">
              <w:rPr>
                <w:rFonts w:ascii="Sylfaen" w:hAnsi="Sylfaen" w:cs="ft94u4e-16c8-cog-3e26ugr473f5uf"/>
                <w:b/>
                <w:color w:val="000000"/>
                <w:lang w:val="ka-GE"/>
              </w:rPr>
              <w:t>რ</w:t>
            </w:r>
            <w:r w:rsidR="00A24278" w:rsidRPr="00806F08">
              <w:rPr>
                <w:rFonts w:ascii="Sylfaen" w:hAnsi="Sylfaen" w:cs="ft94u4e-16c8-cog-3e26ugr473f5uf"/>
                <w:b/>
                <w:color w:val="000000"/>
                <w:lang w:val="ka-GE"/>
              </w:rPr>
              <w:t>თი</w:t>
            </w:r>
            <w:proofErr w:type="spellEnd"/>
            <w:r w:rsidR="00A24278" w:rsidRPr="00806F08">
              <w:rPr>
                <w:rFonts w:ascii="Sylfaen" w:hAnsi="Sylfaen" w:cs="ft94u4e-16c8-cog-3e26ugr473f5uf"/>
                <w:b/>
                <w:color w:val="000000"/>
                <w:lang w:val="ka-GE"/>
              </w:rPr>
              <w:t xml:space="preserve"> შენობა-ნაგებობები, გა</w:t>
            </w:r>
            <w:r w:rsidR="00A13B40" w:rsidRPr="00806F08">
              <w:rPr>
                <w:rFonts w:ascii="Sylfaen" w:hAnsi="Sylfaen" w:cs="ft94u4e-16c8-cog-3e26ugr473f5uf"/>
                <w:b/>
                <w:color w:val="000000"/>
                <w:lang w:val="ka-GE"/>
              </w:rPr>
              <w:t>ნაწილება</w:t>
            </w:r>
            <w:r w:rsidR="00A24278" w:rsidRPr="00806F08">
              <w:rPr>
                <w:rFonts w:ascii="Sylfaen" w:hAnsi="Sylfaen" w:cs="ft94u4e-16c8-cog-3e26ugr473f5uf"/>
                <w:b/>
                <w:color w:val="000000"/>
                <w:lang w:val="ka-GE"/>
              </w:rPr>
              <w:t xml:space="preserve"> და შენახვა </w:t>
            </w:r>
            <w:r w:rsidR="00F055F1" w:rsidRPr="00806F08">
              <w:rPr>
                <w:rFonts w:ascii="Sylfaen" w:hAnsi="Sylfaen" w:cs="ft94u4e-16c8-cog-3e26ugr473f5uf"/>
                <w:b/>
                <w:color w:val="000000"/>
              </w:rPr>
              <w:t>(</w:t>
            </w:r>
            <w:r w:rsidR="00DE7AE3" w:rsidRPr="00806F08">
              <w:rPr>
                <w:rFonts w:ascii="Sylfaen" w:hAnsi="Sylfaen" w:cs="ft94u4e-16c8-cog-3e26ugr473f5uf"/>
                <w:b/>
                <w:color w:val="000000"/>
              </w:rPr>
              <w:t>Refueling</w:t>
            </w:r>
            <w:r w:rsidR="00F055F1" w:rsidRPr="00806F08">
              <w:rPr>
                <w:rFonts w:ascii="Sylfaen" w:hAnsi="Sylfaen" w:cs="ft94u4e-16c8-cog-3e26ugr473f5uf"/>
                <w:b/>
                <w:color w:val="000000"/>
              </w:rPr>
              <w:t xml:space="preserve"> facilities, dispenser and storage)</w:t>
            </w:r>
          </w:p>
          <w:p w14:paraId="0F9F3AD0" w14:textId="77777777" w:rsidR="00D82E37" w:rsidRPr="00806F08" w:rsidRDefault="00D82E37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color w:val="333333"/>
              </w:rPr>
            </w:pPr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უნდა იქნეს განსაზღვრული </w:t>
            </w:r>
          </w:p>
          <w:p w14:paraId="33BE5BF4" w14:textId="77777777" w:rsidR="005111AF" w:rsidRPr="00806F08" w:rsidRDefault="005111AF" w:rsidP="005111AF">
            <w:pPr>
              <w:autoSpaceDE w:val="0"/>
              <w:autoSpaceDN w:val="0"/>
              <w:adjustRightInd w:val="0"/>
              <w:ind w:left="720"/>
              <w:jc w:val="both"/>
              <w:rPr>
                <w:rFonts w:ascii="Sylfaen" w:hAnsi="Sylfaen" w:cs="ft94u4e-16c8-cog-3e26ugr473f5uf"/>
                <w:b/>
                <w:color w:val="000000"/>
              </w:rPr>
            </w:pPr>
          </w:p>
          <w:p w14:paraId="50575DC7" w14:textId="67023209" w:rsidR="00D82E37" w:rsidRPr="00806F08" w:rsidRDefault="00252046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color w:val="000000"/>
              </w:rPr>
            </w:pPr>
            <w:r w:rsidRPr="00806F08">
              <w:rPr>
                <w:rFonts w:ascii="Sylfaen" w:hAnsi="Sylfaen" w:cs="ft94u4e-16c8-cog-3e26ugr473f5uf"/>
                <w:b/>
                <w:color w:val="000000"/>
              </w:rPr>
              <w:t xml:space="preserve">8.2. </w:t>
            </w:r>
            <w:r w:rsidR="006A5F8F" w:rsidRPr="00806F08">
              <w:rPr>
                <w:rFonts w:ascii="Sylfaen" w:hAnsi="Sylfaen" w:cs="ft94u4e-16c8-cog-3e26ugr473f5uf"/>
                <w:b/>
                <w:color w:val="000000"/>
                <w:lang w:val="ka-GE"/>
              </w:rPr>
              <w:t>ცეცხლსაქრობი აღჭურვილობა</w:t>
            </w:r>
            <w:r w:rsidR="00A24278" w:rsidRPr="00806F08">
              <w:rPr>
                <w:rFonts w:ascii="Sylfaen" w:hAnsi="Sylfaen" w:cs="ft94u4e-16c8-cog-3e26ugr473f5uf"/>
                <w:b/>
                <w:color w:val="000000"/>
                <w:lang w:val="ka-GE"/>
              </w:rPr>
              <w:t xml:space="preserve"> </w:t>
            </w:r>
            <w:r w:rsidR="00F055F1" w:rsidRPr="00806F08">
              <w:rPr>
                <w:rFonts w:ascii="Sylfaen" w:hAnsi="Sylfaen" w:cs="ft94u4e-16c8-cog-3e26ugr473f5uf"/>
                <w:b/>
                <w:color w:val="000000"/>
              </w:rPr>
              <w:t>(Firefighting equipment</w:t>
            </w:r>
            <w:r w:rsidR="00F055F1" w:rsidRPr="00806F08">
              <w:rPr>
                <w:rFonts w:ascii="Sylfaen" w:hAnsi="Sylfaen" w:cs="ft94u4e-16c8-cog-3e26ugr473f5uf"/>
                <w:color w:val="000000"/>
              </w:rPr>
              <w:t>)</w:t>
            </w:r>
          </w:p>
          <w:p w14:paraId="6A505BEB" w14:textId="77777777" w:rsidR="00D82E37" w:rsidRPr="00806F08" w:rsidRDefault="00D82E37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color w:val="333333"/>
              </w:rPr>
            </w:pPr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უნდა იქნეს განსაზღვრული </w:t>
            </w:r>
          </w:p>
          <w:p w14:paraId="6022B8FA" w14:textId="77777777" w:rsidR="005111AF" w:rsidRPr="00806F08" w:rsidRDefault="005111AF" w:rsidP="005111AF">
            <w:pPr>
              <w:autoSpaceDE w:val="0"/>
              <w:autoSpaceDN w:val="0"/>
              <w:adjustRightInd w:val="0"/>
              <w:ind w:left="720"/>
              <w:jc w:val="both"/>
              <w:rPr>
                <w:rFonts w:ascii="Sylfaen" w:hAnsi="Sylfaen" w:cs="ft94u4e-16c8-cog-3e26ugr473f5uf"/>
                <w:b/>
                <w:color w:val="000000"/>
              </w:rPr>
            </w:pPr>
          </w:p>
          <w:p w14:paraId="5C89B1AB" w14:textId="5A68B615" w:rsidR="00D82E37" w:rsidRPr="00806F08" w:rsidRDefault="00252046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b/>
                <w:color w:val="000000"/>
              </w:rPr>
            </w:pPr>
            <w:r w:rsidRPr="00806F08">
              <w:rPr>
                <w:rFonts w:ascii="Sylfaen" w:hAnsi="Sylfaen" w:cs="ft94u4e-16c8-cog-3e26ugr473f5uf"/>
                <w:b/>
                <w:color w:val="000000"/>
              </w:rPr>
              <w:t xml:space="preserve">8.3. </w:t>
            </w:r>
            <w:r w:rsidR="00A24278" w:rsidRPr="00806F08">
              <w:rPr>
                <w:rFonts w:ascii="Sylfaen" w:hAnsi="Sylfaen" w:cs="ft94u4e-16c8-cog-3e26ugr473f5uf"/>
                <w:b/>
                <w:color w:val="000000"/>
                <w:lang w:val="ka-GE"/>
              </w:rPr>
              <w:t xml:space="preserve">საექსპლუატაციო მოედნის </w:t>
            </w:r>
            <w:r w:rsidR="006A5F8F" w:rsidRPr="00806F08">
              <w:rPr>
                <w:rFonts w:ascii="Sylfaen" w:hAnsi="Sylfaen" w:cs="ft94u4e-16c8-cog-3e26ugr473f5uf"/>
                <w:b/>
                <w:color w:val="000000"/>
                <w:lang w:val="ka-GE"/>
              </w:rPr>
              <w:t>მონაცემები</w:t>
            </w:r>
            <w:r w:rsidR="00A24278" w:rsidRPr="00806F08">
              <w:rPr>
                <w:rFonts w:ascii="Sylfaen" w:hAnsi="Sylfaen" w:cs="ft94u4e-16c8-cog-3e26ugr473f5uf"/>
                <w:b/>
                <w:color w:val="000000"/>
                <w:lang w:val="ka-GE"/>
              </w:rPr>
              <w:t xml:space="preserve"> </w:t>
            </w:r>
            <w:r w:rsidR="00F055F1" w:rsidRPr="00806F08">
              <w:rPr>
                <w:rFonts w:ascii="Sylfaen" w:hAnsi="Sylfaen" w:cs="ft94u4e-16c8-cog-3e26ugr473f5uf"/>
                <w:b/>
                <w:color w:val="000000"/>
              </w:rPr>
              <w:t>(Size of the operating site)</w:t>
            </w:r>
          </w:p>
          <w:p w14:paraId="0B61355C" w14:textId="77777777" w:rsidR="00D82E37" w:rsidRPr="00806F08" w:rsidRDefault="00D82E37" w:rsidP="00664151">
            <w:pPr>
              <w:jc w:val="both"/>
              <w:rPr>
                <w:rFonts w:ascii="Sylfaen" w:hAnsi="Sylfaen" w:cs="ft94u4e-16c8-cog-3e26ugr473f5uf"/>
                <w:color w:val="333333"/>
              </w:rPr>
            </w:pPr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უნდა იქნეს განსაზღვრული </w:t>
            </w:r>
          </w:p>
          <w:p w14:paraId="5961ED53" w14:textId="77777777" w:rsidR="005111AF" w:rsidRPr="00806F08" w:rsidRDefault="005111AF" w:rsidP="00806F08">
            <w:pPr>
              <w:autoSpaceDE w:val="0"/>
              <w:autoSpaceDN w:val="0"/>
              <w:adjustRightInd w:val="0"/>
              <w:ind w:left="720"/>
              <w:jc w:val="both"/>
              <w:rPr>
                <w:rFonts w:ascii="Sylfaen" w:hAnsi="Sylfaen" w:cs="f1onvsl4-sfi-es1-272k8cq9a6f8qf"/>
                <w:b/>
                <w:color w:val="000000"/>
              </w:rPr>
            </w:pPr>
          </w:p>
          <w:p w14:paraId="0E27B0B1" w14:textId="2F1F2883" w:rsidR="00F055F1" w:rsidRPr="00806F08" w:rsidRDefault="00252046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b/>
                <w:color w:val="000000"/>
              </w:rPr>
            </w:pPr>
            <w:r w:rsidRPr="00806F08">
              <w:rPr>
                <w:rFonts w:ascii="Sylfaen" w:hAnsi="Sylfaen" w:cs="f1onvsl4-sfi-es1-272k8cq9a6f8qf"/>
                <w:b/>
                <w:color w:val="000000"/>
              </w:rPr>
              <w:t xml:space="preserve">8.4. </w:t>
            </w:r>
            <w:r w:rsidR="006A5F8F" w:rsidRPr="00806F08">
              <w:rPr>
                <w:rFonts w:ascii="Sylfaen" w:hAnsi="Sylfaen" w:cs="f1onvsl4-sfi-es1-272k8cq9a6f8qf"/>
                <w:b/>
                <w:color w:val="000000"/>
                <w:lang w:val="ka-GE"/>
              </w:rPr>
              <w:t xml:space="preserve">სახმელეთო მონიშვნები </w:t>
            </w:r>
            <w:r w:rsidR="00F055F1" w:rsidRPr="00806F08">
              <w:rPr>
                <w:rFonts w:ascii="Sylfaen" w:hAnsi="Sylfaen" w:cs="f1onvsl4-sfi-es1-272k8cq9a6f8qf"/>
                <w:b/>
                <w:color w:val="000000"/>
              </w:rPr>
              <w:t>(</w:t>
            </w:r>
            <w:r w:rsidR="00F055F1" w:rsidRPr="00806F08">
              <w:rPr>
                <w:rFonts w:ascii="Sylfaen" w:hAnsi="Sylfaen" w:cs="ft94u4e-16c8-cog-3e26ugr473f5uf"/>
                <w:b/>
                <w:color w:val="000000"/>
              </w:rPr>
              <w:t>Ground markings)</w:t>
            </w:r>
          </w:p>
          <w:p w14:paraId="7ED1097C" w14:textId="0350A781" w:rsidR="00F055F1" w:rsidRPr="00806F08" w:rsidRDefault="00D82E37" w:rsidP="00664151">
            <w:pPr>
              <w:jc w:val="both"/>
              <w:rPr>
                <w:rFonts w:ascii="Sylfaen" w:hAnsi="Sylfaen" w:cs="ft94u4e-16c8-cog-3e26ugr473f5uf"/>
                <w:color w:val="333333"/>
              </w:rPr>
            </w:pPr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უნდა იქნეს განსაზღვრული </w:t>
            </w:r>
          </w:p>
        </w:tc>
      </w:tr>
      <w:tr w:rsidR="00163DE8" w:rsidRPr="00806F08" w14:paraId="1C18BE80" w14:textId="77777777" w:rsidTr="00806F08">
        <w:tc>
          <w:tcPr>
            <w:tcW w:w="9350" w:type="dxa"/>
          </w:tcPr>
          <w:p w14:paraId="5EC1F3BF" w14:textId="77777777" w:rsidR="005111AF" w:rsidRPr="00806F08" w:rsidRDefault="005111AF" w:rsidP="005111AF">
            <w:pPr>
              <w:jc w:val="both"/>
              <w:rPr>
                <w:rFonts w:ascii="Sylfaen" w:hAnsi="Sylfaen" w:cs="f1onvsl4-sfi-es1-272k8cq9a6f8qf"/>
                <w:b/>
              </w:rPr>
            </w:pPr>
          </w:p>
          <w:p w14:paraId="57C964CE" w14:textId="63C02E6D" w:rsidR="00163DE8" w:rsidRPr="00806F08" w:rsidRDefault="00252046" w:rsidP="005111AF">
            <w:pPr>
              <w:jc w:val="both"/>
              <w:rPr>
                <w:rFonts w:ascii="Sylfaen" w:hAnsi="Sylfaen" w:cs="ft94u4e-16c8-cog-3e26ugr473f5uf"/>
                <w:b/>
              </w:rPr>
            </w:pPr>
            <w:r w:rsidRPr="00806F08">
              <w:rPr>
                <w:rFonts w:ascii="Sylfaen" w:hAnsi="Sylfaen" w:cs="f1onvsl4-sfi-es1-272k8cq9a6f8qf"/>
                <w:b/>
              </w:rPr>
              <w:t xml:space="preserve">9. </w:t>
            </w:r>
            <w:r w:rsidR="006A5F8F" w:rsidRPr="00806F08">
              <w:rPr>
                <w:rFonts w:ascii="Sylfaen" w:hAnsi="Sylfaen" w:cs="f1onvsl4-sfi-es1-272k8cq9a6f8qf"/>
                <w:b/>
                <w:lang w:val="ka-GE"/>
              </w:rPr>
              <w:t xml:space="preserve">ჩანაწერები </w:t>
            </w:r>
            <w:r w:rsidR="00F055F1" w:rsidRPr="00806F08">
              <w:rPr>
                <w:rFonts w:ascii="Sylfaen" w:hAnsi="Sylfaen" w:cs="f1onvsl4-sfi-es1-272k8cq9a6f8qf"/>
                <w:b/>
              </w:rPr>
              <w:t>(</w:t>
            </w:r>
            <w:r w:rsidR="00F055F1" w:rsidRPr="00806F08">
              <w:rPr>
                <w:rFonts w:ascii="Sylfaen" w:hAnsi="Sylfaen" w:cs="ft94u4e-16c8-cog-3e26ugr473f5uf"/>
                <w:b/>
              </w:rPr>
              <w:t>Records)</w:t>
            </w:r>
          </w:p>
          <w:p w14:paraId="023F6E80" w14:textId="77777777" w:rsidR="005111AF" w:rsidRPr="00806F08" w:rsidRDefault="005111AF" w:rsidP="005111AF">
            <w:pPr>
              <w:jc w:val="both"/>
              <w:rPr>
                <w:rFonts w:ascii="Sylfaen" w:hAnsi="Sylfaen" w:cs="ft94u4e-16c8-cog-3e26ugr473f5uf"/>
                <w:b/>
              </w:rPr>
            </w:pPr>
          </w:p>
          <w:p w14:paraId="6685DFB5" w14:textId="7E80BDDE" w:rsidR="00F055F1" w:rsidRPr="00806F08" w:rsidRDefault="00252046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b/>
                <w:color w:val="000000"/>
              </w:rPr>
            </w:pPr>
            <w:r w:rsidRPr="00806F08">
              <w:rPr>
                <w:rFonts w:ascii="Sylfaen" w:hAnsi="Sylfaen" w:cs="f1onvsl4-sfi-es1-272k8cq9a6f8qf"/>
                <w:b/>
                <w:color w:val="000000"/>
              </w:rPr>
              <w:t xml:space="preserve">9.1 </w:t>
            </w:r>
            <w:r w:rsidR="006A5F8F" w:rsidRPr="00806F08">
              <w:rPr>
                <w:rFonts w:ascii="Sylfaen" w:hAnsi="Sylfaen" w:cs="f1onvsl4-sfi-es1-272k8cq9a6f8qf"/>
                <w:b/>
                <w:color w:val="000000"/>
                <w:lang w:val="ka-GE"/>
              </w:rPr>
              <w:t xml:space="preserve">ჩანაწერები </w:t>
            </w:r>
            <w:r w:rsidR="00F055F1" w:rsidRPr="00806F08">
              <w:rPr>
                <w:rFonts w:ascii="Sylfaen" w:hAnsi="Sylfaen" w:cs="f1onvsl4-sfi-es1-272k8cq9a6f8qf"/>
                <w:b/>
                <w:color w:val="000000"/>
              </w:rPr>
              <w:t>(</w:t>
            </w:r>
            <w:r w:rsidR="00F055F1" w:rsidRPr="00806F08">
              <w:rPr>
                <w:rFonts w:ascii="Sylfaen" w:hAnsi="Sylfaen" w:cs="ft94u4e-16c8-cog-3e26ugr473f5uf"/>
                <w:b/>
                <w:color w:val="000000"/>
              </w:rPr>
              <w:t>Records)</w:t>
            </w:r>
          </w:p>
          <w:p w14:paraId="4B23709A" w14:textId="3BE6026D" w:rsidR="00F055F1" w:rsidRPr="00806F08" w:rsidRDefault="00D82E37" w:rsidP="00664151">
            <w:pPr>
              <w:autoSpaceDE w:val="0"/>
              <w:autoSpaceDN w:val="0"/>
              <w:adjustRightInd w:val="0"/>
              <w:jc w:val="both"/>
              <w:rPr>
                <w:rFonts w:ascii="Sylfaen" w:hAnsi="Sylfaen" w:cs="ft94u4e-16c8-cog-3e26ugr473f5uf"/>
                <w:color w:val="333333"/>
                <w:lang w:val="ka-GE"/>
              </w:rPr>
            </w:pPr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უნდა </w:t>
            </w:r>
            <w:r w:rsidR="00806F08"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განისაზღვროს </w:t>
            </w:r>
            <w:r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ის ჩანაწერები და დოკუმენტები, რომელთა შენახვაც უნდა განხორციელდეს თითოეულ ფრენასთან მიმართებაში, </w:t>
            </w:r>
            <w:r w:rsidR="00806F08" w:rsidRPr="00806F08">
              <w:rPr>
                <w:rFonts w:ascii="Sylfaen" w:hAnsi="Sylfaen" w:cs="ft94u4e-16c8-cog-3e26ugr473f5uf"/>
                <w:color w:val="333333"/>
                <w:lang w:val="ka-GE"/>
              </w:rPr>
              <w:t xml:space="preserve">მათ შორის, როგორიცაა, შესასრულებელი ამოცანის დეტალური მონაცემები, სხ-ის რეგისტრაცია, სხ-ის მეთაური, ფრენის დროები, მეტეო ინფორმაცია და ნებისმიერი შეტყობინებები და შენიშვნები, მათ შორის, ისეთი მოვლენები, რომლებიც საფრთხეს უქმნიან ფრენის უსაფრთხოებას, ადამიანების ჯანმრთელობას და კერძო საკუთრებას.  </w:t>
            </w:r>
          </w:p>
          <w:p w14:paraId="43868E95" w14:textId="3EE8EC55" w:rsidR="00F055F1" w:rsidRPr="00806F08" w:rsidRDefault="00F055F1" w:rsidP="005111AF">
            <w:pPr>
              <w:jc w:val="both"/>
              <w:rPr>
                <w:rFonts w:ascii="Sylfaen" w:hAnsi="Sylfaen"/>
                <w:b/>
              </w:rPr>
            </w:pPr>
          </w:p>
        </w:tc>
      </w:tr>
    </w:tbl>
    <w:p w14:paraId="2A28EAEB" w14:textId="547D4179" w:rsidR="00163DE8" w:rsidRDefault="00163DE8">
      <w:pPr>
        <w:rPr>
          <w:rFonts w:ascii="Sylfaen" w:hAnsi="Sylfaen"/>
          <w:b/>
        </w:rPr>
      </w:pPr>
    </w:p>
    <w:p w14:paraId="5FC0FC39" w14:textId="6E6D6747" w:rsidR="00A13B40" w:rsidRDefault="00A13B40" w:rsidP="00A13B40">
      <w:pPr>
        <w:rPr>
          <w:rFonts w:ascii="Sylfaen" w:hAnsi="Sylfaen"/>
          <w:b/>
        </w:rPr>
      </w:pPr>
      <w:r w:rsidRPr="00163DE8">
        <w:rPr>
          <w:rFonts w:ascii="Sylfaen" w:hAnsi="Sylfaen"/>
          <w:b/>
          <w:lang w:val="ka-GE"/>
        </w:rPr>
        <w:t>დანართი N</w:t>
      </w:r>
      <w:r>
        <w:rPr>
          <w:rFonts w:ascii="Sylfaen" w:hAnsi="Sylfaen"/>
          <w:b/>
        </w:rPr>
        <w:t>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13B40" w14:paraId="1294D6FF" w14:textId="77777777" w:rsidTr="001752EB">
        <w:tc>
          <w:tcPr>
            <w:tcW w:w="4675" w:type="dxa"/>
          </w:tcPr>
          <w:p w14:paraId="4CE74627" w14:textId="16440341" w:rsidR="00A13B40" w:rsidRDefault="00A13B40" w:rsidP="001752EB">
            <w:pPr>
              <w:jc w:val="both"/>
              <w:rPr>
                <w:rFonts w:ascii="Sylfaen" w:hAnsi="Sylfaen"/>
                <w:b/>
              </w:rPr>
            </w:pPr>
            <w:r w:rsidRPr="0015414D">
              <w:rPr>
                <w:rFonts w:ascii="Sylfaen" w:hAnsi="Sylfaen"/>
                <w:b/>
              </w:rPr>
              <w:t>LIST OF SPECIALISED OPERATIONS</w:t>
            </w:r>
          </w:p>
          <w:p w14:paraId="4A3D91AE" w14:textId="77777777" w:rsidR="00F16394" w:rsidRPr="0015414D" w:rsidRDefault="00F16394" w:rsidP="001752EB">
            <w:pPr>
              <w:jc w:val="both"/>
              <w:rPr>
                <w:rFonts w:ascii="Sylfaen" w:hAnsi="Sylfaen"/>
                <w:b/>
              </w:rPr>
            </w:pPr>
          </w:p>
          <w:p w14:paraId="5AA62244" w14:textId="62307B33" w:rsidR="00A13B40" w:rsidRPr="001752EB" w:rsidRDefault="00A13B40" w:rsidP="001752EB">
            <w:pPr>
              <w:jc w:val="both"/>
              <w:rPr>
                <w:rFonts w:ascii="Sylfaen" w:hAnsi="Sylfaen"/>
              </w:rPr>
            </w:pPr>
            <w:r w:rsidRPr="0015414D">
              <w:rPr>
                <w:rFonts w:ascii="Sylfaen" w:hAnsi="Sylfaen"/>
              </w:rPr>
              <w:t xml:space="preserve">a) </w:t>
            </w:r>
            <w:proofErr w:type="spellStart"/>
            <w:r w:rsidRPr="0015414D">
              <w:rPr>
                <w:rFonts w:ascii="Sylfaen" w:hAnsi="Sylfaen"/>
              </w:rPr>
              <w:t>Specialised</w:t>
            </w:r>
            <w:proofErr w:type="spellEnd"/>
            <w:r w:rsidRPr="0015414D">
              <w:rPr>
                <w:rFonts w:ascii="Sylfaen" w:hAnsi="Sylfaen"/>
              </w:rPr>
              <w:t xml:space="preserve"> operations include the following activities:</w:t>
            </w:r>
          </w:p>
        </w:tc>
        <w:tc>
          <w:tcPr>
            <w:tcW w:w="4675" w:type="dxa"/>
          </w:tcPr>
          <w:p w14:paraId="720B9FB0" w14:textId="370A9B79" w:rsidR="00A13B40" w:rsidRDefault="00A13B40" w:rsidP="001752EB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საავიაციო სამუშაოების ჩამონათვალი </w:t>
            </w:r>
          </w:p>
          <w:p w14:paraId="2CFB53F0" w14:textId="77777777" w:rsidR="00F16394" w:rsidRDefault="00F16394" w:rsidP="001752EB">
            <w:pPr>
              <w:jc w:val="both"/>
              <w:rPr>
                <w:rFonts w:ascii="Sylfaen" w:hAnsi="Sylfaen"/>
                <w:b/>
                <w:lang w:val="ka-GE"/>
              </w:rPr>
            </w:pPr>
          </w:p>
          <w:p w14:paraId="327D78EC" w14:textId="4E5BD29E" w:rsidR="00766D22" w:rsidRPr="001752EB" w:rsidRDefault="00766D22" w:rsidP="001752EB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ა) სპეციალიზებული ექსპლუატაცია მოიცავს შემდეგი სახის სამუშაოებს: </w:t>
            </w:r>
          </w:p>
        </w:tc>
      </w:tr>
      <w:tr w:rsidR="00A13B40" w14:paraId="35EC258C" w14:textId="77777777" w:rsidTr="001752EB">
        <w:tc>
          <w:tcPr>
            <w:tcW w:w="4675" w:type="dxa"/>
          </w:tcPr>
          <w:p w14:paraId="73089F45" w14:textId="27DD75C2" w:rsidR="00A13B40" w:rsidRPr="0015414D" w:rsidRDefault="00A13B40" w:rsidP="001752EB">
            <w:pPr>
              <w:jc w:val="both"/>
              <w:rPr>
                <w:rFonts w:ascii="Sylfaen" w:hAnsi="Sylfaen"/>
                <w:b/>
              </w:rPr>
            </w:pPr>
            <w:r w:rsidRPr="001752EB">
              <w:rPr>
                <w:rFonts w:ascii="Sylfaen" w:hAnsi="Sylfaen"/>
              </w:rPr>
              <w:t xml:space="preserve">1) helicopter external loads operations;  </w:t>
            </w:r>
          </w:p>
        </w:tc>
        <w:tc>
          <w:tcPr>
            <w:tcW w:w="4675" w:type="dxa"/>
          </w:tcPr>
          <w:p w14:paraId="2CD30178" w14:textId="38D39B28" w:rsidR="00A13B40" w:rsidRPr="001752EB" w:rsidRDefault="00F16394" w:rsidP="001752EB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1. </w:t>
            </w:r>
            <w:r w:rsidR="00A13B40">
              <w:rPr>
                <w:rFonts w:ascii="Sylfaen" w:hAnsi="Sylfaen"/>
                <w:lang w:val="ka-GE"/>
              </w:rPr>
              <w:t xml:space="preserve">შვეულმფრენით </w:t>
            </w:r>
            <w:proofErr w:type="spellStart"/>
            <w:r w:rsidR="00A13B40" w:rsidRPr="001752EB">
              <w:rPr>
                <w:rFonts w:ascii="Sylfaen" w:hAnsi="Sylfaen"/>
              </w:rPr>
              <w:t>გარე</w:t>
            </w:r>
            <w:proofErr w:type="spellEnd"/>
            <w:r w:rsidR="00A13B40" w:rsidRPr="001752EB">
              <w:rPr>
                <w:rFonts w:ascii="Sylfaen" w:hAnsi="Sylfaen"/>
              </w:rPr>
              <w:t xml:space="preserve"> </w:t>
            </w:r>
            <w:proofErr w:type="spellStart"/>
            <w:r w:rsidR="00A13B40" w:rsidRPr="001752EB">
              <w:rPr>
                <w:rFonts w:ascii="Sylfaen" w:hAnsi="Sylfaen"/>
              </w:rPr>
              <w:t>საკიდელზე</w:t>
            </w:r>
            <w:proofErr w:type="spellEnd"/>
            <w:r w:rsidR="00F50D27">
              <w:rPr>
                <w:rFonts w:ascii="Sylfaen" w:hAnsi="Sylfaen"/>
              </w:rPr>
              <w:t xml:space="preserve"> </w:t>
            </w:r>
            <w:proofErr w:type="spellStart"/>
            <w:r w:rsidR="00A13B40" w:rsidRPr="001752EB">
              <w:rPr>
                <w:rFonts w:ascii="Sylfaen" w:hAnsi="Sylfaen"/>
              </w:rPr>
              <w:t>ტვირთით</w:t>
            </w:r>
            <w:proofErr w:type="spellEnd"/>
            <w:r w:rsidR="00A13B40" w:rsidRPr="001752EB">
              <w:rPr>
                <w:rFonts w:ascii="Sylfaen" w:hAnsi="Sylfaen"/>
              </w:rPr>
              <w:t xml:space="preserve"> </w:t>
            </w:r>
            <w:proofErr w:type="spellStart"/>
            <w:r w:rsidR="00A13B40" w:rsidRPr="001752EB">
              <w:rPr>
                <w:rFonts w:ascii="Sylfaen" w:hAnsi="Sylfaen"/>
              </w:rPr>
              <w:t>ექსპლუატაცია</w:t>
            </w:r>
            <w:proofErr w:type="spellEnd"/>
            <w:r w:rsidR="00F50D27">
              <w:rPr>
                <w:rFonts w:ascii="Sylfaen" w:hAnsi="Sylfaen"/>
                <w:lang w:val="ka-GE"/>
              </w:rPr>
              <w:t>;</w:t>
            </w:r>
          </w:p>
        </w:tc>
      </w:tr>
      <w:tr w:rsidR="00A13B40" w14:paraId="79680CE4" w14:textId="77777777" w:rsidTr="001752EB">
        <w:tc>
          <w:tcPr>
            <w:tcW w:w="4675" w:type="dxa"/>
          </w:tcPr>
          <w:p w14:paraId="3F69343E" w14:textId="451FC1D4" w:rsidR="00A13B40" w:rsidRPr="0015414D" w:rsidRDefault="00A13B40" w:rsidP="001752EB">
            <w:pPr>
              <w:jc w:val="both"/>
              <w:rPr>
                <w:rFonts w:ascii="Sylfaen" w:hAnsi="Sylfaen"/>
                <w:b/>
              </w:rPr>
            </w:pPr>
            <w:r w:rsidRPr="001752EB">
              <w:rPr>
                <w:rFonts w:ascii="Sylfaen" w:hAnsi="Sylfaen"/>
              </w:rPr>
              <w:t xml:space="preserve">2) helicopter survey operations; </w:t>
            </w:r>
          </w:p>
        </w:tc>
        <w:tc>
          <w:tcPr>
            <w:tcW w:w="4675" w:type="dxa"/>
          </w:tcPr>
          <w:p w14:paraId="4205F3D5" w14:textId="6636769C" w:rsidR="00A13B40" w:rsidRPr="001752EB" w:rsidRDefault="00F16394" w:rsidP="001752EB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2. </w:t>
            </w:r>
            <w:r w:rsidR="00A13B40">
              <w:rPr>
                <w:rFonts w:ascii="Sylfaen" w:hAnsi="Sylfaen"/>
                <w:lang w:val="ka-GE"/>
              </w:rPr>
              <w:t>შვეულმფრენით სადამკვირვებლო ექსპლუატაცია</w:t>
            </w:r>
            <w:r w:rsidR="00F50D27">
              <w:rPr>
                <w:rFonts w:ascii="Sylfaen" w:hAnsi="Sylfaen"/>
                <w:lang w:val="ka-GE"/>
              </w:rPr>
              <w:t>;</w:t>
            </w:r>
          </w:p>
        </w:tc>
      </w:tr>
      <w:tr w:rsidR="00A13B40" w14:paraId="4E9AEA64" w14:textId="77777777" w:rsidTr="001752EB">
        <w:tc>
          <w:tcPr>
            <w:tcW w:w="4675" w:type="dxa"/>
          </w:tcPr>
          <w:p w14:paraId="27C370DA" w14:textId="500914D1" w:rsidR="00A13B40" w:rsidRPr="0015414D" w:rsidRDefault="00A13B40" w:rsidP="001752EB">
            <w:pPr>
              <w:jc w:val="both"/>
              <w:rPr>
                <w:rFonts w:ascii="Sylfaen" w:hAnsi="Sylfaen"/>
                <w:b/>
              </w:rPr>
            </w:pPr>
            <w:r w:rsidRPr="001752EB">
              <w:rPr>
                <w:rFonts w:ascii="Sylfaen" w:hAnsi="Sylfaen"/>
              </w:rPr>
              <w:t xml:space="preserve">3) human external cargo operations; </w:t>
            </w:r>
          </w:p>
        </w:tc>
        <w:tc>
          <w:tcPr>
            <w:tcW w:w="4675" w:type="dxa"/>
          </w:tcPr>
          <w:p w14:paraId="0FCD35F0" w14:textId="6A000F78" w:rsidR="00A13B40" w:rsidRPr="001752EB" w:rsidRDefault="00F16394" w:rsidP="001752EB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3. </w:t>
            </w:r>
            <w:proofErr w:type="spellStart"/>
            <w:r w:rsidR="00A13B40" w:rsidRPr="001752EB">
              <w:rPr>
                <w:rFonts w:ascii="Sylfaen" w:hAnsi="Sylfaen"/>
              </w:rPr>
              <w:t>გარე</w:t>
            </w:r>
            <w:proofErr w:type="spellEnd"/>
            <w:r w:rsidR="00A13B40" w:rsidRPr="001752EB">
              <w:rPr>
                <w:rFonts w:ascii="Sylfaen" w:hAnsi="Sylfaen"/>
              </w:rPr>
              <w:t xml:space="preserve"> </w:t>
            </w:r>
            <w:proofErr w:type="spellStart"/>
            <w:r w:rsidR="00A13B40" w:rsidRPr="001752EB">
              <w:rPr>
                <w:rFonts w:ascii="Sylfaen" w:hAnsi="Sylfaen"/>
              </w:rPr>
              <w:t>საკიდელზე</w:t>
            </w:r>
            <w:proofErr w:type="spellEnd"/>
            <w:r w:rsidR="00A13B40" w:rsidRPr="001752EB">
              <w:rPr>
                <w:rFonts w:ascii="Sylfaen" w:hAnsi="Sylfaen"/>
              </w:rPr>
              <w:t xml:space="preserve"> </w:t>
            </w:r>
            <w:proofErr w:type="spellStart"/>
            <w:r w:rsidR="00A13B40" w:rsidRPr="001752EB">
              <w:rPr>
                <w:rFonts w:ascii="Sylfaen" w:hAnsi="Sylfaen"/>
              </w:rPr>
              <w:t>ადამიანით</w:t>
            </w:r>
            <w:proofErr w:type="spellEnd"/>
            <w:r w:rsidR="00A13B40" w:rsidRPr="001752EB">
              <w:rPr>
                <w:rFonts w:ascii="Sylfaen" w:hAnsi="Sylfaen"/>
              </w:rPr>
              <w:t xml:space="preserve"> </w:t>
            </w:r>
            <w:proofErr w:type="spellStart"/>
            <w:r w:rsidR="00A13B40" w:rsidRPr="001752EB">
              <w:rPr>
                <w:rFonts w:ascii="Sylfaen" w:hAnsi="Sylfaen"/>
              </w:rPr>
              <w:t>ექსპლუატაცია</w:t>
            </w:r>
            <w:proofErr w:type="spellEnd"/>
            <w:r w:rsidR="00F50D27">
              <w:rPr>
                <w:rFonts w:ascii="Sylfaen" w:hAnsi="Sylfaen"/>
                <w:lang w:val="ka-GE"/>
              </w:rPr>
              <w:t>;</w:t>
            </w:r>
          </w:p>
        </w:tc>
      </w:tr>
      <w:tr w:rsidR="00A13B40" w14:paraId="645D5279" w14:textId="77777777" w:rsidTr="001752EB">
        <w:tc>
          <w:tcPr>
            <w:tcW w:w="4675" w:type="dxa"/>
          </w:tcPr>
          <w:p w14:paraId="281ECCA1" w14:textId="004B7A91" w:rsidR="00A13B40" w:rsidRPr="0015414D" w:rsidRDefault="00A13B40" w:rsidP="001752EB">
            <w:pPr>
              <w:jc w:val="both"/>
              <w:rPr>
                <w:rFonts w:ascii="Sylfaen" w:hAnsi="Sylfaen"/>
                <w:b/>
              </w:rPr>
            </w:pPr>
            <w:r w:rsidRPr="001752EB">
              <w:rPr>
                <w:rFonts w:ascii="Sylfaen" w:hAnsi="Sylfaen"/>
              </w:rPr>
              <w:t xml:space="preserve">4) parachute operations and skydiving; </w:t>
            </w:r>
          </w:p>
        </w:tc>
        <w:tc>
          <w:tcPr>
            <w:tcW w:w="4675" w:type="dxa"/>
          </w:tcPr>
          <w:p w14:paraId="409D0F36" w14:textId="7E6039AB" w:rsidR="00A13B40" w:rsidRPr="001752EB" w:rsidRDefault="00F16394" w:rsidP="001752EB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4. </w:t>
            </w:r>
            <w:proofErr w:type="spellStart"/>
            <w:r w:rsidR="00A13B40" w:rsidRPr="001752EB">
              <w:rPr>
                <w:rFonts w:ascii="Sylfaen" w:hAnsi="Sylfaen"/>
              </w:rPr>
              <w:t>საპარაშუტო</w:t>
            </w:r>
            <w:proofErr w:type="spellEnd"/>
            <w:r w:rsidR="00A13B40" w:rsidRPr="001752EB">
              <w:rPr>
                <w:rFonts w:ascii="Sylfaen" w:hAnsi="Sylfaen"/>
              </w:rPr>
              <w:t xml:space="preserve"> </w:t>
            </w:r>
            <w:proofErr w:type="spellStart"/>
            <w:r w:rsidR="00A13B40" w:rsidRPr="001752EB">
              <w:rPr>
                <w:rFonts w:ascii="Sylfaen" w:hAnsi="Sylfaen"/>
              </w:rPr>
              <w:t>ოპერაციები</w:t>
            </w:r>
            <w:proofErr w:type="spellEnd"/>
            <w:r w:rsidR="00F50D27">
              <w:rPr>
                <w:rFonts w:ascii="Sylfaen" w:hAnsi="Sylfaen"/>
                <w:lang w:val="ka-GE"/>
              </w:rPr>
              <w:t xml:space="preserve"> და </w:t>
            </w:r>
            <w:proofErr w:type="spellStart"/>
            <w:r w:rsidR="00F50D27">
              <w:rPr>
                <w:rFonts w:ascii="Sylfaen" w:hAnsi="Sylfaen"/>
                <w:lang w:val="ka-GE"/>
              </w:rPr>
              <w:t>სკაიდაივინგი</w:t>
            </w:r>
            <w:proofErr w:type="spellEnd"/>
            <w:r w:rsidR="00F50D27">
              <w:rPr>
                <w:rFonts w:ascii="Sylfaen" w:hAnsi="Sylfaen"/>
                <w:lang w:val="ka-GE"/>
              </w:rPr>
              <w:t>;</w:t>
            </w:r>
          </w:p>
        </w:tc>
      </w:tr>
      <w:tr w:rsidR="00A13B40" w14:paraId="735F694B" w14:textId="77777777" w:rsidTr="001752EB">
        <w:tc>
          <w:tcPr>
            <w:tcW w:w="4675" w:type="dxa"/>
          </w:tcPr>
          <w:p w14:paraId="6B31CD36" w14:textId="0EB31908" w:rsidR="00A13B40" w:rsidRPr="0015414D" w:rsidRDefault="00A13B40" w:rsidP="001752EB">
            <w:pPr>
              <w:jc w:val="both"/>
              <w:rPr>
                <w:rFonts w:ascii="Sylfaen" w:hAnsi="Sylfaen"/>
                <w:b/>
              </w:rPr>
            </w:pPr>
            <w:r w:rsidRPr="001752EB">
              <w:rPr>
                <w:rFonts w:ascii="Sylfaen" w:hAnsi="Sylfaen"/>
              </w:rPr>
              <w:t xml:space="preserve">5) agricultural flights; </w:t>
            </w:r>
          </w:p>
        </w:tc>
        <w:tc>
          <w:tcPr>
            <w:tcW w:w="4675" w:type="dxa"/>
          </w:tcPr>
          <w:p w14:paraId="709A87FA" w14:textId="1B7BE520" w:rsidR="00A13B40" w:rsidRPr="001752EB" w:rsidRDefault="00F16394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5. </w:t>
            </w:r>
            <w:r w:rsidR="00A13B40">
              <w:rPr>
                <w:rFonts w:ascii="Sylfaen" w:hAnsi="Sylfaen"/>
                <w:lang w:val="ka-GE"/>
              </w:rPr>
              <w:t xml:space="preserve">სასოფლო-სამეურნეო </w:t>
            </w:r>
            <w:r w:rsidR="0020198B">
              <w:rPr>
                <w:rFonts w:ascii="Sylfaen" w:hAnsi="Sylfaen"/>
                <w:lang w:val="ka-GE"/>
              </w:rPr>
              <w:t>სამუშაოები;</w:t>
            </w:r>
          </w:p>
        </w:tc>
      </w:tr>
      <w:tr w:rsidR="00A13B40" w14:paraId="557B5C91" w14:textId="77777777" w:rsidTr="001752EB">
        <w:tc>
          <w:tcPr>
            <w:tcW w:w="4675" w:type="dxa"/>
          </w:tcPr>
          <w:p w14:paraId="2E575C9B" w14:textId="6CAA15E3" w:rsidR="00A13B40" w:rsidRPr="0015414D" w:rsidRDefault="00A13B40" w:rsidP="001752EB">
            <w:pPr>
              <w:jc w:val="both"/>
              <w:rPr>
                <w:rFonts w:ascii="Sylfaen" w:hAnsi="Sylfaen"/>
                <w:b/>
              </w:rPr>
            </w:pPr>
            <w:r w:rsidRPr="001752EB">
              <w:rPr>
                <w:rFonts w:ascii="Sylfaen" w:hAnsi="Sylfaen"/>
              </w:rPr>
              <w:t xml:space="preserve">6) aerial photography flights; </w:t>
            </w:r>
          </w:p>
        </w:tc>
        <w:tc>
          <w:tcPr>
            <w:tcW w:w="4675" w:type="dxa"/>
          </w:tcPr>
          <w:p w14:paraId="6888719C" w14:textId="54A2C3C2" w:rsidR="00A13B40" w:rsidRPr="001752EB" w:rsidRDefault="00F16394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6. </w:t>
            </w:r>
            <w:r w:rsidR="0020198B">
              <w:rPr>
                <w:rFonts w:ascii="Sylfaen" w:hAnsi="Sylfaen"/>
                <w:lang w:val="ka-GE"/>
              </w:rPr>
              <w:t>აეროფოტო გადაღება</w:t>
            </w:r>
            <w:r w:rsidR="00F50D27">
              <w:rPr>
                <w:rFonts w:ascii="Sylfaen" w:hAnsi="Sylfaen"/>
                <w:lang w:val="ka-GE"/>
              </w:rPr>
              <w:t>;</w:t>
            </w:r>
            <w:r w:rsidR="00A13B40">
              <w:rPr>
                <w:rFonts w:ascii="Sylfaen" w:hAnsi="Sylfaen"/>
                <w:lang w:val="ka-GE"/>
              </w:rPr>
              <w:t xml:space="preserve"> </w:t>
            </w:r>
          </w:p>
        </w:tc>
      </w:tr>
      <w:tr w:rsidR="00A13B40" w14:paraId="0531024A" w14:textId="77777777" w:rsidTr="001752EB">
        <w:tc>
          <w:tcPr>
            <w:tcW w:w="4675" w:type="dxa"/>
          </w:tcPr>
          <w:p w14:paraId="789AF9EB" w14:textId="033CDD65" w:rsidR="00A13B40" w:rsidRPr="0015414D" w:rsidRDefault="00A13B40" w:rsidP="001752EB">
            <w:pPr>
              <w:jc w:val="both"/>
              <w:rPr>
                <w:rFonts w:ascii="Sylfaen" w:hAnsi="Sylfaen"/>
                <w:b/>
              </w:rPr>
            </w:pPr>
            <w:r w:rsidRPr="001752EB">
              <w:rPr>
                <w:rFonts w:ascii="Sylfaen" w:hAnsi="Sylfaen"/>
              </w:rPr>
              <w:t>7) towing</w:t>
            </w:r>
            <w:r w:rsidR="00A3084B">
              <w:rPr>
                <w:rFonts w:ascii="Sylfaen" w:hAnsi="Sylfaen"/>
              </w:rPr>
              <w:t xml:space="preserve"> (glider banner)</w:t>
            </w:r>
            <w:r w:rsidRPr="001752EB">
              <w:rPr>
                <w:rFonts w:ascii="Sylfaen" w:hAnsi="Sylfaen"/>
              </w:rPr>
              <w:t xml:space="preserve">; </w:t>
            </w:r>
          </w:p>
        </w:tc>
        <w:tc>
          <w:tcPr>
            <w:tcW w:w="4675" w:type="dxa"/>
          </w:tcPr>
          <w:p w14:paraId="6C72A501" w14:textId="72E3A66C" w:rsidR="00A13B40" w:rsidRPr="001752EB" w:rsidRDefault="00F16394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7. </w:t>
            </w:r>
            <w:r w:rsidR="00A13B40">
              <w:rPr>
                <w:rFonts w:ascii="Sylfaen" w:hAnsi="Sylfaen"/>
                <w:lang w:val="ka-GE"/>
              </w:rPr>
              <w:t>ბუქსირება</w:t>
            </w:r>
            <w:r w:rsidR="00114BD3">
              <w:rPr>
                <w:rFonts w:ascii="Sylfaen" w:hAnsi="Sylfaen"/>
                <w:lang w:val="ka-GE"/>
              </w:rPr>
              <w:t xml:space="preserve"> (პლანერის, ბანერის)</w:t>
            </w:r>
            <w:r w:rsidR="00F50D27">
              <w:rPr>
                <w:rFonts w:ascii="Sylfaen" w:hAnsi="Sylfaen"/>
                <w:lang w:val="ka-GE"/>
              </w:rPr>
              <w:t>;</w:t>
            </w:r>
            <w:r w:rsidR="00A13B40">
              <w:rPr>
                <w:rFonts w:ascii="Sylfaen" w:hAnsi="Sylfaen"/>
                <w:lang w:val="ka-GE"/>
              </w:rPr>
              <w:t xml:space="preserve"> </w:t>
            </w:r>
          </w:p>
        </w:tc>
      </w:tr>
      <w:tr w:rsidR="00A13B40" w14:paraId="62E5F43C" w14:textId="77777777" w:rsidTr="001752EB">
        <w:tc>
          <w:tcPr>
            <w:tcW w:w="4675" w:type="dxa"/>
          </w:tcPr>
          <w:p w14:paraId="1475E23C" w14:textId="2797618A" w:rsidR="00A13B40" w:rsidRPr="0015414D" w:rsidRDefault="00A13B40" w:rsidP="001752EB">
            <w:pPr>
              <w:jc w:val="both"/>
              <w:rPr>
                <w:rFonts w:ascii="Sylfaen" w:hAnsi="Sylfaen"/>
                <w:b/>
              </w:rPr>
            </w:pPr>
            <w:r w:rsidRPr="001752EB">
              <w:rPr>
                <w:rFonts w:ascii="Sylfaen" w:hAnsi="Sylfaen"/>
              </w:rPr>
              <w:t xml:space="preserve">8) aerial advertising flights; </w:t>
            </w:r>
          </w:p>
        </w:tc>
        <w:tc>
          <w:tcPr>
            <w:tcW w:w="4675" w:type="dxa"/>
          </w:tcPr>
          <w:p w14:paraId="0974DA43" w14:textId="683C979B" w:rsidR="00A13B40" w:rsidRPr="001752EB" w:rsidRDefault="00F16394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8. </w:t>
            </w:r>
            <w:r w:rsidR="00F50D27">
              <w:rPr>
                <w:rFonts w:ascii="Sylfaen" w:hAnsi="Sylfaen"/>
                <w:lang w:val="ka-GE"/>
              </w:rPr>
              <w:t xml:space="preserve">სარეკლამო ფრენები; </w:t>
            </w:r>
          </w:p>
        </w:tc>
      </w:tr>
      <w:tr w:rsidR="00A13B40" w14:paraId="078B8A11" w14:textId="77777777" w:rsidTr="001752EB">
        <w:tc>
          <w:tcPr>
            <w:tcW w:w="4675" w:type="dxa"/>
          </w:tcPr>
          <w:p w14:paraId="7954EC32" w14:textId="2305AE21" w:rsidR="00A13B40" w:rsidRPr="0015414D" w:rsidRDefault="00A13B40" w:rsidP="001752EB">
            <w:pPr>
              <w:jc w:val="both"/>
              <w:rPr>
                <w:rFonts w:ascii="Sylfaen" w:hAnsi="Sylfaen"/>
                <w:b/>
              </w:rPr>
            </w:pPr>
            <w:r w:rsidRPr="001752EB">
              <w:rPr>
                <w:rFonts w:ascii="Sylfaen" w:hAnsi="Sylfaen"/>
              </w:rPr>
              <w:t xml:space="preserve">9) calibration flights;  </w:t>
            </w:r>
          </w:p>
        </w:tc>
        <w:tc>
          <w:tcPr>
            <w:tcW w:w="4675" w:type="dxa"/>
          </w:tcPr>
          <w:p w14:paraId="49F64395" w14:textId="4F2AA1CD" w:rsidR="00A13B40" w:rsidRPr="001752EB" w:rsidRDefault="00F16394" w:rsidP="001752EB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9. </w:t>
            </w:r>
            <w:r w:rsidR="00F50D27">
              <w:rPr>
                <w:rFonts w:ascii="Sylfaen" w:hAnsi="Sylfaen"/>
                <w:lang w:val="ka-GE"/>
              </w:rPr>
              <w:t xml:space="preserve">ფრენები </w:t>
            </w:r>
            <w:proofErr w:type="spellStart"/>
            <w:r w:rsidR="00F50D27">
              <w:rPr>
                <w:rFonts w:ascii="Sylfaen" w:hAnsi="Sylfaen"/>
                <w:lang w:val="ka-GE"/>
              </w:rPr>
              <w:t>კალიბრაციის</w:t>
            </w:r>
            <w:proofErr w:type="spellEnd"/>
            <w:r w:rsidR="00F50D27">
              <w:rPr>
                <w:rFonts w:ascii="Sylfaen" w:hAnsi="Sylfaen"/>
                <w:lang w:val="ka-GE"/>
              </w:rPr>
              <w:t xml:space="preserve"> მიზნით; </w:t>
            </w:r>
          </w:p>
        </w:tc>
      </w:tr>
      <w:tr w:rsidR="00A13B40" w14:paraId="5920818F" w14:textId="77777777" w:rsidTr="001752EB">
        <w:tc>
          <w:tcPr>
            <w:tcW w:w="4675" w:type="dxa"/>
          </w:tcPr>
          <w:p w14:paraId="309262D1" w14:textId="14D6D48A" w:rsidR="00A13B40" w:rsidRPr="0015414D" w:rsidRDefault="00A13B40" w:rsidP="001752EB">
            <w:pPr>
              <w:jc w:val="both"/>
              <w:rPr>
                <w:rFonts w:ascii="Sylfaen" w:hAnsi="Sylfaen"/>
                <w:b/>
              </w:rPr>
            </w:pPr>
            <w:r w:rsidRPr="001752EB">
              <w:rPr>
                <w:rFonts w:ascii="Sylfaen" w:hAnsi="Sylfaen"/>
              </w:rPr>
              <w:t xml:space="preserve">10) construction work flights, including stringing power line operations, clearing saw operations; </w:t>
            </w:r>
          </w:p>
        </w:tc>
        <w:tc>
          <w:tcPr>
            <w:tcW w:w="4675" w:type="dxa"/>
          </w:tcPr>
          <w:p w14:paraId="7AE5B367" w14:textId="0BA03596" w:rsidR="00A13B40" w:rsidRPr="001752EB" w:rsidRDefault="00F16394" w:rsidP="001752EB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10. </w:t>
            </w:r>
            <w:r w:rsidR="00F50D27">
              <w:rPr>
                <w:rFonts w:ascii="Sylfaen" w:hAnsi="Sylfaen"/>
                <w:lang w:val="ka-GE"/>
              </w:rPr>
              <w:t>სამშენებლო ფრენები, მათ შორის კაბელის გაბმის და ხერხვის მიზნით;</w:t>
            </w:r>
          </w:p>
        </w:tc>
      </w:tr>
      <w:tr w:rsidR="00A13B40" w14:paraId="03F830A3" w14:textId="77777777" w:rsidTr="001752EB">
        <w:tc>
          <w:tcPr>
            <w:tcW w:w="4675" w:type="dxa"/>
          </w:tcPr>
          <w:p w14:paraId="26C9F2F9" w14:textId="0F6D513E" w:rsidR="00A13B40" w:rsidRPr="0015414D" w:rsidRDefault="00A13B40" w:rsidP="001752EB">
            <w:pPr>
              <w:jc w:val="both"/>
              <w:rPr>
                <w:rFonts w:ascii="Sylfaen" w:hAnsi="Sylfaen"/>
                <w:b/>
              </w:rPr>
            </w:pPr>
            <w:r w:rsidRPr="001752EB">
              <w:rPr>
                <w:rFonts w:ascii="Sylfaen" w:hAnsi="Sylfaen"/>
              </w:rPr>
              <w:t xml:space="preserve">11) oil spill work;  </w:t>
            </w:r>
          </w:p>
        </w:tc>
        <w:tc>
          <w:tcPr>
            <w:tcW w:w="4675" w:type="dxa"/>
          </w:tcPr>
          <w:p w14:paraId="2C7AF43A" w14:textId="7F2FD9D9" w:rsidR="00A13B40" w:rsidRPr="001752EB" w:rsidRDefault="00F16394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11. </w:t>
            </w:r>
            <w:r w:rsidR="00114BD3">
              <w:rPr>
                <w:rFonts w:ascii="Sylfaen" w:hAnsi="Sylfaen"/>
                <w:lang w:val="ka-GE"/>
              </w:rPr>
              <w:t xml:space="preserve">ნავთობის დაღვრასთან </w:t>
            </w:r>
            <w:r>
              <w:rPr>
                <w:rFonts w:ascii="Sylfaen" w:hAnsi="Sylfaen"/>
                <w:lang w:val="ka-GE"/>
              </w:rPr>
              <w:t>დაკავშირებული</w:t>
            </w:r>
            <w:r w:rsidR="00F50D27">
              <w:rPr>
                <w:rFonts w:ascii="Sylfaen" w:hAnsi="Sylfaen"/>
                <w:lang w:val="ka-GE"/>
              </w:rPr>
              <w:t xml:space="preserve"> სამუშაოები; </w:t>
            </w:r>
          </w:p>
        </w:tc>
      </w:tr>
      <w:tr w:rsidR="00A13B40" w14:paraId="31E77D0E" w14:textId="77777777" w:rsidTr="001752EB">
        <w:tc>
          <w:tcPr>
            <w:tcW w:w="4675" w:type="dxa"/>
          </w:tcPr>
          <w:p w14:paraId="27ED2FEE" w14:textId="7614F408" w:rsidR="00A13B40" w:rsidRPr="0015414D" w:rsidRDefault="00A13B40" w:rsidP="001752EB">
            <w:pPr>
              <w:jc w:val="both"/>
              <w:rPr>
                <w:rFonts w:ascii="Sylfaen" w:hAnsi="Sylfaen"/>
                <w:b/>
              </w:rPr>
            </w:pPr>
            <w:r w:rsidRPr="001752EB">
              <w:rPr>
                <w:rFonts w:ascii="Sylfaen" w:hAnsi="Sylfaen"/>
              </w:rPr>
              <w:t xml:space="preserve">12) avalanche mining operations;  </w:t>
            </w:r>
          </w:p>
        </w:tc>
        <w:tc>
          <w:tcPr>
            <w:tcW w:w="4675" w:type="dxa"/>
          </w:tcPr>
          <w:p w14:paraId="5154810C" w14:textId="05198A50" w:rsidR="00A13B40" w:rsidRPr="001752EB" w:rsidRDefault="00F16394" w:rsidP="001752EB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12. ზვავთან დაკავშირებული</w:t>
            </w:r>
            <w:r w:rsidR="00D97E04">
              <w:rPr>
                <w:rFonts w:ascii="Sylfaen" w:hAnsi="Sylfaen"/>
                <w:lang w:val="ka-GE"/>
              </w:rPr>
              <w:t xml:space="preserve"> </w:t>
            </w:r>
            <w:r w:rsidR="00F50D27">
              <w:rPr>
                <w:rFonts w:ascii="Sylfaen" w:hAnsi="Sylfaen"/>
                <w:lang w:val="ka-GE"/>
              </w:rPr>
              <w:t xml:space="preserve"> სამუშაოები; </w:t>
            </w:r>
          </w:p>
        </w:tc>
      </w:tr>
      <w:tr w:rsidR="00A13B40" w14:paraId="08B6F6DF" w14:textId="77777777" w:rsidTr="001752EB">
        <w:tc>
          <w:tcPr>
            <w:tcW w:w="4675" w:type="dxa"/>
          </w:tcPr>
          <w:p w14:paraId="4D93CBD2" w14:textId="44212D67" w:rsidR="00A13B40" w:rsidRPr="0015414D" w:rsidRDefault="00A13B40" w:rsidP="001752EB">
            <w:pPr>
              <w:jc w:val="both"/>
              <w:rPr>
                <w:rFonts w:ascii="Sylfaen" w:hAnsi="Sylfaen"/>
                <w:b/>
              </w:rPr>
            </w:pPr>
            <w:r w:rsidRPr="001752EB">
              <w:rPr>
                <w:rFonts w:ascii="Sylfaen" w:hAnsi="Sylfaen"/>
              </w:rPr>
              <w:t xml:space="preserve">13) survey operations, including aerial mapping operations, pollution control activity; </w:t>
            </w:r>
          </w:p>
        </w:tc>
        <w:tc>
          <w:tcPr>
            <w:tcW w:w="4675" w:type="dxa"/>
          </w:tcPr>
          <w:p w14:paraId="39FF0D88" w14:textId="6B9D760D" w:rsidR="00A13B40" w:rsidRPr="001752EB" w:rsidRDefault="00F16394" w:rsidP="001752EB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13. </w:t>
            </w:r>
            <w:r w:rsidR="00F50D27">
              <w:rPr>
                <w:rFonts w:ascii="Sylfaen" w:hAnsi="Sylfaen"/>
                <w:lang w:val="ka-GE"/>
              </w:rPr>
              <w:t>სადამკვირვებლო ექსპლუატაცია, მათ შორის საჰაერო რუკების შედგენის და დაბინძურების კონტროლის მიზნით;</w:t>
            </w:r>
          </w:p>
        </w:tc>
      </w:tr>
      <w:tr w:rsidR="00A13B40" w14:paraId="3FFE58A8" w14:textId="77777777" w:rsidTr="001752EB">
        <w:tc>
          <w:tcPr>
            <w:tcW w:w="4675" w:type="dxa"/>
          </w:tcPr>
          <w:p w14:paraId="6CB495B5" w14:textId="37A0A254" w:rsidR="00A13B40" w:rsidRPr="0015414D" w:rsidRDefault="00A13B40" w:rsidP="001752EB">
            <w:pPr>
              <w:jc w:val="both"/>
              <w:rPr>
                <w:rFonts w:ascii="Sylfaen" w:hAnsi="Sylfaen"/>
                <w:b/>
              </w:rPr>
            </w:pPr>
            <w:r w:rsidRPr="001752EB">
              <w:rPr>
                <w:rFonts w:ascii="Sylfaen" w:hAnsi="Sylfaen"/>
              </w:rPr>
              <w:t xml:space="preserve">14) news media flights, television and movie flights; </w:t>
            </w:r>
          </w:p>
        </w:tc>
        <w:tc>
          <w:tcPr>
            <w:tcW w:w="4675" w:type="dxa"/>
          </w:tcPr>
          <w:p w14:paraId="66E02528" w14:textId="25566893" w:rsidR="00A13B40" w:rsidRPr="001752EB" w:rsidRDefault="00F16394" w:rsidP="001752EB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14. </w:t>
            </w:r>
            <w:r w:rsidR="006E5682">
              <w:rPr>
                <w:rFonts w:ascii="Sylfaen" w:hAnsi="Sylfaen"/>
                <w:lang w:val="ka-GE"/>
              </w:rPr>
              <w:t xml:space="preserve">მედიის, სატელევიზიო და კინო ფრენები; </w:t>
            </w:r>
          </w:p>
        </w:tc>
      </w:tr>
      <w:tr w:rsidR="00A13B40" w14:paraId="17431695" w14:textId="77777777" w:rsidTr="001752EB">
        <w:tc>
          <w:tcPr>
            <w:tcW w:w="4675" w:type="dxa"/>
          </w:tcPr>
          <w:p w14:paraId="27698E99" w14:textId="5C413BC6" w:rsidR="00A13B40" w:rsidRPr="0015414D" w:rsidRDefault="00A13B40" w:rsidP="001752EB">
            <w:pPr>
              <w:jc w:val="both"/>
              <w:rPr>
                <w:rFonts w:ascii="Sylfaen" w:hAnsi="Sylfaen"/>
                <w:b/>
              </w:rPr>
            </w:pPr>
            <w:r w:rsidRPr="001752EB">
              <w:rPr>
                <w:rFonts w:ascii="Sylfaen" w:hAnsi="Sylfaen"/>
              </w:rPr>
              <w:lastRenderedPageBreak/>
              <w:t xml:space="preserve">15) special events flights, including such as flying display and competition flights; </w:t>
            </w:r>
          </w:p>
        </w:tc>
        <w:tc>
          <w:tcPr>
            <w:tcW w:w="4675" w:type="dxa"/>
          </w:tcPr>
          <w:p w14:paraId="17905615" w14:textId="69C54786" w:rsidR="00A13B40" w:rsidRPr="001752EB" w:rsidRDefault="00F16394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15. </w:t>
            </w:r>
            <w:r w:rsidR="006E5682">
              <w:rPr>
                <w:rFonts w:ascii="Sylfaen" w:hAnsi="Sylfaen"/>
                <w:lang w:val="ka-GE"/>
              </w:rPr>
              <w:t>სპეციალური ფრენები, მათ შორის საჩვენებელი</w:t>
            </w:r>
            <w:r w:rsidR="007551DC">
              <w:rPr>
                <w:rFonts w:ascii="Sylfaen" w:hAnsi="Sylfaen"/>
                <w:lang w:val="ka-GE"/>
              </w:rPr>
              <w:t>,</w:t>
            </w:r>
            <w:r w:rsidR="006E5682">
              <w:rPr>
                <w:rFonts w:ascii="Sylfaen" w:hAnsi="Sylfaen"/>
                <w:lang w:val="ka-GE"/>
              </w:rPr>
              <w:t xml:space="preserve"> </w:t>
            </w:r>
            <w:r w:rsidR="006052FE">
              <w:rPr>
                <w:rFonts w:ascii="Sylfaen" w:hAnsi="Sylfaen"/>
                <w:lang w:val="ka-GE"/>
              </w:rPr>
              <w:t xml:space="preserve"> სპორტული</w:t>
            </w:r>
            <w:r w:rsidR="007551DC">
              <w:rPr>
                <w:rFonts w:ascii="Sylfaen" w:hAnsi="Sylfaen"/>
                <w:lang w:val="ka-GE"/>
              </w:rPr>
              <w:t xml:space="preserve"> და ფიგურული</w:t>
            </w:r>
            <w:r w:rsidR="006052FE">
              <w:rPr>
                <w:rFonts w:ascii="Sylfaen" w:hAnsi="Sylfaen"/>
                <w:lang w:val="ka-GE"/>
              </w:rPr>
              <w:t xml:space="preserve"> ფრენები</w:t>
            </w:r>
            <w:r w:rsidR="007551DC">
              <w:rPr>
                <w:rFonts w:ascii="Sylfaen" w:hAnsi="Sylfaen"/>
                <w:lang w:val="ka-GE"/>
              </w:rPr>
              <w:t>;</w:t>
            </w:r>
          </w:p>
        </w:tc>
      </w:tr>
      <w:tr w:rsidR="00A13B40" w14:paraId="395041CB" w14:textId="77777777" w:rsidTr="001752EB">
        <w:tc>
          <w:tcPr>
            <w:tcW w:w="4675" w:type="dxa"/>
          </w:tcPr>
          <w:p w14:paraId="360284A2" w14:textId="5055DCE2" w:rsidR="00A13B40" w:rsidRPr="0015414D" w:rsidRDefault="00A13B40" w:rsidP="001752EB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4675" w:type="dxa"/>
          </w:tcPr>
          <w:p w14:paraId="19A71152" w14:textId="0AE7BCFA" w:rsidR="00A13B40" w:rsidRPr="001752EB" w:rsidRDefault="00A13B40" w:rsidP="001752EB">
            <w:pPr>
              <w:jc w:val="both"/>
              <w:rPr>
                <w:rFonts w:ascii="Sylfaen" w:hAnsi="Sylfaen"/>
              </w:rPr>
            </w:pPr>
          </w:p>
        </w:tc>
      </w:tr>
      <w:tr w:rsidR="00A13B40" w14:paraId="4CC1F9DF" w14:textId="77777777" w:rsidTr="001752EB">
        <w:tc>
          <w:tcPr>
            <w:tcW w:w="4675" w:type="dxa"/>
          </w:tcPr>
          <w:p w14:paraId="3E6E6747" w14:textId="77497F22" w:rsidR="00A13B40" w:rsidRPr="0015414D" w:rsidRDefault="00A13B40">
            <w:pPr>
              <w:jc w:val="both"/>
              <w:rPr>
                <w:rFonts w:ascii="Sylfaen" w:hAnsi="Sylfaen"/>
                <w:b/>
              </w:rPr>
            </w:pPr>
            <w:r w:rsidRPr="001752EB">
              <w:rPr>
                <w:rFonts w:ascii="Sylfaen" w:hAnsi="Sylfaen"/>
              </w:rPr>
              <w:t>1</w:t>
            </w:r>
            <w:r w:rsidR="005D284D">
              <w:rPr>
                <w:rFonts w:ascii="Sylfaen" w:hAnsi="Sylfaen"/>
                <w:lang w:val="ka-GE"/>
              </w:rPr>
              <w:t>6</w:t>
            </w:r>
            <w:r w:rsidRPr="001752EB">
              <w:rPr>
                <w:rFonts w:ascii="Sylfaen" w:hAnsi="Sylfaen"/>
              </w:rPr>
              <w:t xml:space="preserve">) animal herding, animal rescue flights and veterinary dropping flights; </w:t>
            </w:r>
          </w:p>
        </w:tc>
        <w:tc>
          <w:tcPr>
            <w:tcW w:w="4675" w:type="dxa"/>
          </w:tcPr>
          <w:p w14:paraId="2C7CD9F3" w14:textId="599F4405" w:rsidR="00A13B40" w:rsidRPr="001752EB" w:rsidRDefault="005D284D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  <w:r w:rsidR="00F16394">
              <w:rPr>
                <w:rFonts w:ascii="Sylfaen" w:hAnsi="Sylfaen"/>
                <w:lang w:val="ka-GE"/>
              </w:rPr>
              <w:t xml:space="preserve">. </w:t>
            </w:r>
            <w:r>
              <w:rPr>
                <w:rFonts w:ascii="Sylfaen" w:hAnsi="Sylfaen"/>
                <w:lang w:val="ka-GE"/>
              </w:rPr>
              <w:t xml:space="preserve">ცხოველებზე დაკვირვების და </w:t>
            </w:r>
            <w:r w:rsidR="00F16394">
              <w:rPr>
                <w:rFonts w:ascii="Sylfaen" w:hAnsi="Sylfaen"/>
                <w:lang w:val="ka-GE"/>
              </w:rPr>
              <w:t>ვეტერინარულ საქმიანობასთან დაკავშირებული</w:t>
            </w:r>
            <w:r w:rsidR="00314A5E">
              <w:rPr>
                <w:rFonts w:ascii="Sylfaen" w:hAnsi="Sylfaen"/>
                <w:lang w:val="ka-GE"/>
              </w:rPr>
              <w:t xml:space="preserve"> ფრენები</w:t>
            </w:r>
            <w:r>
              <w:rPr>
                <w:rFonts w:ascii="Sylfaen" w:hAnsi="Sylfaen"/>
                <w:lang w:val="ka-GE"/>
              </w:rPr>
              <w:t>;</w:t>
            </w:r>
            <w:r w:rsidR="00314A5E">
              <w:rPr>
                <w:rFonts w:ascii="Sylfaen" w:hAnsi="Sylfaen"/>
                <w:lang w:val="ka-GE"/>
              </w:rPr>
              <w:t xml:space="preserve"> </w:t>
            </w:r>
          </w:p>
        </w:tc>
      </w:tr>
      <w:tr w:rsidR="00A13B40" w14:paraId="351C6676" w14:textId="77777777" w:rsidTr="001752EB">
        <w:tc>
          <w:tcPr>
            <w:tcW w:w="4675" w:type="dxa"/>
          </w:tcPr>
          <w:p w14:paraId="723A131B" w14:textId="24D8E303" w:rsidR="00A13B40" w:rsidRPr="0015414D" w:rsidRDefault="00A13B40" w:rsidP="001752EB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4675" w:type="dxa"/>
          </w:tcPr>
          <w:p w14:paraId="38FBF615" w14:textId="4CCE77E2" w:rsidR="00A13B40" w:rsidRPr="001752EB" w:rsidRDefault="00A13B40" w:rsidP="001752EB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A13B40" w14:paraId="03838E00" w14:textId="77777777" w:rsidTr="001752EB">
        <w:tc>
          <w:tcPr>
            <w:tcW w:w="4675" w:type="dxa"/>
          </w:tcPr>
          <w:p w14:paraId="6F10E4EF" w14:textId="7074CBC5" w:rsidR="00A13B40" w:rsidRPr="0015414D" w:rsidRDefault="005D284D">
            <w:pPr>
              <w:jc w:val="both"/>
              <w:rPr>
                <w:rFonts w:ascii="Sylfaen" w:hAnsi="Sylfaen"/>
                <w:b/>
              </w:rPr>
            </w:pPr>
            <w:r w:rsidRPr="001752EB">
              <w:rPr>
                <w:rFonts w:ascii="Sylfaen" w:hAnsi="Sylfaen"/>
              </w:rPr>
              <w:t>1</w:t>
            </w:r>
            <w:r>
              <w:rPr>
                <w:rFonts w:ascii="Sylfaen" w:hAnsi="Sylfaen"/>
                <w:lang w:val="ka-GE"/>
              </w:rPr>
              <w:t>7</w:t>
            </w:r>
            <w:r w:rsidR="006052FE" w:rsidRPr="001752EB">
              <w:rPr>
                <w:rFonts w:ascii="Sylfaen" w:hAnsi="Sylfaen"/>
              </w:rPr>
              <w:t xml:space="preserve">) scientific research flights </w:t>
            </w:r>
            <w:r w:rsidR="00A13B40" w:rsidRPr="001752EB">
              <w:rPr>
                <w:rFonts w:ascii="Sylfaen" w:hAnsi="Sylfaen"/>
              </w:rPr>
              <w:t xml:space="preserve"> </w:t>
            </w:r>
          </w:p>
        </w:tc>
        <w:tc>
          <w:tcPr>
            <w:tcW w:w="4675" w:type="dxa"/>
          </w:tcPr>
          <w:p w14:paraId="762BA5C6" w14:textId="4BBA3DBA" w:rsidR="00A13B40" w:rsidRPr="001752EB" w:rsidRDefault="005D284D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  <w:r w:rsidR="00F16394">
              <w:rPr>
                <w:rFonts w:ascii="Sylfaen" w:hAnsi="Sylfaen"/>
                <w:lang w:val="ka-GE"/>
              </w:rPr>
              <w:t xml:space="preserve">. </w:t>
            </w:r>
            <w:r w:rsidR="00B52CD3">
              <w:rPr>
                <w:rFonts w:ascii="Sylfaen" w:hAnsi="Sylfaen"/>
                <w:lang w:val="ka-GE"/>
              </w:rPr>
              <w:t xml:space="preserve">სამეცნიერო-კვლევითი ფრენები </w:t>
            </w:r>
          </w:p>
        </w:tc>
      </w:tr>
      <w:tr w:rsidR="00A13B40" w14:paraId="08F7E0FA" w14:textId="77777777" w:rsidTr="001752EB">
        <w:tc>
          <w:tcPr>
            <w:tcW w:w="4675" w:type="dxa"/>
          </w:tcPr>
          <w:p w14:paraId="1FDFAEA6" w14:textId="42DED778" w:rsidR="00A13B40" w:rsidRPr="0015414D" w:rsidRDefault="005D284D" w:rsidP="001752EB">
            <w:pPr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lang w:val="ka-GE"/>
              </w:rPr>
              <w:t>18</w:t>
            </w:r>
            <w:r w:rsidR="00A13B40" w:rsidRPr="001752EB">
              <w:rPr>
                <w:rFonts w:ascii="Sylfaen" w:hAnsi="Sylfaen"/>
              </w:rPr>
              <w:t xml:space="preserve">) cloud seeding; and </w:t>
            </w:r>
          </w:p>
        </w:tc>
        <w:tc>
          <w:tcPr>
            <w:tcW w:w="4675" w:type="dxa"/>
          </w:tcPr>
          <w:p w14:paraId="633BD218" w14:textId="774B717D" w:rsidR="00A13B40" w:rsidRPr="001752EB" w:rsidRDefault="005D284D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  <w:r w:rsidR="00F16394">
              <w:rPr>
                <w:rFonts w:ascii="Sylfaen" w:hAnsi="Sylfaen"/>
                <w:lang w:val="ka-GE"/>
              </w:rPr>
              <w:t xml:space="preserve">. </w:t>
            </w:r>
            <w:r>
              <w:rPr>
                <w:rFonts w:ascii="Sylfaen" w:hAnsi="Sylfaen"/>
                <w:lang w:val="ka-GE"/>
              </w:rPr>
              <w:t>ღრუბლების თესვა;</w:t>
            </w:r>
            <w:r w:rsidR="00B52CD3">
              <w:rPr>
                <w:rFonts w:ascii="Sylfaen" w:hAnsi="Sylfaen"/>
                <w:lang w:val="ka-GE"/>
              </w:rPr>
              <w:t xml:space="preserve"> </w:t>
            </w:r>
          </w:p>
        </w:tc>
      </w:tr>
      <w:tr w:rsidR="00A13B40" w14:paraId="009343AC" w14:textId="77777777" w:rsidTr="001752EB">
        <w:tc>
          <w:tcPr>
            <w:tcW w:w="4675" w:type="dxa"/>
          </w:tcPr>
          <w:p w14:paraId="2E447838" w14:textId="244DCDB6" w:rsidR="00A13B40" w:rsidRPr="0015414D" w:rsidRDefault="00A85423" w:rsidP="001752EB">
            <w:pPr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lang w:val="ka-GE"/>
              </w:rPr>
              <w:t>19</w:t>
            </w:r>
            <w:r w:rsidR="00A13B40" w:rsidRPr="001752EB">
              <w:rPr>
                <w:rFonts w:ascii="Sylfaen" w:hAnsi="Sylfaen"/>
              </w:rPr>
              <w:t xml:space="preserve">) sensational flights: flights involving extreme aerobatic </w:t>
            </w:r>
            <w:proofErr w:type="spellStart"/>
            <w:r w:rsidR="00A13B40" w:rsidRPr="001752EB">
              <w:rPr>
                <w:rFonts w:ascii="Sylfaen" w:hAnsi="Sylfaen"/>
              </w:rPr>
              <w:t>manoeuvres</w:t>
            </w:r>
            <w:proofErr w:type="spellEnd"/>
            <w:r w:rsidR="00A13B40" w:rsidRPr="001752EB">
              <w:rPr>
                <w:rFonts w:ascii="Sylfaen" w:hAnsi="Sylfaen"/>
              </w:rPr>
              <w:t xml:space="preserve"> carried out for the purpose of allowing the persons on board to experience zero gravity, high G-forces or similar sensations. </w:t>
            </w:r>
          </w:p>
        </w:tc>
        <w:tc>
          <w:tcPr>
            <w:tcW w:w="4675" w:type="dxa"/>
          </w:tcPr>
          <w:p w14:paraId="13C4D104" w14:textId="57D977FD" w:rsidR="00A13B40" w:rsidRPr="001752EB" w:rsidRDefault="00A85423" w:rsidP="001752EB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19</w:t>
            </w:r>
            <w:r w:rsidR="00F16394">
              <w:rPr>
                <w:rFonts w:ascii="Sylfaen" w:hAnsi="Sylfaen"/>
                <w:lang w:val="ka-GE"/>
              </w:rPr>
              <w:t xml:space="preserve">. </w:t>
            </w:r>
            <w:r w:rsidR="0015414D">
              <w:rPr>
                <w:rFonts w:ascii="Sylfaen" w:hAnsi="Sylfaen"/>
                <w:lang w:val="ka-GE"/>
              </w:rPr>
              <w:t>შემეცნებითი</w:t>
            </w:r>
            <w:r w:rsidR="00B52CD3">
              <w:rPr>
                <w:rFonts w:ascii="Sylfaen" w:hAnsi="Sylfaen"/>
                <w:lang w:val="ka-GE"/>
              </w:rPr>
              <w:t xml:space="preserve"> </w:t>
            </w:r>
            <w:r w:rsidR="0015414D">
              <w:rPr>
                <w:rFonts w:ascii="Sylfaen" w:hAnsi="Sylfaen"/>
                <w:lang w:val="ka-GE"/>
              </w:rPr>
              <w:t>ფრენები:</w:t>
            </w:r>
            <w:r w:rsidR="00B52CD3">
              <w:rPr>
                <w:rFonts w:ascii="Sylfaen" w:hAnsi="Sylfaen"/>
                <w:lang w:val="ka-GE"/>
              </w:rPr>
              <w:t xml:space="preserve"> </w:t>
            </w:r>
            <w:r w:rsidR="0015414D">
              <w:rPr>
                <w:rFonts w:ascii="Sylfaen" w:hAnsi="Sylfaen"/>
                <w:lang w:val="ka-GE"/>
              </w:rPr>
              <w:t xml:space="preserve">როცა </w:t>
            </w:r>
            <w:proofErr w:type="spellStart"/>
            <w:r w:rsidR="0015414D">
              <w:rPr>
                <w:rFonts w:ascii="Sylfaen" w:hAnsi="Sylfaen"/>
                <w:lang w:val="ka-GE"/>
              </w:rPr>
              <w:t>ექსტრიმალური</w:t>
            </w:r>
            <w:proofErr w:type="spellEnd"/>
            <w:r w:rsidR="0015414D">
              <w:rPr>
                <w:rFonts w:ascii="Sylfaen" w:hAnsi="Sylfaen"/>
                <w:lang w:val="ka-GE"/>
              </w:rPr>
              <w:t xml:space="preserve"> ფიგურული</w:t>
            </w:r>
            <w:r w:rsidR="00B52CD3">
              <w:rPr>
                <w:rFonts w:ascii="Sylfaen" w:hAnsi="Sylfaen"/>
                <w:lang w:val="ka-GE"/>
              </w:rPr>
              <w:t xml:space="preserve"> </w:t>
            </w:r>
            <w:r w:rsidR="0015414D">
              <w:rPr>
                <w:rFonts w:ascii="Sylfaen" w:hAnsi="Sylfaen"/>
                <w:lang w:val="ka-GE"/>
              </w:rPr>
              <w:t>მანევრები სრულდება</w:t>
            </w:r>
            <w:r w:rsidR="00B52CD3">
              <w:rPr>
                <w:rFonts w:ascii="Sylfaen" w:hAnsi="Sylfaen"/>
                <w:lang w:val="ka-GE"/>
              </w:rPr>
              <w:t xml:space="preserve"> სხ-ის ბორტზე მყოფი პირები</w:t>
            </w:r>
            <w:r w:rsidR="0015414D">
              <w:rPr>
                <w:rFonts w:ascii="Sylfaen" w:hAnsi="Sylfaen"/>
                <w:lang w:val="ka-GE"/>
              </w:rPr>
              <w:t>ს მიერ</w:t>
            </w:r>
            <w:r w:rsidR="00B52CD3">
              <w:rPr>
                <w:rFonts w:ascii="Sylfaen" w:hAnsi="Sylfaen"/>
                <w:lang w:val="ka-GE"/>
              </w:rPr>
              <w:t xml:space="preserve"> გრავიტაციულ </w:t>
            </w:r>
            <w:r w:rsidR="0015414D">
              <w:rPr>
                <w:rFonts w:ascii="Sylfaen" w:hAnsi="Sylfaen"/>
                <w:lang w:val="ka-GE"/>
              </w:rPr>
              <w:t>გადატვირთვის</w:t>
            </w:r>
            <w:r w:rsidR="00B52CD3">
              <w:rPr>
                <w:rFonts w:ascii="Sylfaen" w:hAnsi="Sylfaen"/>
                <w:lang w:val="ka-GE"/>
              </w:rPr>
              <w:t xml:space="preserve"> (</w:t>
            </w:r>
            <w:r w:rsidR="00B52CD3">
              <w:rPr>
                <w:rFonts w:ascii="Sylfaen" w:hAnsi="Sylfaen"/>
              </w:rPr>
              <w:t xml:space="preserve">G-forces) </w:t>
            </w:r>
            <w:r w:rsidR="00B52CD3">
              <w:rPr>
                <w:rFonts w:ascii="Sylfaen" w:hAnsi="Sylfaen"/>
                <w:lang w:val="ka-GE"/>
              </w:rPr>
              <w:t xml:space="preserve">ან </w:t>
            </w:r>
            <w:proofErr w:type="spellStart"/>
            <w:r w:rsidR="00B52CD3">
              <w:rPr>
                <w:rFonts w:ascii="Sylfaen" w:hAnsi="Sylfaen"/>
                <w:lang w:val="ka-GE"/>
              </w:rPr>
              <w:t>უწონობ</w:t>
            </w:r>
            <w:r w:rsidR="0015414D">
              <w:rPr>
                <w:rFonts w:ascii="Sylfaen" w:hAnsi="Sylfaen"/>
              </w:rPr>
              <w:t>ის</w:t>
            </w:r>
            <w:proofErr w:type="spellEnd"/>
            <w:r w:rsidR="00B52CD3">
              <w:rPr>
                <w:rFonts w:ascii="Sylfaen" w:hAnsi="Sylfaen"/>
                <w:lang w:val="ka-GE"/>
              </w:rPr>
              <w:t xml:space="preserve"> (</w:t>
            </w:r>
            <w:r w:rsidR="00B52CD3">
              <w:rPr>
                <w:rFonts w:ascii="Sylfaen" w:hAnsi="Sylfaen"/>
              </w:rPr>
              <w:t>Zero gravity)</w:t>
            </w:r>
            <w:r w:rsidR="0015414D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="0015414D">
              <w:rPr>
                <w:rFonts w:ascii="Sylfaen" w:hAnsi="Sylfaen"/>
                <w:lang w:val="ka-GE"/>
              </w:rPr>
              <w:t>შეცნების</w:t>
            </w:r>
            <w:proofErr w:type="spellEnd"/>
            <w:r w:rsidR="0015414D">
              <w:rPr>
                <w:rFonts w:ascii="Sylfaen" w:hAnsi="Sylfaen"/>
                <w:lang w:val="ka-GE"/>
              </w:rPr>
              <w:t xml:space="preserve"> მიზნით</w:t>
            </w:r>
            <w:r w:rsidR="00B52CD3">
              <w:rPr>
                <w:rFonts w:ascii="Sylfaen" w:hAnsi="Sylfaen"/>
                <w:lang w:val="ka-GE"/>
              </w:rPr>
              <w:t>;</w:t>
            </w:r>
          </w:p>
        </w:tc>
      </w:tr>
      <w:tr w:rsidR="00A13B40" w14:paraId="1F2A2DB9" w14:textId="77777777" w:rsidTr="001752EB">
        <w:tc>
          <w:tcPr>
            <w:tcW w:w="4675" w:type="dxa"/>
          </w:tcPr>
          <w:p w14:paraId="592F9662" w14:textId="55E9E92F" w:rsidR="00A13B40" w:rsidRPr="001752EB" w:rsidRDefault="00A13B40" w:rsidP="001752EB">
            <w:pPr>
              <w:jc w:val="both"/>
              <w:rPr>
                <w:rFonts w:ascii="Sylfaen" w:hAnsi="Sylfaen"/>
              </w:rPr>
            </w:pPr>
            <w:r w:rsidRPr="001752EB">
              <w:rPr>
                <w:rFonts w:ascii="Sylfaen" w:hAnsi="Sylfaen"/>
              </w:rPr>
              <w:t xml:space="preserve">b) For other operations, the operator can apply the criteria specified in AMC1 SPO.GEN.005 to determine whether an activity falls within the scope of </w:t>
            </w:r>
            <w:proofErr w:type="spellStart"/>
            <w:r w:rsidRPr="001752EB">
              <w:rPr>
                <w:rFonts w:ascii="Sylfaen" w:hAnsi="Sylfaen"/>
              </w:rPr>
              <w:t>specialised</w:t>
            </w:r>
            <w:proofErr w:type="spellEnd"/>
            <w:r w:rsidRPr="001752EB">
              <w:rPr>
                <w:rFonts w:ascii="Sylfaen" w:hAnsi="Sylfaen"/>
              </w:rPr>
              <w:t xml:space="preserve"> operations.</w:t>
            </w:r>
          </w:p>
        </w:tc>
        <w:tc>
          <w:tcPr>
            <w:tcW w:w="4675" w:type="dxa"/>
          </w:tcPr>
          <w:p w14:paraId="11A918D4" w14:textId="3F8C01FA" w:rsidR="00A13B40" w:rsidRPr="001752EB" w:rsidRDefault="0015414D" w:rsidP="001752EB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ბ) სხვა სახის ექსპლუატაციის შემთხვევაში, </w:t>
            </w:r>
            <w:proofErr w:type="spellStart"/>
            <w:r>
              <w:rPr>
                <w:rFonts w:ascii="Sylfaen" w:hAnsi="Sylfaen"/>
                <w:lang w:val="ka-GE"/>
              </w:rPr>
              <w:t>ექსპლუატანტმა</w:t>
            </w:r>
            <w:proofErr w:type="spellEnd"/>
            <w:r>
              <w:rPr>
                <w:rFonts w:ascii="Sylfaen" w:hAnsi="Sylfaen"/>
                <w:lang w:val="ka-GE"/>
              </w:rPr>
              <w:t xml:space="preserve"> </w:t>
            </w:r>
            <w:r w:rsidRPr="0015414D">
              <w:rPr>
                <w:rFonts w:ascii="Sylfaen" w:hAnsi="Sylfaen"/>
                <w:lang w:val="ka-GE"/>
              </w:rPr>
              <w:t xml:space="preserve">უნდა გამოიყენოს </w:t>
            </w:r>
            <w:r w:rsidRPr="001752EB">
              <w:rPr>
                <w:rFonts w:ascii="Sylfaen" w:hAnsi="Sylfaen"/>
              </w:rPr>
              <w:t>AMC1 SPO.GEN.005</w:t>
            </w:r>
            <w:r w:rsidRPr="001752EB">
              <w:rPr>
                <w:rFonts w:ascii="Sylfaen" w:hAnsi="Sylfaen"/>
                <w:lang w:val="ka-GE"/>
              </w:rPr>
              <w:t>-ში განსაზღვრული კრიტერი</w:t>
            </w:r>
            <w:r w:rsidR="00766D22">
              <w:rPr>
                <w:rFonts w:ascii="Sylfaen" w:hAnsi="Sylfaen"/>
                <w:lang w:val="ka-GE"/>
              </w:rPr>
              <w:t xml:space="preserve">უმები, რათა დაადგინოს განეკუთვნება თუ არა ექსპლუატაცია საავიაციო სამუშაოებს. </w:t>
            </w:r>
          </w:p>
        </w:tc>
      </w:tr>
    </w:tbl>
    <w:p w14:paraId="6445AB14" w14:textId="77777777" w:rsidR="00A13B40" w:rsidRPr="00163DE8" w:rsidRDefault="00A13B40">
      <w:pPr>
        <w:rPr>
          <w:rFonts w:ascii="Sylfaen" w:hAnsi="Sylfaen"/>
          <w:b/>
        </w:rPr>
      </w:pPr>
    </w:p>
    <w:sectPr w:rsidR="00A13B40" w:rsidRPr="00163D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_PDF_Subset">
    <w:altName w:val="MS Gothi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t94u4e-16c8-cog-3e26ugr473f5u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1onvsl4-sfi-es1-272k8cq9a6f8q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F3C53"/>
    <w:multiLevelType w:val="hybridMultilevel"/>
    <w:tmpl w:val="7D3829C8"/>
    <w:lvl w:ilvl="0" w:tplc="64544C32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3F"/>
    <w:rsid w:val="0003673B"/>
    <w:rsid w:val="000614F9"/>
    <w:rsid w:val="000B58F1"/>
    <w:rsid w:val="00114BD3"/>
    <w:rsid w:val="00131927"/>
    <w:rsid w:val="0015414D"/>
    <w:rsid w:val="00155964"/>
    <w:rsid w:val="0015612E"/>
    <w:rsid w:val="00163B92"/>
    <w:rsid w:val="00163DE8"/>
    <w:rsid w:val="001752EB"/>
    <w:rsid w:val="001E51DB"/>
    <w:rsid w:val="0020198B"/>
    <w:rsid w:val="0024333A"/>
    <w:rsid w:val="00252046"/>
    <w:rsid w:val="0027583F"/>
    <w:rsid w:val="002C1407"/>
    <w:rsid w:val="00314A5E"/>
    <w:rsid w:val="003812C7"/>
    <w:rsid w:val="003B5502"/>
    <w:rsid w:val="003C2A5E"/>
    <w:rsid w:val="003D68EA"/>
    <w:rsid w:val="003E3F50"/>
    <w:rsid w:val="004E1E2D"/>
    <w:rsid w:val="005111AF"/>
    <w:rsid w:val="00557B05"/>
    <w:rsid w:val="00595295"/>
    <w:rsid w:val="005D284D"/>
    <w:rsid w:val="005F2B51"/>
    <w:rsid w:val="006052FE"/>
    <w:rsid w:val="00632D03"/>
    <w:rsid w:val="00664151"/>
    <w:rsid w:val="006A5F8F"/>
    <w:rsid w:val="006A77A3"/>
    <w:rsid w:val="006E5682"/>
    <w:rsid w:val="007551DC"/>
    <w:rsid w:val="00766D22"/>
    <w:rsid w:val="007844ED"/>
    <w:rsid w:val="007D031B"/>
    <w:rsid w:val="00806F08"/>
    <w:rsid w:val="0082484D"/>
    <w:rsid w:val="008365E6"/>
    <w:rsid w:val="0085052A"/>
    <w:rsid w:val="008516DC"/>
    <w:rsid w:val="00881674"/>
    <w:rsid w:val="008C0359"/>
    <w:rsid w:val="008D2580"/>
    <w:rsid w:val="008F4B45"/>
    <w:rsid w:val="00905BE4"/>
    <w:rsid w:val="00924E6D"/>
    <w:rsid w:val="0093032D"/>
    <w:rsid w:val="00944364"/>
    <w:rsid w:val="00981A79"/>
    <w:rsid w:val="009A67D4"/>
    <w:rsid w:val="009B2878"/>
    <w:rsid w:val="009E4CFD"/>
    <w:rsid w:val="009E506F"/>
    <w:rsid w:val="00A13B40"/>
    <w:rsid w:val="00A24278"/>
    <w:rsid w:val="00A3084B"/>
    <w:rsid w:val="00A30A9C"/>
    <w:rsid w:val="00A85423"/>
    <w:rsid w:val="00AA0313"/>
    <w:rsid w:val="00AC3BBA"/>
    <w:rsid w:val="00AC62B5"/>
    <w:rsid w:val="00AE3DAD"/>
    <w:rsid w:val="00B44830"/>
    <w:rsid w:val="00B52CD3"/>
    <w:rsid w:val="00B76AE3"/>
    <w:rsid w:val="00C26190"/>
    <w:rsid w:val="00C32E58"/>
    <w:rsid w:val="00C362DB"/>
    <w:rsid w:val="00C6320D"/>
    <w:rsid w:val="00CA78F2"/>
    <w:rsid w:val="00CC61BD"/>
    <w:rsid w:val="00CD0FC2"/>
    <w:rsid w:val="00CF045F"/>
    <w:rsid w:val="00D82E37"/>
    <w:rsid w:val="00D87C7A"/>
    <w:rsid w:val="00D97E04"/>
    <w:rsid w:val="00DB2DF7"/>
    <w:rsid w:val="00DB5BC5"/>
    <w:rsid w:val="00DE7AE3"/>
    <w:rsid w:val="00E01C28"/>
    <w:rsid w:val="00E43703"/>
    <w:rsid w:val="00ED29CD"/>
    <w:rsid w:val="00ED497F"/>
    <w:rsid w:val="00F055F1"/>
    <w:rsid w:val="00F16394"/>
    <w:rsid w:val="00F50D27"/>
    <w:rsid w:val="00F8240A"/>
    <w:rsid w:val="00FB58AB"/>
    <w:rsid w:val="00FC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B9035"/>
  <w15:chartTrackingRefBased/>
  <w15:docId w15:val="{397450A6-FC4C-4382-803F-4622ACD4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F2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F2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F2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F2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333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33A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76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4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1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8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1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3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2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6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3186</Words>
  <Characters>18164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levani</dc:creator>
  <cp:keywords/>
  <dc:description/>
  <cp:lastModifiedBy>Akaki Maisaia</cp:lastModifiedBy>
  <cp:revision>6</cp:revision>
  <dcterms:created xsi:type="dcterms:W3CDTF">2020-12-09T09:25:00Z</dcterms:created>
  <dcterms:modified xsi:type="dcterms:W3CDTF">2023-07-12T13:02:00Z</dcterms:modified>
</cp:coreProperties>
</file>