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82" w:rsidRPr="000045EC" w:rsidRDefault="00BC4582" w:rsidP="00BC4582">
      <w:pPr>
        <w:pStyle w:val="Header"/>
        <w:jc w:val="right"/>
        <w:rPr>
          <w:rFonts w:ascii="Sylfaen" w:hAnsi="Sylfaen"/>
          <w:b/>
          <w:sz w:val="24"/>
          <w:szCs w:val="24"/>
          <w:lang w:val="ka-GE"/>
        </w:rPr>
      </w:pPr>
      <w:r w:rsidRPr="000045EC"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Pr="000045EC">
        <w:rPr>
          <w:rFonts w:ascii="Sylfaen" w:hAnsi="Sylfaen"/>
          <w:b/>
          <w:sz w:val="24"/>
          <w:szCs w:val="24"/>
          <w:lang w:val="ru-RU"/>
        </w:rPr>
        <w:t>№</w:t>
      </w:r>
      <w:r w:rsidRPr="000045EC">
        <w:rPr>
          <w:rFonts w:ascii="Sylfaen" w:hAnsi="Sylfaen"/>
          <w:b/>
          <w:sz w:val="24"/>
          <w:szCs w:val="24"/>
          <w:lang w:val="ka-GE"/>
        </w:rPr>
        <w:t>7</w:t>
      </w:r>
    </w:p>
    <w:p w:rsidR="00551347" w:rsidRPr="0066686A" w:rsidRDefault="0066686A" w:rsidP="0066686A">
      <w:pPr>
        <w:jc w:val="right"/>
        <w:rPr>
          <w:i/>
          <w:sz w:val="20"/>
          <w:szCs w:val="20"/>
          <w:lang w:val="ka-GE"/>
        </w:rPr>
      </w:pPr>
      <w:r w:rsidRPr="0066686A">
        <w:rPr>
          <w:i/>
          <w:sz w:val="20"/>
          <w:szCs w:val="20"/>
          <w:lang w:val="ka-GE"/>
        </w:rPr>
        <w:t>სსიპ – სამოქალაქო ავიაციის სააგენტოს დირექტორის 2023 წლის 13 მარტის ბრძანება №46 - ვებგვერდი, 14.03.2023წ.</w:t>
      </w: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6"/>
      </w:tblGrid>
      <w:tr w:rsidR="00531D29" w:rsidRPr="00BB1A1E" w:rsidTr="00531D29">
        <w:tc>
          <w:tcPr>
            <w:tcW w:w="110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189" w:rsidRDefault="00551347" w:rsidP="00EF418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ნაწილი 0.</w:t>
            </w:r>
            <w:r w:rsidR="00EF4189" w:rsidRPr="00BB1A1E">
              <w:rPr>
                <w:rFonts w:ascii="Sylfaen" w:hAnsi="Sylfaen"/>
                <w:lang w:val="ka-GE"/>
              </w:rPr>
              <w:t xml:space="preserve"> ზოგადი ინფორმაცია</w:t>
            </w:r>
            <w:r w:rsidR="00EF4189" w:rsidRPr="00BB1A1E">
              <w:rPr>
                <w:rFonts w:ascii="Sylfaen" w:hAnsi="Sylfaen"/>
              </w:rPr>
              <w:t xml:space="preserve"> </w:t>
            </w:r>
          </w:p>
          <w:p w:rsidR="00531D29" w:rsidRPr="00EF4189" w:rsidRDefault="00531D29" w:rsidP="00531D2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Part 0. </w:t>
            </w:r>
            <w:r w:rsidRPr="00BB1A1E">
              <w:rPr>
                <w:rFonts w:ascii="Sylfaen" w:hAnsi="Sylfaen"/>
              </w:rPr>
              <w:t xml:space="preserve"> General Information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0.1 </w:t>
            </w:r>
            <w:r w:rsidRPr="00D1787D">
              <w:rPr>
                <w:rFonts w:ascii="Sylfaen" w:hAnsi="Sylfaen"/>
                <w:lang w:val="ka-GE"/>
              </w:rPr>
              <w:t xml:space="preserve">მოქმედების სფერო </w:t>
            </w:r>
          </w:p>
          <w:p w:rsidR="00531D29" w:rsidRPr="00D1787D" w:rsidRDefault="00531D29" w:rsidP="00531D29">
            <w:pPr>
              <w:spacing w:after="0"/>
              <w:rPr>
                <w:rFonts w:ascii="Calibri-Bold" w:hAnsi="Calibri-Bold" w:cs="Calibri-Bold"/>
                <w:b/>
                <w:bCs/>
              </w:rPr>
            </w:pPr>
            <w:r w:rsidRPr="00D1787D">
              <w:rPr>
                <w:rFonts w:ascii="Sylfaen" w:hAnsi="Sylfaen"/>
                <w:lang w:val="ka-GE"/>
              </w:rPr>
              <w:t>/ Scope and Applicability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0.2 </w:t>
            </w:r>
            <w:r>
              <w:rPr>
                <w:rFonts w:ascii="Sylfaen" w:hAnsi="Sylfaen"/>
                <w:lang w:val="ka-GE"/>
              </w:rPr>
              <w:t xml:space="preserve">მიზანი 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D1787D">
              <w:rPr>
                <w:rFonts w:ascii="Sylfaen" w:hAnsi="Sylfaen"/>
                <w:lang w:val="ka-GE"/>
              </w:rPr>
              <w:t>Purpose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D1787D">
              <w:rPr>
                <w:rFonts w:ascii="Sylfaen" w:hAnsi="Sylfaen"/>
                <w:lang w:val="ka-GE"/>
              </w:rPr>
              <w:t>0.3 დაკავშირებული ინსტ</w:t>
            </w:r>
            <w:r w:rsidR="00EB0E7B">
              <w:rPr>
                <w:rFonts w:ascii="Sylfaen" w:hAnsi="Sylfaen"/>
                <w:lang w:val="ka-GE"/>
              </w:rPr>
              <w:t>რ</w:t>
            </w:r>
            <w:r w:rsidRPr="00D1787D">
              <w:rPr>
                <w:rFonts w:ascii="Sylfaen" w:hAnsi="Sylfaen"/>
                <w:lang w:val="ka-GE"/>
              </w:rPr>
              <w:t>უქციები</w:t>
            </w:r>
            <w:bookmarkStart w:id="0" w:name="_GoBack"/>
            <w:bookmarkEnd w:id="0"/>
          </w:p>
          <w:p w:rsidR="00531D29" w:rsidRDefault="00531D29" w:rsidP="00531D29">
            <w:pPr>
              <w:spacing w:after="0"/>
              <w:rPr>
                <w:rFonts w:ascii="Sylfaen" w:hAnsi="Sylfaen"/>
              </w:rPr>
            </w:pPr>
            <w:r w:rsidRPr="00D1787D">
              <w:rPr>
                <w:rFonts w:ascii="Sylfaen" w:hAnsi="Sylfaen"/>
                <w:lang w:val="ka-GE"/>
              </w:rPr>
              <w:t xml:space="preserve"> / Associated Instructions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D1787D">
              <w:rPr>
                <w:rFonts w:ascii="Sylfaen" w:hAnsi="Sylfaen"/>
                <w:lang w:val="ka-GE"/>
              </w:rPr>
              <w:t xml:space="preserve">0.4 </w:t>
            </w:r>
            <w:r>
              <w:rPr>
                <w:rFonts w:ascii="Sylfaen" w:hAnsi="Sylfaen"/>
                <w:lang w:val="ka-GE"/>
              </w:rPr>
              <w:t xml:space="preserve">კომუნიკაცია 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D1787D">
              <w:rPr>
                <w:rFonts w:ascii="Sylfaen" w:hAnsi="Sylfaen"/>
                <w:lang w:val="ka-GE"/>
              </w:rPr>
              <w:t>Communication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D1787D">
              <w:rPr>
                <w:rFonts w:ascii="Sylfaen" w:hAnsi="Sylfaen"/>
                <w:lang w:val="ka-GE"/>
              </w:rPr>
              <w:t xml:space="preserve">0.5 </w:t>
            </w:r>
            <w:r>
              <w:rPr>
                <w:rFonts w:ascii="Sylfaen" w:hAnsi="Sylfaen"/>
                <w:lang w:val="ka-GE"/>
              </w:rPr>
              <w:t xml:space="preserve">დამტკიცების პროცედურა 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D1787D">
              <w:rPr>
                <w:rFonts w:ascii="Sylfaen" w:hAnsi="Sylfaen"/>
                <w:lang w:val="ka-GE"/>
              </w:rPr>
              <w:t>Acceptance by GCAA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D1787D">
              <w:rPr>
                <w:rFonts w:ascii="Sylfaen" w:hAnsi="Sylfaen"/>
                <w:lang w:val="ka-GE"/>
              </w:rPr>
              <w:t xml:space="preserve">0.6 </w:t>
            </w:r>
            <w:r>
              <w:rPr>
                <w:rFonts w:ascii="Sylfaen" w:hAnsi="Sylfaen"/>
                <w:lang w:val="ka-GE"/>
              </w:rPr>
              <w:t xml:space="preserve">დაკავშირებული დოკუმენტები 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D1787D">
              <w:rPr>
                <w:rFonts w:ascii="Sylfaen" w:hAnsi="Sylfaen"/>
                <w:lang w:val="ka-GE"/>
              </w:rPr>
              <w:t>References</w:t>
            </w:r>
          </w:p>
        </w:tc>
      </w:tr>
      <w:tr w:rsidR="00531D29" w:rsidRPr="00BB1A1E" w:rsidTr="00531D29">
        <w:tc>
          <w:tcPr>
            <w:tcW w:w="110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ნაწილი 1</w:t>
            </w:r>
            <w:r w:rsidR="00EF4189">
              <w:rPr>
                <w:rFonts w:ascii="Sylfaen" w:hAnsi="Sylfaen"/>
                <w:lang w:val="ka-GE"/>
              </w:rPr>
              <w:t>.</w:t>
            </w:r>
          </w:p>
          <w:p w:rsidR="00531D29" w:rsidRPr="00BB1A1E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PART 1</w:t>
            </w:r>
            <w:r w:rsidR="00EF4189">
              <w:rPr>
                <w:rFonts w:ascii="Sylfaen" w:hAnsi="Sylfaen"/>
                <w:lang w:val="ka-GE"/>
              </w:rPr>
              <w:t>.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Pr="00BB1A1E" w:rsidRDefault="00531D29" w:rsidP="00531D29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lang w:val="ka-GE"/>
              </w:rPr>
            </w:pPr>
            <w:r w:rsidRPr="00BB1A1E">
              <w:rPr>
                <w:rFonts w:ascii="Sylfaen" w:hAnsi="Sylfaen"/>
              </w:rPr>
              <w:t>1.1</w:t>
            </w:r>
            <w:r>
              <w:rPr>
                <w:rFonts w:ascii="Sylfaen" w:hAnsi="Sylfaen"/>
              </w:rPr>
              <w:t xml:space="preserve"> </w:t>
            </w:r>
            <w:r w:rsidRPr="002F0E5A">
              <w:rPr>
                <w:rFonts w:ascii="Sylfaen" w:hAnsi="Sylfaen" w:cs="Sylfaen"/>
              </w:rPr>
              <w:t>ხელმძღვანელ</w:t>
            </w:r>
            <w:r w:rsidRPr="002F0E5A">
              <w:rPr>
                <w:rFonts w:ascii="Sylfaen" w:hAnsi="Sylfaen" w:cs="Sylfaen"/>
                <w:lang w:val="ka-GE"/>
              </w:rPr>
              <w:t xml:space="preserve">ი </w:t>
            </w:r>
            <w:r w:rsidRPr="002F0E5A">
              <w:rPr>
                <w:rFonts w:ascii="Sylfaen" w:hAnsi="Sylfaen" w:cs="Sylfaen"/>
              </w:rPr>
              <w:t>პირ</w:t>
            </w:r>
            <w:r w:rsidRPr="002F0E5A">
              <w:rPr>
                <w:rFonts w:ascii="Sylfaen" w:hAnsi="Sylfaen" w:cs="Sylfaen"/>
                <w:lang w:val="ka-GE"/>
              </w:rPr>
              <w:t>ის განაცხადი</w:t>
            </w:r>
            <w:r w:rsidRPr="00BB1A1E">
              <w:rPr>
                <w:rFonts w:ascii="Sylfaen" w:hAnsi="Sylfaen" w:cs="Sylfaen"/>
                <w:lang w:val="ka-GE"/>
              </w:rPr>
              <w:t xml:space="preserve"> </w:t>
            </w:r>
          </w:p>
          <w:p w:rsidR="00531D29" w:rsidRPr="00867ED8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BB1A1E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</w:rPr>
              <w:t xml:space="preserve"> Statement</w:t>
            </w:r>
            <w:r w:rsidRPr="00BB1A1E">
              <w:rPr>
                <w:rFonts w:ascii="Sylfaen" w:hAnsi="Sylfaen" w:cs="CorpidOffice"/>
              </w:rPr>
              <w:t xml:space="preserve"> by the accountable manager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Pr="00867ED8" w:rsidRDefault="00531D29" w:rsidP="00531D29">
            <w:pPr>
              <w:spacing w:after="0"/>
              <w:rPr>
                <w:rFonts w:ascii="Sylfaen" w:hAnsi="Sylfaen" w:cs="CorpidOffice"/>
                <w:lang w:val="ka-GE"/>
              </w:rPr>
            </w:pPr>
            <w:r w:rsidRPr="00867ED8">
              <w:rPr>
                <w:rFonts w:ascii="Sylfaen" w:hAnsi="Sylfaen"/>
                <w:lang w:val="ka-GE"/>
              </w:rPr>
              <w:t xml:space="preserve">1.2 </w:t>
            </w:r>
            <w:r w:rsidRPr="00867ED8">
              <w:rPr>
                <w:rFonts w:ascii="Sylfaen" w:hAnsi="Sylfaen" w:cs="CorpidOffice"/>
                <w:lang w:val="ka-GE"/>
              </w:rPr>
              <w:t>უსაფრთხოებისა და ხარისხის</w:t>
            </w:r>
            <w:r w:rsidRPr="00867ED8">
              <w:rPr>
                <w:rFonts w:ascii="Sylfaen" w:hAnsi="Sylfaen" w:cs="CorpidOffice"/>
              </w:rPr>
              <w:t xml:space="preserve"> </w:t>
            </w:r>
            <w:r w:rsidRPr="00867ED8">
              <w:rPr>
                <w:rFonts w:ascii="Sylfaen" w:hAnsi="Sylfaen" w:cs="CorpidOffice"/>
                <w:lang w:val="ka-GE"/>
              </w:rPr>
              <w:t xml:space="preserve">უზრუნველყოფის პოლიტიკა </w:t>
            </w:r>
          </w:p>
          <w:p w:rsidR="00531D29" w:rsidRPr="00867ED8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867ED8">
              <w:rPr>
                <w:rFonts w:ascii="Sylfaen" w:hAnsi="Sylfaen" w:cs="CorpidOffice"/>
                <w:lang w:val="ka-GE"/>
              </w:rPr>
              <w:t xml:space="preserve">/ </w:t>
            </w:r>
            <w:r w:rsidRPr="00867ED8">
              <w:rPr>
                <w:rFonts w:ascii="Sylfaen" w:hAnsi="Sylfaen"/>
                <w:lang w:val="ka-GE"/>
              </w:rPr>
              <w:t>Safety Policy and Objectives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D1787D">
              <w:rPr>
                <w:rFonts w:ascii="Sylfaen" w:hAnsi="Sylfaen"/>
                <w:lang w:val="ka-GE"/>
              </w:rPr>
              <w:t xml:space="preserve">1.3 </w:t>
            </w:r>
            <w:r>
              <w:rPr>
                <w:rFonts w:ascii="Sylfaen" w:hAnsi="Sylfaen"/>
                <w:lang w:val="ka-GE"/>
              </w:rPr>
              <w:t xml:space="preserve">საწარმო და პერსონალი 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D1787D">
              <w:rPr>
                <w:rFonts w:ascii="Sylfaen" w:hAnsi="Sylfaen"/>
                <w:lang w:val="ka-GE"/>
              </w:rPr>
              <w:t>Organisation and Personnel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 w:cs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 xml:space="preserve">1.3.1 </w:t>
            </w:r>
            <w:r w:rsidRPr="00BB1A1E">
              <w:rPr>
                <w:rFonts w:ascii="Sylfaen" w:hAnsi="Sylfaen" w:cs="Sylfaen"/>
                <w:lang w:val="ka-GE"/>
              </w:rPr>
              <w:t>საწარმოს ხელმძღვანელ პირთა შემადგენლობა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Management Personnel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 w:cs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 xml:space="preserve">1.3.2 </w:t>
            </w:r>
            <w:r w:rsidRPr="00BB1A1E">
              <w:rPr>
                <w:rFonts w:ascii="Sylfaen" w:hAnsi="Sylfaen" w:cs="Sylfaen"/>
                <w:lang w:val="ka-GE"/>
              </w:rPr>
              <w:t>საწარმოს ხელმძღვანელ პირთა შორის უფლებებისა და მოვალეობების განაწილება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Duties and Responsibilities of the Management Personnel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 w:cs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 xml:space="preserve">1.3.3 </w:t>
            </w:r>
            <w:r w:rsidRPr="00BB1A1E">
              <w:rPr>
                <w:rFonts w:ascii="Sylfaen" w:hAnsi="Sylfaen" w:cs="Sylfaen"/>
                <w:lang w:val="ka-GE"/>
              </w:rPr>
              <w:t>საწარმოს მართვის სქემა/სტრუქტურა</w:t>
            </w:r>
          </w:p>
          <w:p w:rsidR="00531D29" w:rsidRPr="00D1787D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Organisation Chart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 xml:space="preserve">1.3.4 </w:t>
            </w:r>
            <w:r w:rsidR="00EB0E7B">
              <w:rPr>
                <w:rFonts w:ascii="Sylfaen" w:hAnsi="Sylfaen"/>
                <w:lang w:val="ka-GE"/>
              </w:rPr>
              <w:t>ტრე</w:t>
            </w:r>
            <w:r>
              <w:rPr>
                <w:rFonts w:ascii="Sylfaen" w:hAnsi="Sylfaen"/>
                <w:lang w:val="ka-GE"/>
              </w:rPr>
              <w:t>ნინგების პროგრამა და კომპეტენციის შეფასება</w:t>
            </w:r>
          </w:p>
          <w:p w:rsidR="00531D29" w:rsidRPr="00653D63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Training Program and Competency Assessment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 xml:space="preserve">1.3.5 </w:t>
            </w:r>
            <w:r>
              <w:rPr>
                <w:rFonts w:ascii="Sylfaen" w:hAnsi="Sylfaen"/>
                <w:lang w:val="ka-GE"/>
              </w:rPr>
              <w:t>ექსპლუატაციაზე დაშვების უფლებამოსილი პირი</w:t>
            </w:r>
          </w:p>
          <w:p w:rsidR="00531D29" w:rsidRPr="00653D63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List of Certifying Staff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 w:cs="CorpidOffice"/>
              </w:rPr>
            </w:pPr>
            <w:r w:rsidRPr="00653D63">
              <w:rPr>
                <w:rFonts w:ascii="Sylfaen" w:hAnsi="Sylfaen"/>
                <w:lang w:val="ka-GE"/>
              </w:rPr>
              <w:t xml:space="preserve">1.3.6 </w:t>
            </w:r>
            <w:r w:rsidRPr="00BB1A1E">
              <w:rPr>
                <w:rFonts w:ascii="Sylfaen" w:hAnsi="Sylfaen" w:cs="Sylfaen"/>
                <w:lang w:val="ka-GE"/>
              </w:rPr>
              <w:t>საავიაციო პერსონალის და სპეციალისტების შემადგენლობა</w:t>
            </w:r>
            <w:r w:rsidR="00551347">
              <w:rPr>
                <w:rFonts w:ascii="Sylfaen" w:hAnsi="Sylfaen" w:cs="Sylfaen"/>
                <w:lang w:val="ka-GE"/>
              </w:rPr>
              <w:t>,</w:t>
            </w:r>
            <w:r w:rsidRPr="00BB1A1E">
              <w:rPr>
                <w:rFonts w:ascii="Sylfaen" w:hAnsi="Sylfaen" w:cs="Sylfaen"/>
                <w:lang w:val="ka-GE"/>
              </w:rPr>
              <w:t xml:space="preserve"> საინჟინრო-ტექნიკური და მუშა შემადგენლობა</w:t>
            </w:r>
            <w:r w:rsidRPr="00BB1A1E">
              <w:rPr>
                <w:rFonts w:ascii="Sylfaen" w:hAnsi="Sylfaen" w:cs="CorpidOffice"/>
              </w:rPr>
              <w:t xml:space="preserve"> </w:t>
            </w:r>
          </w:p>
          <w:p w:rsidR="00531D29" w:rsidRPr="00653D63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rpidOffice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Manpower Resources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 w:cs="CorpidOffice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>1.3.7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BB1A1E">
              <w:rPr>
                <w:rFonts w:ascii="Sylfaen" w:hAnsi="Sylfaen" w:cs="CorpidOffice"/>
                <w:lang w:val="ka-GE"/>
              </w:rPr>
              <w:t xml:space="preserve">დასამტკიცებლად წარმოდგენილი საწარმოს ყველა </w:t>
            </w:r>
            <w:r w:rsidR="00551347">
              <w:rPr>
                <w:rFonts w:ascii="Sylfaen" w:hAnsi="Sylfaen" w:cs="CorpidOffice"/>
                <w:lang w:val="ka-GE"/>
              </w:rPr>
              <w:t>ობიექტ</w:t>
            </w:r>
            <w:r w:rsidRPr="00BB1A1E">
              <w:rPr>
                <w:rFonts w:ascii="Sylfaen" w:hAnsi="Sylfaen" w:cs="CorpidOffice"/>
                <w:lang w:val="ka-GE"/>
              </w:rPr>
              <w:t xml:space="preserve">ის ზოგადი აღწერა </w:t>
            </w:r>
          </w:p>
          <w:p w:rsidR="00531D29" w:rsidRPr="00653D63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rpidOffice"/>
                <w:lang w:val="ka-GE"/>
              </w:rPr>
              <w:t>/</w:t>
            </w:r>
            <w:r w:rsidRPr="00653D63">
              <w:rPr>
                <w:rFonts w:ascii="Sylfaen" w:hAnsi="Sylfaen"/>
                <w:lang w:val="ka-GE"/>
              </w:rPr>
              <w:t xml:space="preserve"> General Description of the Facilities at Each Address Intended to be Approved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 w:cs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lastRenderedPageBreak/>
              <w:t xml:space="preserve">1.4 </w:t>
            </w:r>
            <w:r>
              <w:rPr>
                <w:rFonts w:ascii="Sylfaen" w:hAnsi="Sylfaen" w:cs="Sylfaen"/>
                <w:lang w:val="ka-GE"/>
              </w:rPr>
              <w:t xml:space="preserve">სამუშაო </w:t>
            </w:r>
            <w:r w:rsidRPr="00BB1A1E">
              <w:rPr>
                <w:rFonts w:ascii="Sylfaen" w:hAnsi="Sylfaen" w:cs="Sylfaen"/>
                <w:lang w:val="ka-GE"/>
              </w:rPr>
              <w:t>მოცულობ</w:t>
            </w:r>
            <w:r>
              <w:rPr>
                <w:rFonts w:ascii="Sylfaen" w:hAnsi="Sylfaen" w:cs="Sylfaen"/>
                <w:lang w:val="ka-GE"/>
              </w:rPr>
              <w:t>ა</w:t>
            </w:r>
          </w:p>
          <w:p w:rsidR="00531D29" w:rsidRPr="00653D63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Scope of Work</w:t>
            </w:r>
          </w:p>
        </w:tc>
      </w:tr>
    </w:tbl>
    <w:p w:rsidR="00531D29" w:rsidRDefault="00531D29" w:rsidP="00531D29"/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6"/>
      </w:tblGrid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 xml:space="preserve">1.5 </w:t>
            </w:r>
            <w:r w:rsidRPr="00531D29">
              <w:rPr>
                <w:rFonts w:ascii="Sylfaen" w:hAnsi="Sylfaen"/>
                <w:lang w:val="ka-GE"/>
              </w:rPr>
              <w:t xml:space="preserve">MOE </w:t>
            </w:r>
            <w:r>
              <w:rPr>
                <w:rFonts w:ascii="Sylfaen" w:hAnsi="Sylfaen"/>
                <w:lang w:val="ka-GE"/>
              </w:rPr>
              <w:t>ცვლილების და დამტკიცების პროცედურა</w:t>
            </w:r>
          </w:p>
          <w:p w:rsidR="00531D29" w:rsidRPr="00653D63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Procedures for Amendments and Changes to the MOE Supplement</w:t>
            </w:r>
          </w:p>
        </w:tc>
      </w:tr>
      <w:tr w:rsidR="00531D29" w:rsidRPr="00BB1A1E" w:rsidTr="00531D29">
        <w:tc>
          <w:tcPr>
            <w:tcW w:w="11086" w:type="dxa"/>
            <w:tcBorders>
              <w:right w:val="single" w:sz="4" w:space="0" w:color="auto"/>
            </w:tcBorders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653D63">
              <w:rPr>
                <w:rFonts w:ascii="Sylfaen" w:hAnsi="Sylfaen"/>
                <w:lang w:val="ka-GE"/>
              </w:rPr>
              <w:t xml:space="preserve">1.6 </w:t>
            </w:r>
            <w:r>
              <w:rPr>
                <w:rFonts w:ascii="Sylfaen" w:hAnsi="Sylfaen"/>
                <w:lang w:val="ka-GE"/>
              </w:rPr>
              <w:t>ჩანაწერების შენახვა</w:t>
            </w:r>
          </w:p>
          <w:p w:rsidR="00531D29" w:rsidRPr="00653D63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653D63">
              <w:rPr>
                <w:rFonts w:ascii="Sylfaen" w:hAnsi="Sylfaen"/>
                <w:lang w:val="ka-GE"/>
              </w:rPr>
              <w:t>Recordkeeping</w:t>
            </w:r>
          </w:p>
        </w:tc>
      </w:tr>
      <w:tr w:rsidR="00531D29" w:rsidRPr="00BB1A1E" w:rsidTr="00531D29">
        <w:tc>
          <w:tcPr>
            <w:tcW w:w="110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ნაწილი 2</w:t>
            </w:r>
            <w:r w:rsidR="00EF4189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ტექმომსახურების პროცედურები </w:t>
            </w:r>
          </w:p>
          <w:p w:rsidR="00531D29" w:rsidRPr="00BB1A1E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705CC0">
              <w:rPr>
                <w:rFonts w:ascii="Sylfaen" w:hAnsi="Sylfaen"/>
                <w:lang w:val="ka-GE"/>
              </w:rPr>
              <w:t>PART 2</w:t>
            </w:r>
            <w:r w:rsidR="00EF4189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05CC0">
              <w:rPr>
                <w:rFonts w:ascii="Sylfaen" w:hAnsi="Sylfaen"/>
                <w:lang w:val="ka-GE"/>
              </w:rPr>
              <w:t>MAINTENANCE PROCEDURES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705CC0">
              <w:rPr>
                <w:rFonts w:ascii="Sylfaen" w:hAnsi="Sylfaen"/>
                <w:lang w:val="ka-GE"/>
              </w:rPr>
              <w:t xml:space="preserve">2.1 პროდუქციის/მარაგნაწილების მოწოდების კონტროლის პროცედურები  </w:t>
            </w:r>
          </w:p>
          <w:p w:rsidR="00531D29" w:rsidRPr="00705CC0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705CC0">
              <w:rPr>
                <w:rFonts w:ascii="Sylfaen" w:hAnsi="Sylfaen"/>
                <w:lang w:val="ka-GE"/>
              </w:rPr>
              <w:t>Acceptance/Inspection of Aircraft Components and Materials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P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705CC0">
              <w:rPr>
                <w:rFonts w:ascii="Sylfaen" w:hAnsi="Sylfaen"/>
                <w:lang w:val="ka-GE"/>
              </w:rPr>
              <w:t xml:space="preserve">2.2 </w:t>
            </w:r>
            <w:r w:rsidRPr="00531D29">
              <w:rPr>
                <w:rFonts w:ascii="Sylfaen" w:hAnsi="Sylfaen"/>
                <w:lang w:val="ka-GE"/>
              </w:rPr>
              <w:t>სარემონტო სამუშაოების სახეები</w:t>
            </w:r>
          </w:p>
          <w:p w:rsidR="00531D29" w:rsidRPr="00705CC0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531D29">
              <w:rPr>
                <w:rFonts w:ascii="Sylfaen" w:hAnsi="Sylfaen"/>
                <w:lang w:val="ka-GE"/>
              </w:rPr>
              <w:t xml:space="preserve">/ </w:t>
            </w:r>
            <w:r w:rsidRPr="00705CC0">
              <w:rPr>
                <w:rFonts w:ascii="Sylfaen" w:hAnsi="Sylfaen"/>
                <w:lang w:val="ka-GE"/>
              </w:rPr>
              <w:t>Repair and Modification Procedures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P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531D29">
              <w:rPr>
                <w:rFonts w:ascii="Sylfaen" w:hAnsi="Sylfaen"/>
                <w:lang w:val="ka-GE"/>
              </w:rPr>
              <w:br w:type="page"/>
            </w:r>
            <w:r w:rsidRPr="00705CC0">
              <w:rPr>
                <w:rFonts w:ascii="Sylfaen" w:hAnsi="Sylfaen"/>
                <w:lang w:val="ka-GE"/>
              </w:rPr>
              <w:t xml:space="preserve">2.3 </w:t>
            </w:r>
            <w:r w:rsidRPr="00531D29">
              <w:rPr>
                <w:rFonts w:ascii="Sylfaen" w:hAnsi="Sylfaen"/>
                <w:lang w:val="ka-GE"/>
              </w:rPr>
              <w:t>საფრენად ვარგისობის დირექტივების შესრულების ორგანიზაცია</w:t>
            </w:r>
          </w:p>
          <w:p w:rsidR="00531D29" w:rsidRPr="00705CC0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531D29">
              <w:rPr>
                <w:rFonts w:ascii="Sylfaen" w:hAnsi="Sylfaen"/>
                <w:lang w:val="ka-GE"/>
              </w:rPr>
              <w:t xml:space="preserve">/ </w:t>
            </w:r>
            <w:r w:rsidRPr="00705CC0">
              <w:rPr>
                <w:rFonts w:ascii="Sylfaen" w:hAnsi="Sylfaen"/>
                <w:lang w:val="ka-GE"/>
              </w:rPr>
              <w:t>Airworthiness Directives Procedures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P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705CC0">
              <w:rPr>
                <w:rFonts w:ascii="Sylfaen" w:hAnsi="Sylfaen"/>
                <w:lang w:val="ka-GE"/>
              </w:rPr>
              <w:t xml:space="preserve">2.4 </w:t>
            </w:r>
            <w:r w:rsidRPr="00531D29">
              <w:rPr>
                <w:rFonts w:ascii="Sylfaen" w:hAnsi="Sylfaen"/>
                <w:lang w:val="ka-GE"/>
              </w:rPr>
              <w:t>საავიაციო ტექნიკის მომსახურებისა და რემონტის შემდგომ საექსპლუატაციოდ დაშვების პროცედურები</w:t>
            </w:r>
          </w:p>
          <w:p w:rsidR="00531D29" w:rsidRPr="00705CC0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531D29">
              <w:rPr>
                <w:rFonts w:ascii="Sylfaen" w:hAnsi="Sylfaen"/>
                <w:lang w:val="ka-GE"/>
              </w:rPr>
              <w:t xml:space="preserve">/ </w:t>
            </w:r>
            <w:r w:rsidRPr="00705CC0">
              <w:rPr>
                <w:rFonts w:ascii="Sylfaen" w:hAnsi="Sylfaen"/>
                <w:lang w:val="ka-GE"/>
              </w:rPr>
              <w:t>Release to Service Procedures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531D29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 w:rsidRPr="00705CC0">
              <w:rPr>
                <w:rFonts w:ascii="Sylfaen" w:hAnsi="Sylfaen"/>
                <w:lang w:val="ka-GE"/>
              </w:rPr>
              <w:t xml:space="preserve">2.5 </w:t>
            </w:r>
            <w:r>
              <w:rPr>
                <w:rFonts w:ascii="Sylfaen" w:hAnsi="Sylfaen"/>
                <w:lang w:val="ka-GE"/>
              </w:rPr>
              <w:t>სავალდებულო შეტყობინებები</w:t>
            </w:r>
          </w:p>
          <w:p w:rsidR="00531D29" w:rsidRPr="00705CC0" w:rsidRDefault="00531D2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/ </w:t>
            </w:r>
            <w:r w:rsidRPr="00705CC0">
              <w:rPr>
                <w:rFonts w:ascii="Sylfaen" w:hAnsi="Sylfaen"/>
                <w:lang w:val="ka-GE"/>
              </w:rPr>
              <w:t>Occurrence Reporting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EF4189" w:rsidRDefault="00EF418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ნაწილი 3. მართვის სისტემის პროცედურები</w:t>
            </w:r>
          </w:p>
          <w:p w:rsidR="00531D29" w:rsidRPr="00705CC0" w:rsidRDefault="00EF418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PART 3. </w:t>
            </w:r>
            <w:r w:rsidR="00531D29" w:rsidRPr="00705CC0">
              <w:rPr>
                <w:rFonts w:ascii="Sylfaen" w:hAnsi="Sylfaen"/>
                <w:lang w:val="ka-GE"/>
              </w:rPr>
              <w:t>MANAGEMENT SYSTEM PROCEDURES</w:t>
            </w:r>
          </w:p>
        </w:tc>
      </w:tr>
      <w:tr w:rsidR="00531D29" w:rsidRPr="00BB1A1E" w:rsidTr="00531D29">
        <w:tc>
          <w:tcPr>
            <w:tcW w:w="11086" w:type="dxa"/>
            <w:vAlign w:val="center"/>
          </w:tcPr>
          <w:p w:rsidR="00EF4189" w:rsidRDefault="00EF418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ნაწილი 4. დაკავშირებული/დამხმარე დოკუმენტები</w:t>
            </w:r>
          </w:p>
          <w:p w:rsidR="00531D29" w:rsidRPr="00705CC0" w:rsidRDefault="00EF4189" w:rsidP="00531D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PART 4.</w:t>
            </w:r>
            <w:r w:rsidR="00531D29">
              <w:rPr>
                <w:rFonts w:ascii="Sylfaen" w:hAnsi="Sylfaen"/>
                <w:lang w:val="ka-GE"/>
              </w:rPr>
              <w:t xml:space="preserve"> </w:t>
            </w:r>
            <w:r w:rsidR="00531D29" w:rsidRPr="00705CC0">
              <w:rPr>
                <w:rFonts w:ascii="Sylfaen" w:hAnsi="Sylfaen"/>
                <w:lang w:val="ka-GE"/>
              </w:rPr>
              <w:t>SUPPORTING DOCUMENTS</w:t>
            </w:r>
          </w:p>
        </w:tc>
      </w:tr>
    </w:tbl>
    <w:p w:rsidR="00F95B64" w:rsidRDefault="00F95B64" w:rsidP="00531D29">
      <w:pPr>
        <w:autoSpaceDE w:val="0"/>
        <w:autoSpaceDN w:val="0"/>
        <w:adjustRightInd w:val="0"/>
        <w:spacing w:after="0" w:line="240" w:lineRule="auto"/>
      </w:pPr>
    </w:p>
    <w:sectPr w:rsidR="00F95B64" w:rsidSect="002E5DC9">
      <w:headerReference w:type="even" r:id="rId6"/>
      <w:footerReference w:type="default" r:id="rId7"/>
      <w:headerReference w:type="first" r:id="rId8"/>
      <w:pgSz w:w="12240" w:h="15840"/>
      <w:pgMar w:top="1134" w:right="474" w:bottom="426" w:left="567" w:header="567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E9" w:rsidRDefault="00E406E9" w:rsidP="00531D29">
      <w:pPr>
        <w:spacing w:after="0" w:line="240" w:lineRule="auto"/>
      </w:pPr>
      <w:r>
        <w:separator/>
      </w:r>
    </w:p>
  </w:endnote>
  <w:endnote w:type="continuationSeparator" w:id="0">
    <w:p w:rsidR="00E406E9" w:rsidRDefault="00E406E9" w:rsidP="0053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idOffic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E0" w:rsidRDefault="00E406E9" w:rsidP="00152AE0">
    <w:pPr>
      <w:pStyle w:val="Footer"/>
      <w:pBdr>
        <w:bottom w:val="double" w:sz="6" w:space="1" w:color="auto"/>
      </w:pBdr>
      <w:rPr>
        <w:rFonts w:ascii="Sylfaen" w:hAnsi="Sylfaen" w:cs="Sylfaen"/>
        <w:b/>
        <w:sz w:val="14"/>
        <w:lang w:val="ka-GE"/>
      </w:rPr>
    </w:pPr>
  </w:p>
  <w:p w:rsidR="00152AE0" w:rsidRPr="00FE0EBE" w:rsidRDefault="00635C4C" w:rsidP="00152AE0">
    <w:pPr>
      <w:pStyle w:val="Footer"/>
      <w:rPr>
        <w:rFonts w:eastAsia="Times New Roman" w:cs="Times New Roman"/>
        <w:b/>
        <w:sz w:val="14"/>
        <w:szCs w:val="14"/>
      </w:rPr>
    </w:pPr>
    <w:r w:rsidRPr="00152AE0">
      <w:rPr>
        <w:rFonts w:ascii="Sylfaen" w:hAnsi="Sylfaen" w:cs="Sylfaen"/>
        <w:b/>
        <w:sz w:val="14"/>
        <w:lang w:val="ka-GE"/>
      </w:rPr>
      <w:t>სსიპ სამოქალაქო ავიაციის</w:t>
    </w:r>
    <w:r w:rsidRPr="00FE0EBE">
      <w:rPr>
        <w:rFonts w:eastAsia="Times New Roman" w:cs="Times New Roman"/>
        <w:b/>
        <w:sz w:val="14"/>
        <w:szCs w:val="14"/>
      </w:rPr>
      <w:t xml:space="preserve"> სააგენტოს </w:t>
    </w:r>
    <w:r>
      <w:rPr>
        <w:rFonts w:eastAsia="Times New Roman" w:cs="Times New Roman"/>
        <w:b/>
        <w:sz w:val="14"/>
        <w:szCs w:val="14"/>
        <w:lang w:val="ka-GE"/>
      </w:rPr>
      <w:t>ინტეგრირებული</w:t>
    </w:r>
    <w:r w:rsidRPr="00FE0EBE">
      <w:rPr>
        <w:rFonts w:eastAsia="Times New Roman" w:cs="Times New Roman"/>
        <w:b/>
        <w:sz w:val="14"/>
        <w:szCs w:val="14"/>
      </w:rPr>
      <w:t xml:space="preserve"> მართვის სისტემა</w:t>
    </w:r>
    <w:r w:rsidRPr="00FE0EBE">
      <w:rPr>
        <w:rFonts w:eastAsia="Times New Roman" w:cs="Times New Roman"/>
        <w:b/>
        <w:sz w:val="14"/>
        <w:szCs w:val="14"/>
      </w:rPr>
      <w:tab/>
    </w:r>
  </w:p>
  <w:p w:rsidR="001A2688" w:rsidRPr="00152AE0" w:rsidRDefault="00E406E9" w:rsidP="0015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E9" w:rsidRDefault="00E406E9" w:rsidP="00531D29">
      <w:pPr>
        <w:spacing w:after="0" w:line="240" w:lineRule="auto"/>
      </w:pPr>
      <w:r>
        <w:separator/>
      </w:r>
    </w:p>
  </w:footnote>
  <w:footnote w:type="continuationSeparator" w:id="0">
    <w:p w:rsidR="00E406E9" w:rsidRDefault="00E406E9" w:rsidP="0053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C" w:rsidRDefault="00E40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44251" o:spid="_x0000_s2050" type="#_x0000_t75" style="position:absolute;margin-left:0;margin-top:0;width:559.95pt;height:559.95pt;z-index:-251656192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C" w:rsidRDefault="00E40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44250" o:spid="_x0000_s2049" type="#_x0000_t75" style="position:absolute;margin-left:0;margin-top:0;width:559.95pt;height:559.95pt;z-index:-251657216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36"/>
    <w:rsid w:val="000045EC"/>
    <w:rsid w:val="001D6E36"/>
    <w:rsid w:val="00313981"/>
    <w:rsid w:val="00531D29"/>
    <w:rsid w:val="00551347"/>
    <w:rsid w:val="00635C4C"/>
    <w:rsid w:val="0066686A"/>
    <w:rsid w:val="00A40542"/>
    <w:rsid w:val="00B51C00"/>
    <w:rsid w:val="00BC4582"/>
    <w:rsid w:val="00E406E9"/>
    <w:rsid w:val="00E46C34"/>
    <w:rsid w:val="00EB0E7B"/>
    <w:rsid w:val="00EF4189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E45B9BA-63FB-4ECB-BD7A-7A5755F2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1D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29"/>
  </w:style>
  <w:style w:type="paragraph" w:styleId="Footer">
    <w:name w:val="footer"/>
    <w:basedOn w:val="Normal"/>
    <w:link w:val="FooterChar"/>
    <w:uiPriority w:val="99"/>
    <w:unhideWhenUsed/>
    <w:rsid w:val="00531D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29"/>
  </w:style>
  <w:style w:type="paragraph" w:customStyle="1" w:styleId="Default">
    <w:name w:val="Default"/>
    <w:rsid w:val="00531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Gogsadze</dc:creator>
  <cp:keywords/>
  <dc:description/>
  <cp:lastModifiedBy>Madona Shindelishvili</cp:lastModifiedBy>
  <cp:revision>8</cp:revision>
  <cp:lastPrinted>2023-03-14T06:32:00Z</cp:lastPrinted>
  <dcterms:created xsi:type="dcterms:W3CDTF">2022-07-01T07:18:00Z</dcterms:created>
  <dcterms:modified xsi:type="dcterms:W3CDTF">2023-03-15T06:51:00Z</dcterms:modified>
</cp:coreProperties>
</file>