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E086" w14:textId="77777777" w:rsidR="009F79C8" w:rsidRDefault="00AB719B" w:rsidP="009F79C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 xml:space="preserve">„საჰაერო ხომალდის ექსპლუატანტის სერტიფიცირების წესის დამტკიცების შესახებ“ </w:t>
      </w:r>
    </w:p>
    <w:p w14:paraId="60D73065" w14:textId="77777777" w:rsidR="009F79C8" w:rsidRDefault="00AB719B" w:rsidP="009F79C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 xml:space="preserve">სსიპ – სამოქალაქო ავიაციის სააგენტოს დირექტორის 2013 წლის 19 აგვისტოს </w:t>
      </w:r>
    </w:p>
    <w:p w14:paraId="3A6889FA" w14:textId="77777777" w:rsidR="00AB719B" w:rsidRPr="009F79C8" w:rsidRDefault="00AB719B" w:rsidP="009F79C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>№142 ბრძანებაში ცვლილების შეტანის თაობაზე</w:t>
      </w:r>
    </w:p>
    <w:p w14:paraId="57821C40" w14:textId="77777777" w:rsidR="00AB719B" w:rsidRPr="00AB719B" w:rsidRDefault="00AB719B" w:rsidP="009F79C8">
      <w:pPr>
        <w:spacing w:after="0" w:line="240" w:lineRule="auto"/>
        <w:rPr>
          <w:rFonts w:ascii="Sylfaen" w:hAnsi="Sylfaen"/>
          <w:lang w:val="ka-GE"/>
        </w:rPr>
      </w:pPr>
    </w:p>
    <w:p w14:paraId="3582BAB0" w14:textId="77777777" w:rsidR="00AB719B" w:rsidRPr="00AB719B" w:rsidRDefault="00AB719B" w:rsidP="009F79C8">
      <w:pPr>
        <w:spacing w:after="0" w:line="240" w:lineRule="auto"/>
        <w:jc w:val="both"/>
        <w:rPr>
          <w:rFonts w:ascii="Sylfaen" w:hAnsi="Sylfaen"/>
          <w:lang w:val="ka-GE"/>
        </w:rPr>
      </w:pPr>
      <w:r w:rsidRPr="00AB719B">
        <w:rPr>
          <w:rFonts w:ascii="Sylfaen" w:hAnsi="Sylfae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</w:t>
      </w:r>
      <w:r w:rsidRPr="009F79C8">
        <w:rPr>
          <w:rFonts w:ascii="Sylfaen" w:hAnsi="Sylfaen"/>
          <w:b/>
          <w:lang w:val="ka-GE"/>
        </w:rPr>
        <w:t>ვბრძანებ:</w:t>
      </w:r>
    </w:p>
    <w:p w14:paraId="7340B9F1" w14:textId="77777777" w:rsidR="00AB719B" w:rsidRPr="00AB719B" w:rsidRDefault="00AB719B" w:rsidP="009F79C8">
      <w:pPr>
        <w:spacing w:after="0" w:line="240" w:lineRule="auto"/>
        <w:rPr>
          <w:rFonts w:ascii="Sylfaen" w:hAnsi="Sylfaen"/>
          <w:lang w:val="ka-GE"/>
        </w:rPr>
      </w:pPr>
    </w:p>
    <w:p w14:paraId="152A41BF" w14:textId="77777777" w:rsidR="00AB719B" w:rsidRPr="009F79C8" w:rsidRDefault="00AB719B" w:rsidP="009F79C8">
      <w:pPr>
        <w:spacing w:after="0" w:line="240" w:lineRule="auto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>მუხლი 1</w:t>
      </w:r>
    </w:p>
    <w:p w14:paraId="11290525" w14:textId="77777777" w:rsidR="00AB719B" w:rsidRDefault="00AB719B" w:rsidP="009F79C8">
      <w:pPr>
        <w:spacing w:after="0" w:line="240" w:lineRule="auto"/>
        <w:jc w:val="both"/>
        <w:rPr>
          <w:rFonts w:ascii="Sylfaen" w:hAnsi="Sylfaen"/>
          <w:lang w:val="ka-GE"/>
        </w:rPr>
      </w:pPr>
      <w:r w:rsidRPr="00AB719B">
        <w:rPr>
          <w:rFonts w:ascii="Sylfaen" w:hAnsi="Sylfaen"/>
          <w:lang w:val="ka-GE"/>
        </w:rPr>
        <w:t>„საჰაერო ხომალდის ექსპლუატანტის სერტიფიცირების წესის დამტკიცების შესახებ“ სსიპ – სამოქალაქო ავიაციის სააგენტოს დირექტორის 2013 წლის 19 აგვისტოს №142 ბრძანებით (საქართველოს საკანონმდებლო მაცნე, www.matsne.gov.ge, 20/08/2013,</w:t>
      </w:r>
      <w:r w:rsidR="008F2317">
        <w:rPr>
          <w:rFonts w:ascii="Sylfaen" w:hAnsi="Sylfaen"/>
          <w:lang w:val="ka-GE"/>
        </w:rPr>
        <w:t xml:space="preserve"> </w:t>
      </w:r>
      <w:r w:rsidRPr="00AB719B">
        <w:rPr>
          <w:rFonts w:ascii="Sylfaen" w:hAnsi="Sylfaen"/>
          <w:lang w:val="ka-GE"/>
        </w:rPr>
        <w:t>310150000.54.066.016044) დამტკიცებულ „საჰაერო ხომალდის ექსპლუატანტის</w:t>
      </w:r>
      <w:r w:rsidR="008F2317">
        <w:rPr>
          <w:rFonts w:ascii="Sylfaen" w:hAnsi="Sylfaen"/>
          <w:lang w:val="ka-GE"/>
        </w:rPr>
        <w:t xml:space="preserve"> </w:t>
      </w:r>
      <w:r w:rsidRPr="00AB719B">
        <w:rPr>
          <w:rFonts w:ascii="Sylfaen" w:hAnsi="Sylfaen"/>
          <w:lang w:val="ka-GE"/>
        </w:rPr>
        <w:t>სერტიფიცირების წესში“ შეტანილ იქნეს შემდეგი ცვლილებ</w:t>
      </w:r>
      <w:r w:rsidR="008F2317">
        <w:rPr>
          <w:rFonts w:ascii="Sylfaen" w:hAnsi="Sylfaen"/>
          <w:lang w:val="ka-GE"/>
        </w:rPr>
        <w:t>ები</w:t>
      </w:r>
      <w:r w:rsidRPr="00AB719B">
        <w:rPr>
          <w:rFonts w:ascii="Sylfaen" w:hAnsi="Sylfaen"/>
          <w:lang w:val="ka-GE"/>
        </w:rPr>
        <w:t>:</w:t>
      </w:r>
    </w:p>
    <w:p w14:paraId="6DB71E3A" w14:textId="77777777" w:rsidR="009F79C8" w:rsidRPr="00AB719B" w:rsidRDefault="009F79C8" w:rsidP="009F79C8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50F8358" w14:textId="77777777" w:rsidR="00CF0615" w:rsidRPr="009F79C8" w:rsidRDefault="004B49D0" w:rsidP="009F79C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>მე-4 მუხლის მე-3 პუნქტის:</w:t>
      </w:r>
    </w:p>
    <w:p w14:paraId="5F2E8C93" w14:textId="77777777" w:rsidR="009F79C8" w:rsidRPr="009F79C8" w:rsidRDefault="004B49D0" w:rsidP="003F1915">
      <w:pPr>
        <w:pStyle w:val="ListParagraph"/>
        <w:spacing w:after="0" w:line="240" w:lineRule="auto"/>
        <w:ind w:left="284" w:firstLine="436"/>
        <w:jc w:val="both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 xml:space="preserve">ა) „ვ“ ქვეპუნქტი ჩამოყალიბდეს შემდეგი </w:t>
      </w:r>
      <w:r w:rsidR="009F79C8">
        <w:rPr>
          <w:rFonts w:ascii="Sylfaen" w:hAnsi="Sylfaen"/>
          <w:b/>
          <w:lang w:val="ka-GE"/>
        </w:rPr>
        <w:t>რედაქციით</w:t>
      </w:r>
      <w:r w:rsidRPr="009F79C8">
        <w:rPr>
          <w:rFonts w:ascii="Sylfaen" w:hAnsi="Sylfaen"/>
          <w:b/>
          <w:lang w:val="ka-GE"/>
        </w:rPr>
        <w:t xml:space="preserve">: </w:t>
      </w:r>
    </w:p>
    <w:p w14:paraId="17D3D9CB" w14:textId="77777777" w:rsidR="004B49D0" w:rsidRPr="00064763" w:rsidRDefault="004B49D0" w:rsidP="009F79C8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064763">
        <w:rPr>
          <w:rFonts w:ascii="Sylfaen" w:hAnsi="Sylfaen"/>
          <w:lang w:val="ka-GE"/>
        </w:rPr>
        <w:t>„</w:t>
      </w:r>
      <w:r w:rsidRPr="00064763">
        <w:rPr>
          <w:rFonts w:ascii="Sylfaen" w:hAnsi="Sylfaen" w:cs="Sylfaen"/>
          <w:lang w:val="ka-GE"/>
        </w:rPr>
        <w:t>ვ</w:t>
      </w:r>
      <w:r w:rsidRPr="00064763">
        <w:rPr>
          <w:rFonts w:ascii="Sylfaen" w:hAnsi="Sylfaen"/>
          <w:lang w:val="ka-GE"/>
        </w:rPr>
        <w:t>) </w:t>
      </w:r>
      <w:r w:rsidRPr="00064763">
        <w:rPr>
          <w:rFonts w:ascii="Sylfaen" w:hAnsi="Sylfaen" w:cs="Sylfaen"/>
          <w:lang w:val="ka-GE"/>
        </w:rPr>
        <w:t>ხელმძღვანელების</w:t>
      </w:r>
      <w:r w:rsidRPr="00064763">
        <w:rPr>
          <w:rFonts w:ascii="Sylfaen" w:hAnsi="Sylfaen"/>
          <w:lang w:val="ka-GE"/>
        </w:rPr>
        <w:t xml:space="preserve">, </w:t>
      </w:r>
      <w:r w:rsidRPr="00064763">
        <w:rPr>
          <w:rFonts w:ascii="Sylfaen" w:hAnsi="Sylfaen" w:cs="Sylfaen"/>
          <w:lang w:val="ka-GE"/>
        </w:rPr>
        <w:t>ფრენების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უსაფრთხოების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უზრუნველყოფასთან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დაკავშირებული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სპეციალისტების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კვალიფიკაციის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დამადასტურებელი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დოკუმენტაცია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ამ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წესის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მე</w:t>
      </w:r>
      <w:r w:rsidRPr="00064763">
        <w:rPr>
          <w:rFonts w:ascii="Sylfaen" w:hAnsi="Sylfaen"/>
          <w:lang w:val="ka-GE"/>
        </w:rPr>
        <w:t xml:space="preserve">-6 </w:t>
      </w:r>
      <w:r w:rsidRPr="00064763">
        <w:rPr>
          <w:rFonts w:ascii="Sylfaen" w:hAnsi="Sylfaen" w:cs="Sylfaen"/>
          <w:lang w:val="ka-GE"/>
        </w:rPr>
        <w:t>დანართის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მიხედვით</w:t>
      </w:r>
      <w:r w:rsidRPr="00064763">
        <w:rPr>
          <w:rFonts w:ascii="Sylfaen" w:hAnsi="Sylfaen"/>
          <w:lang w:val="ka-GE"/>
        </w:rPr>
        <w:t xml:space="preserve">, </w:t>
      </w:r>
      <w:r w:rsidRPr="00064763">
        <w:rPr>
          <w:rFonts w:ascii="Sylfaen" w:hAnsi="Sylfaen" w:cs="Sylfaen"/>
          <w:lang w:val="ka-GE"/>
        </w:rPr>
        <w:t>რომელიც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უნდა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აკმაყოფილებდეს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იკაოს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ოფიციალური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გამოცემების</w:t>
      </w:r>
      <w:r w:rsidRPr="00064763">
        <w:rPr>
          <w:rFonts w:ascii="Sylfaen" w:hAnsi="Sylfaen"/>
          <w:lang w:val="ka-GE"/>
        </w:rPr>
        <w:t>: GM Doc 9376 C3</w:t>
      </w:r>
      <w:r w:rsidR="008F2317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და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ამ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წესის</w:t>
      </w:r>
      <w:r w:rsidRPr="00064763">
        <w:rPr>
          <w:rFonts w:ascii="Sylfaen" w:hAnsi="Sylfaen"/>
          <w:lang w:val="ka-GE"/>
        </w:rPr>
        <w:t xml:space="preserve"> 161</w:t>
      </w:r>
      <w:r w:rsidR="0086127F">
        <w:rPr>
          <w:rFonts w:ascii="Sylfaen" w:hAnsi="Sylfaen"/>
          <w:lang w:val="ka-GE"/>
        </w:rPr>
        <w:t>-ე</w:t>
      </w:r>
      <w:r w:rsidRPr="00064763">
        <w:rPr>
          <w:rFonts w:ascii="Sylfaen" w:hAnsi="Sylfaen"/>
          <w:lang w:val="ka-GE"/>
        </w:rPr>
        <w:t> </w:t>
      </w:r>
      <w:r w:rsidRPr="00064763">
        <w:rPr>
          <w:rFonts w:ascii="Sylfaen" w:hAnsi="Sylfaen" w:cs="Sylfaen"/>
          <w:lang w:val="ka-GE"/>
        </w:rPr>
        <w:t>მუხლში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მოცემულ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მოთხოვნებს</w:t>
      </w:r>
      <w:r w:rsidRPr="00064763">
        <w:rPr>
          <w:rFonts w:ascii="Sylfaen" w:hAnsi="Sylfaen"/>
          <w:lang w:val="ka-GE"/>
        </w:rPr>
        <w:t>“;</w:t>
      </w:r>
    </w:p>
    <w:p w14:paraId="3556F3EC" w14:textId="77777777" w:rsidR="009F79C8" w:rsidRDefault="004B49D0" w:rsidP="003F1915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Sylfaen" w:hAnsi="Sylfaen"/>
          <w:lang w:val="ka-GE"/>
        </w:rPr>
      </w:pPr>
      <w:r w:rsidRPr="009F79C8">
        <w:rPr>
          <w:rFonts w:ascii="Sylfaen" w:hAnsi="Sylfaen"/>
          <w:b/>
          <w:lang w:val="ka-GE"/>
        </w:rPr>
        <w:t xml:space="preserve">ბ) „ი“ ქვეპუნქტი ჩამოყალიბდეს შემდეგი </w:t>
      </w:r>
      <w:r w:rsidR="009F79C8">
        <w:rPr>
          <w:rFonts w:ascii="Sylfaen" w:hAnsi="Sylfaen"/>
          <w:b/>
          <w:lang w:val="ka-GE"/>
        </w:rPr>
        <w:t>რედაქციით</w:t>
      </w:r>
      <w:r w:rsidRPr="009F79C8">
        <w:rPr>
          <w:rFonts w:ascii="Sylfaen" w:hAnsi="Sylfaen"/>
          <w:b/>
          <w:lang w:val="ka-GE"/>
        </w:rPr>
        <w:t>:</w:t>
      </w:r>
      <w:r w:rsidRPr="00064763">
        <w:rPr>
          <w:rFonts w:ascii="Sylfaen" w:hAnsi="Sylfaen"/>
          <w:lang w:val="ka-GE"/>
        </w:rPr>
        <w:t xml:space="preserve"> </w:t>
      </w:r>
    </w:p>
    <w:p w14:paraId="63D880E5" w14:textId="33A8D5EF" w:rsidR="004B49D0" w:rsidRPr="00064763" w:rsidRDefault="004B49D0" w:rsidP="009F7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/>
          <w:lang w:val="ka-GE"/>
        </w:rPr>
      </w:pPr>
      <w:r w:rsidRPr="00064763">
        <w:rPr>
          <w:rFonts w:ascii="Sylfaen" w:hAnsi="Sylfaen"/>
          <w:lang w:val="ka-GE"/>
        </w:rPr>
        <w:t>„</w:t>
      </w:r>
      <w:r w:rsidRPr="00064763">
        <w:rPr>
          <w:rFonts w:ascii="Sylfaen" w:hAnsi="Sylfaen" w:cs="Sylfaen"/>
          <w:lang w:val="ka-GE"/>
        </w:rPr>
        <w:t>ი</w:t>
      </w:r>
      <w:r w:rsidRPr="00064763">
        <w:rPr>
          <w:rFonts w:ascii="Sylfaen" w:hAnsi="Sylfaen"/>
          <w:lang w:val="ka-GE"/>
        </w:rPr>
        <w:t>)</w:t>
      </w:r>
      <w:r w:rsidRPr="00064763">
        <w:rPr>
          <w:rFonts w:ascii="Sylfaen" w:hAnsi="Sylfaen" w:cs="Calibri"/>
          <w:lang w:val="ka-GE"/>
        </w:rPr>
        <w:t xml:space="preserve"> </w:t>
      </w:r>
      <w:r w:rsidRPr="00064763">
        <w:rPr>
          <w:rFonts w:ascii="Sylfaen" w:hAnsi="Sylfaen" w:cs="Times New Roman"/>
          <w:lang w:val="ka-GE"/>
        </w:rPr>
        <w:t>საავიაციო უშიშროებ</w:t>
      </w:r>
      <w:r w:rsidR="009D4D7F">
        <w:rPr>
          <w:rFonts w:ascii="Sylfaen" w:hAnsi="Sylfaen"/>
          <w:lang w:val="ka-GE"/>
        </w:rPr>
        <w:t xml:space="preserve">ის უზრუნველყოფასთან </w:t>
      </w:r>
      <w:r w:rsidRPr="00064763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064763">
        <w:rPr>
          <w:rFonts w:ascii="Sylfaen" w:hAnsi="Sylfaen" w:cs="Times New Roman"/>
          <w:lang w:val="ka-GE"/>
        </w:rPr>
        <w:t>დაკავშირებული დოკუმენტები</w:t>
      </w:r>
      <w:r w:rsidRPr="00064763">
        <w:rPr>
          <w:rFonts w:ascii="Sylfaen" w:hAnsi="Sylfaen"/>
          <w:lang w:val="ka-GE"/>
        </w:rPr>
        <w:t>:</w:t>
      </w:r>
    </w:p>
    <w:p w14:paraId="03D5BB12" w14:textId="2DA08F77" w:rsidR="004B49D0" w:rsidRPr="00064763" w:rsidRDefault="004B49D0" w:rsidP="009F7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/>
          <w:lang w:val="ka-GE"/>
        </w:rPr>
      </w:pPr>
      <w:r w:rsidRPr="00064763">
        <w:rPr>
          <w:rFonts w:ascii="Sylfaen" w:hAnsi="Sylfaen" w:cs="Times New Roman"/>
          <w:lang w:val="ka-GE"/>
        </w:rPr>
        <w:t>ი</w:t>
      </w:r>
      <w:r w:rsidR="008F2317">
        <w:rPr>
          <w:rFonts w:ascii="Sylfaen" w:hAnsi="Sylfaen" w:cs="Times New Roman"/>
          <w:lang w:val="ka-GE"/>
        </w:rPr>
        <w:t>.</w:t>
      </w:r>
      <w:r w:rsidRPr="00064763">
        <w:rPr>
          <w:rFonts w:ascii="Sylfaen" w:hAnsi="Sylfaen" w:cs="Times New Roman"/>
          <w:lang w:val="ka-GE"/>
        </w:rPr>
        <w:t xml:space="preserve">ა) </w:t>
      </w:r>
      <w:r w:rsidR="007512BC">
        <w:rPr>
          <w:rFonts w:ascii="Sylfaen" w:hAnsi="Sylfaen" w:cs="Times New Roman"/>
          <w:lang w:val="ka-GE"/>
        </w:rPr>
        <w:t>„</w:t>
      </w:r>
      <w:r w:rsidRPr="00064763">
        <w:rPr>
          <w:rFonts w:ascii="Sylfaen" w:hAnsi="Sylfaen" w:cs="Times New Roman"/>
          <w:lang w:val="ka-GE"/>
        </w:rPr>
        <w:t>საავიაციო უშიშროების უზრუნველყოფის პროგრამა</w:t>
      </w:r>
      <w:r w:rsidR="007512BC">
        <w:rPr>
          <w:rFonts w:ascii="Sylfaen" w:hAnsi="Sylfaen"/>
          <w:lang w:val="ka-GE"/>
        </w:rPr>
        <w:t>“</w:t>
      </w:r>
      <w:r w:rsidRPr="00064763">
        <w:rPr>
          <w:rFonts w:ascii="Sylfaen" w:hAnsi="Sylfaen"/>
          <w:lang w:val="ka-GE"/>
        </w:rPr>
        <w:t xml:space="preserve"> </w:t>
      </w:r>
      <w:r w:rsidR="007512BC">
        <w:rPr>
          <w:rFonts w:ascii="Sylfaen" w:hAnsi="Sylfaen"/>
          <w:lang w:val="ka-GE"/>
        </w:rPr>
        <w:t xml:space="preserve">„მართლსაწინააღმდეგო ქმედებისაგან სამოქალაქო ავიაციის უშიშროების დაცვის უზრუნველყოფის სახელმწიფო პროგრამის დამტკიცების შესახებ“ </w:t>
      </w:r>
      <w:r w:rsidRPr="00064763">
        <w:rPr>
          <w:rFonts w:ascii="Sylfaen" w:eastAsia="Times New Roman" w:hAnsi="Sylfaen" w:cs="Sylfaen"/>
          <w:lang w:val="ka-GE"/>
        </w:rPr>
        <w:t>საქართველოს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მთავრობის</w:t>
      </w:r>
      <w:r w:rsidRPr="00064763">
        <w:rPr>
          <w:rFonts w:ascii="Sylfaen" w:eastAsia="Times New Roman" w:hAnsi="Sylfaen" w:cs="Sylfaen_PDF_Subset"/>
          <w:lang w:val="ka-GE"/>
        </w:rPr>
        <w:t xml:space="preserve"> 2016 </w:t>
      </w:r>
      <w:r w:rsidRPr="00064763">
        <w:rPr>
          <w:rFonts w:ascii="Sylfaen" w:eastAsia="Times New Roman" w:hAnsi="Sylfaen" w:cs="Sylfaen"/>
          <w:lang w:val="ka-GE"/>
        </w:rPr>
        <w:t>წლის</w:t>
      </w:r>
      <w:r w:rsidRPr="00064763">
        <w:rPr>
          <w:rFonts w:ascii="Sylfaen" w:eastAsia="Times New Roman" w:hAnsi="Sylfaen" w:cs="Sylfaen_PDF_Subset"/>
          <w:lang w:val="ka-GE"/>
        </w:rPr>
        <w:t xml:space="preserve"> 2 </w:t>
      </w:r>
      <w:r w:rsidRPr="00064763">
        <w:rPr>
          <w:rFonts w:ascii="Sylfaen" w:eastAsia="Times New Roman" w:hAnsi="Sylfaen" w:cs="Sylfaen"/>
          <w:lang w:val="ka-GE"/>
        </w:rPr>
        <w:t>ივნისის</w:t>
      </w:r>
      <w:r w:rsidRPr="00064763">
        <w:rPr>
          <w:rFonts w:ascii="Sylfaen" w:eastAsia="Times New Roman" w:hAnsi="Sylfaen" w:cs="Sylfaen_PDF_Subset"/>
          <w:lang w:val="ka-GE"/>
        </w:rPr>
        <w:t xml:space="preserve"> №241 </w:t>
      </w:r>
      <w:r w:rsidRPr="00064763">
        <w:rPr>
          <w:rFonts w:ascii="Sylfaen" w:eastAsia="Times New Roman" w:hAnsi="Sylfaen" w:cs="Sylfaen"/>
          <w:lang w:val="ka-GE"/>
        </w:rPr>
        <w:t xml:space="preserve">დადგენილების </w:t>
      </w:r>
      <w:r w:rsidR="009F79C8">
        <w:rPr>
          <w:rFonts w:ascii="Sylfaen" w:eastAsia="Times New Roman" w:hAnsi="Sylfaen" w:cs="Sylfaen"/>
          <w:lang w:val="ka-GE"/>
        </w:rPr>
        <w:t>შესაბამისად;</w:t>
      </w:r>
      <w:r w:rsidRPr="00064763">
        <w:rPr>
          <w:rFonts w:ascii="Sylfaen" w:eastAsia="Times New Roman" w:hAnsi="Sylfaen" w:cs="Sylfaen"/>
          <w:lang w:val="ka-GE"/>
        </w:rPr>
        <w:t xml:space="preserve">  </w:t>
      </w:r>
    </w:p>
    <w:p w14:paraId="397647E7" w14:textId="26DEE867" w:rsidR="004B49D0" w:rsidRPr="00064763" w:rsidRDefault="004B49D0" w:rsidP="009F7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Times New Roman" w:hAnsi="Sylfaen" w:cs="Sylfaen"/>
          <w:lang w:val="ka-GE"/>
        </w:rPr>
      </w:pPr>
      <w:r w:rsidRPr="00064763">
        <w:rPr>
          <w:rFonts w:ascii="Sylfaen" w:hAnsi="Sylfaen"/>
          <w:lang w:val="ka-GE"/>
        </w:rPr>
        <w:t>ი</w:t>
      </w:r>
      <w:r w:rsidR="008F2317">
        <w:rPr>
          <w:rFonts w:ascii="Sylfaen" w:hAnsi="Sylfaen"/>
          <w:lang w:val="ka-GE"/>
        </w:rPr>
        <w:t>.</w:t>
      </w:r>
      <w:r w:rsidRPr="00064763">
        <w:rPr>
          <w:rFonts w:ascii="Sylfaen" w:hAnsi="Sylfaen"/>
          <w:lang w:val="ka-GE"/>
        </w:rPr>
        <w:t xml:space="preserve">ბ) </w:t>
      </w:r>
      <w:r w:rsidRPr="00064763">
        <w:rPr>
          <w:rFonts w:ascii="Sylfaen" w:eastAsia="Times New Roman" w:hAnsi="Sylfaen" w:cs="Sylfaen"/>
          <w:lang w:val="ka-GE"/>
        </w:rPr>
        <w:t xml:space="preserve">საავიაციო უშიშროების პასუხისმგებელი პირის,  საავიაციო უშიშროების ხარისხის შიდა კონტროლის </w:t>
      </w:r>
      <w:r w:rsidRPr="00064763">
        <w:rPr>
          <w:rFonts w:ascii="Sylfaen" w:hAnsi="Sylfaen"/>
          <w:lang w:val="ka-GE"/>
        </w:rPr>
        <w:t xml:space="preserve">განმახორციელებელი პირის </w:t>
      </w:r>
      <w:r w:rsidRPr="00064763">
        <w:rPr>
          <w:rFonts w:ascii="Sylfaen" w:eastAsia="Times New Roman" w:hAnsi="Sylfaen" w:cs="Sylfaen"/>
          <w:lang w:val="ka-GE"/>
        </w:rPr>
        <w:t xml:space="preserve">დანიშვნის ბრძანებები და </w:t>
      </w:r>
      <w:r w:rsidRPr="00064763">
        <w:rPr>
          <w:rFonts w:ascii="Sylfaen" w:hAnsi="Sylfaen"/>
          <w:lang w:val="ka-GE"/>
        </w:rPr>
        <w:t xml:space="preserve">საავიაციო უშიშროების სფეროში მომზადების დამადასტურებელი დოკუმენტები, რომელიც აკმაყოფილებს  </w:t>
      </w:r>
      <w:r w:rsidRPr="00064763">
        <w:rPr>
          <w:rFonts w:ascii="Sylfaen" w:hAnsi="Sylfaen" w:cs="Sylfaen"/>
          <w:lang w:val="ka-GE"/>
        </w:rPr>
        <w:t>სსიპ</w:t>
      </w:r>
      <w:r w:rsidRPr="00064763">
        <w:rPr>
          <w:rFonts w:ascii="Sylfaen" w:hAnsi="Sylfaen"/>
          <w:lang w:val="ka-GE"/>
        </w:rPr>
        <w:t xml:space="preserve"> – </w:t>
      </w:r>
      <w:r w:rsidRPr="00064763">
        <w:rPr>
          <w:rFonts w:ascii="Sylfaen" w:hAnsi="Sylfaen" w:cs="Sylfaen"/>
          <w:lang w:val="ka-GE"/>
        </w:rPr>
        <w:t>სამოქალაქო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ავიაციის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სააგენტოს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დირექტორის</w:t>
      </w:r>
      <w:r w:rsidRPr="00064763">
        <w:rPr>
          <w:rFonts w:ascii="Sylfaen" w:hAnsi="Sylfaen"/>
          <w:lang w:val="ka-GE"/>
        </w:rPr>
        <w:t xml:space="preserve"> 2016 </w:t>
      </w:r>
      <w:r w:rsidRPr="00064763">
        <w:rPr>
          <w:rFonts w:ascii="Sylfaen" w:hAnsi="Sylfaen" w:cs="Sylfaen"/>
          <w:lang w:val="ka-GE"/>
        </w:rPr>
        <w:t>წლის</w:t>
      </w:r>
      <w:r w:rsidRPr="00064763">
        <w:rPr>
          <w:rFonts w:ascii="Sylfaen" w:hAnsi="Sylfaen"/>
          <w:lang w:val="ka-GE"/>
        </w:rPr>
        <w:t xml:space="preserve"> 20 </w:t>
      </w:r>
      <w:r w:rsidRPr="00064763">
        <w:rPr>
          <w:rFonts w:ascii="Sylfaen" w:hAnsi="Sylfaen" w:cs="Sylfaen"/>
          <w:lang w:val="ka-GE"/>
        </w:rPr>
        <w:t>სექტემბრის</w:t>
      </w:r>
      <w:r w:rsidRPr="00064763">
        <w:rPr>
          <w:rFonts w:ascii="Sylfaen" w:hAnsi="Sylfaen"/>
          <w:lang w:val="ka-GE"/>
        </w:rPr>
        <w:t xml:space="preserve"> №125 </w:t>
      </w:r>
      <w:r w:rsidRPr="00064763">
        <w:rPr>
          <w:rFonts w:ascii="Sylfaen" w:hAnsi="Sylfaen" w:cs="Sylfaen"/>
          <w:lang w:val="ka-GE"/>
        </w:rPr>
        <w:t>ბრძანებით დამტკიცებული</w:t>
      </w:r>
      <w:r w:rsidRPr="00064763">
        <w:rPr>
          <w:rFonts w:ascii="Sylfaen" w:hAnsi="Sylfaen"/>
          <w:lang w:val="ka-GE"/>
        </w:rPr>
        <w:t xml:space="preserve"> </w:t>
      </w:r>
      <w:r w:rsidR="007512BC">
        <w:rPr>
          <w:rFonts w:ascii="Sylfaen" w:hAnsi="Sylfaen"/>
          <w:lang w:val="ka-GE"/>
        </w:rPr>
        <w:t>„</w:t>
      </w:r>
      <w:r w:rsidRPr="00064763">
        <w:rPr>
          <w:rFonts w:ascii="Sylfaen" w:eastAsia="Times New Roman" w:hAnsi="Sylfaen" w:cs="Sylfaen"/>
          <w:lang w:val="ka-GE"/>
        </w:rPr>
        <w:t>სამოქალაქო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ავიაციის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სფეროში</w:t>
      </w:r>
      <w:r w:rsidRPr="00064763">
        <w:rPr>
          <w:rFonts w:ascii="Sylfaen" w:eastAsia="Times New Roman" w:hAnsi="Sylfaen" w:cs="Sylfaen_PDF_Subset"/>
          <w:lang w:val="ka-GE"/>
        </w:rPr>
        <w:t xml:space="preserve">, </w:t>
      </w:r>
      <w:r w:rsidRPr="00064763">
        <w:rPr>
          <w:rFonts w:ascii="Sylfaen" w:eastAsia="Times New Roman" w:hAnsi="Sylfaen" w:cs="Sylfaen"/>
          <w:lang w:val="ka-GE"/>
        </w:rPr>
        <w:t>საავიაციო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უშიშროების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საკითხებში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მომზადების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პ</w:t>
      </w:r>
      <w:r w:rsidR="009F79C8">
        <w:rPr>
          <w:rFonts w:ascii="Sylfaen" w:eastAsia="Times New Roman" w:hAnsi="Sylfaen" w:cs="Sylfaen"/>
          <w:lang w:val="ka-GE"/>
        </w:rPr>
        <w:t>როგრამით</w:t>
      </w:r>
      <w:r w:rsidR="007512BC">
        <w:rPr>
          <w:rFonts w:ascii="Sylfaen" w:eastAsia="Times New Roman" w:hAnsi="Sylfaen" w:cs="Sylfaen"/>
          <w:lang w:val="ka-GE"/>
        </w:rPr>
        <w:t>“</w:t>
      </w:r>
      <w:r w:rsidR="009F79C8">
        <w:rPr>
          <w:rFonts w:ascii="Sylfaen" w:eastAsia="Times New Roman" w:hAnsi="Sylfaen" w:cs="Sylfaen"/>
          <w:lang w:val="ka-GE"/>
        </w:rPr>
        <w:t xml:space="preserve">  დადგენილ მოთხოვნებს;</w:t>
      </w:r>
      <w:r w:rsidRPr="00064763">
        <w:rPr>
          <w:rFonts w:ascii="Sylfaen" w:hAnsi="Sylfaen"/>
          <w:lang w:val="ka-GE"/>
        </w:rPr>
        <w:t xml:space="preserve"> </w:t>
      </w:r>
    </w:p>
    <w:p w14:paraId="09B142C3" w14:textId="59F4C036" w:rsidR="004B49D0" w:rsidRPr="00064763" w:rsidRDefault="004B49D0" w:rsidP="009F7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/>
          <w:lang w:val="ka-GE"/>
        </w:rPr>
      </w:pPr>
      <w:r w:rsidRPr="00064763">
        <w:rPr>
          <w:rFonts w:ascii="Sylfaen" w:eastAsia="Times New Roman" w:hAnsi="Sylfaen" w:cs="Sylfaen"/>
          <w:lang w:val="ka-GE"/>
        </w:rPr>
        <w:t>ი</w:t>
      </w:r>
      <w:r w:rsidR="008F2317">
        <w:rPr>
          <w:rFonts w:ascii="Sylfaen" w:eastAsia="Times New Roman" w:hAnsi="Sylfaen" w:cs="Sylfaen"/>
          <w:lang w:val="ka-GE"/>
        </w:rPr>
        <w:t>.</w:t>
      </w:r>
      <w:r w:rsidRPr="00064763">
        <w:rPr>
          <w:rFonts w:ascii="Sylfaen" w:eastAsia="Times New Roman" w:hAnsi="Sylfaen" w:cs="Sylfaen"/>
          <w:lang w:val="ka-GE"/>
        </w:rPr>
        <w:t>გ)</w:t>
      </w:r>
      <w:r w:rsidRPr="00064763">
        <w:rPr>
          <w:rFonts w:ascii="Sylfaen" w:hAnsi="Sylfaen"/>
          <w:lang w:val="ka-GE"/>
        </w:rPr>
        <w:t xml:space="preserve"> სსიპ სამოქალაქო ავიაციის </w:t>
      </w:r>
      <w:r w:rsidRPr="00064763">
        <w:rPr>
          <w:rFonts w:ascii="Sylfaen" w:hAnsi="Sylfaen" w:cs="Sylfaen"/>
          <w:lang w:val="ka-GE"/>
        </w:rPr>
        <w:t>სააგენტოს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  <w:lang w:val="ka-GE"/>
        </w:rPr>
        <w:t>დირექტორის</w:t>
      </w:r>
      <w:r w:rsidRPr="00064763">
        <w:rPr>
          <w:rFonts w:ascii="Sylfaen" w:hAnsi="Sylfaen"/>
          <w:lang w:val="ka-GE"/>
        </w:rPr>
        <w:t xml:space="preserve"> 2016 </w:t>
      </w:r>
      <w:r w:rsidRPr="00064763">
        <w:rPr>
          <w:rFonts w:ascii="Sylfaen" w:hAnsi="Sylfaen" w:cs="Sylfaen"/>
          <w:lang w:val="ka-GE"/>
        </w:rPr>
        <w:t>წლის</w:t>
      </w:r>
      <w:r w:rsidRPr="00064763">
        <w:rPr>
          <w:rFonts w:ascii="Sylfaen" w:hAnsi="Sylfaen"/>
          <w:lang w:val="ka-GE"/>
        </w:rPr>
        <w:t xml:space="preserve"> 20 </w:t>
      </w:r>
      <w:r w:rsidRPr="00064763">
        <w:rPr>
          <w:rFonts w:ascii="Sylfaen" w:hAnsi="Sylfaen" w:cs="Sylfaen"/>
          <w:lang w:val="ka-GE"/>
        </w:rPr>
        <w:t>სექტემბრის</w:t>
      </w:r>
      <w:r w:rsidRPr="00064763">
        <w:rPr>
          <w:rFonts w:ascii="Sylfaen" w:hAnsi="Sylfaen"/>
          <w:lang w:val="ka-GE"/>
        </w:rPr>
        <w:t xml:space="preserve"> №125 </w:t>
      </w:r>
      <w:r w:rsidRPr="00064763">
        <w:rPr>
          <w:rFonts w:ascii="Sylfaen" w:hAnsi="Sylfaen" w:cs="Sylfaen"/>
          <w:lang w:val="ka-GE"/>
        </w:rPr>
        <w:t>ბრძანებით დამტკიცებული</w:t>
      </w:r>
      <w:r w:rsidRPr="00064763">
        <w:rPr>
          <w:rFonts w:ascii="Sylfaen" w:hAnsi="Sylfaen"/>
          <w:lang w:val="ka-GE"/>
        </w:rPr>
        <w:t xml:space="preserve"> </w:t>
      </w:r>
      <w:r w:rsidR="005F0C62">
        <w:rPr>
          <w:rFonts w:ascii="Sylfaen" w:hAnsi="Sylfaen"/>
          <w:lang w:val="ka-GE"/>
        </w:rPr>
        <w:t>„</w:t>
      </w:r>
      <w:r w:rsidRPr="00064763">
        <w:rPr>
          <w:rFonts w:ascii="Sylfaen" w:eastAsia="Times New Roman" w:hAnsi="Sylfaen" w:cs="Sylfaen"/>
          <w:lang w:val="ka-GE"/>
        </w:rPr>
        <w:t>სამოქალაქო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ავიაციის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სფეროში</w:t>
      </w:r>
      <w:r w:rsidRPr="00064763">
        <w:rPr>
          <w:rFonts w:ascii="Sylfaen" w:eastAsia="Times New Roman" w:hAnsi="Sylfaen" w:cs="Sylfaen_PDF_Subset"/>
          <w:lang w:val="ka-GE"/>
        </w:rPr>
        <w:t xml:space="preserve">, </w:t>
      </w:r>
      <w:r w:rsidRPr="00064763">
        <w:rPr>
          <w:rFonts w:ascii="Sylfaen" w:eastAsia="Times New Roman" w:hAnsi="Sylfaen" w:cs="Sylfaen"/>
          <w:lang w:val="ka-GE"/>
        </w:rPr>
        <w:t>საავიაციო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უშიშროების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საკითხებში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>მომზადების</w:t>
      </w:r>
      <w:r w:rsidRPr="00064763">
        <w:rPr>
          <w:rFonts w:ascii="Sylfaen" w:eastAsia="Times New Roman" w:hAnsi="Sylfaen" w:cs="Sylfaen_PDF_Subset"/>
          <w:lang w:val="ka-GE"/>
        </w:rPr>
        <w:t xml:space="preserve"> </w:t>
      </w:r>
      <w:r w:rsidRPr="00064763">
        <w:rPr>
          <w:rFonts w:ascii="Sylfaen" w:eastAsia="Times New Roman" w:hAnsi="Sylfaen" w:cs="Sylfaen"/>
          <w:lang w:val="ka-GE"/>
        </w:rPr>
        <w:t xml:space="preserve">პროგრამის“  მოთხოვნების შესაბამისად  განხორციელებული ეკიპაჟის წევრების </w:t>
      </w:r>
      <w:r w:rsidRPr="00064763">
        <w:rPr>
          <w:rFonts w:ascii="Sylfaen" w:hAnsi="Sylfaen"/>
          <w:lang w:val="ka-GE"/>
        </w:rPr>
        <w:t>მომზადების დამადასტურებელი დოკუმენტები“</w:t>
      </w:r>
      <w:r w:rsidR="009F79C8">
        <w:rPr>
          <w:rFonts w:ascii="Sylfaen" w:hAnsi="Sylfaen"/>
          <w:lang w:val="ka-GE"/>
        </w:rPr>
        <w:t>.</w:t>
      </w:r>
    </w:p>
    <w:p w14:paraId="705ADE25" w14:textId="77777777" w:rsidR="004B49D0" w:rsidRPr="009F79C8" w:rsidRDefault="004B49D0" w:rsidP="003F1915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>გ) „ო“ ქვეპუნქტი ამოღებულ იქნეს;</w:t>
      </w:r>
    </w:p>
    <w:p w14:paraId="69093131" w14:textId="77777777" w:rsidR="009F79C8" w:rsidRPr="009F79C8" w:rsidRDefault="004B49D0" w:rsidP="003F1915">
      <w:pPr>
        <w:spacing w:after="0" w:line="240" w:lineRule="auto"/>
        <w:ind w:left="284" w:firstLine="436"/>
        <w:jc w:val="both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 xml:space="preserve">დ) „რ“ ქვეპუნქტი ჩამოყალიბდეს შემდეგი </w:t>
      </w:r>
      <w:r w:rsidR="009F79C8">
        <w:rPr>
          <w:rFonts w:ascii="Sylfaen" w:hAnsi="Sylfaen"/>
          <w:b/>
          <w:lang w:val="ka-GE"/>
        </w:rPr>
        <w:t>რედაქციი</w:t>
      </w:r>
      <w:r w:rsidRPr="009F79C8">
        <w:rPr>
          <w:rFonts w:ascii="Sylfaen" w:hAnsi="Sylfaen"/>
          <w:b/>
          <w:lang w:val="ka-GE"/>
        </w:rPr>
        <w:t xml:space="preserve">თ: </w:t>
      </w:r>
    </w:p>
    <w:p w14:paraId="20B11977" w14:textId="7C61545F" w:rsidR="004B49D0" w:rsidRPr="00064763" w:rsidRDefault="004B49D0" w:rsidP="009F79C8">
      <w:pPr>
        <w:spacing w:after="0" w:line="240" w:lineRule="auto"/>
        <w:ind w:left="720"/>
        <w:jc w:val="both"/>
        <w:rPr>
          <w:rFonts w:ascii="Sylfaen" w:hAnsi="Sylfaen"/>
          <w:lang w:val="ka-GE"/>
        </w:rPr>
      </w:pPr>
      <w:r w:rsidRPr="00064763">
        <w:rPr>
          <w:rFonts w:ascii="Sylfaen" w:hAnsi="Sylfaen"/>
          <w:lang w:val="ka-GE"/>
        </w:rPr>
        <w:t>„რ) „ფრენის შესრულების სახელმძღვანელო</w:t>
      </w:r>
      <w:r w:rsidR="005F0C62">
        <w:rPr>
          <w:rFonts w:ascii="Sylfaen" w:hAnsi="Sylfaen"/>
          <w:lang w:val="ka-GE"/>
        </w:rPr>
        <w:t>“</w:t>
      </w:r>
      <w:r w:rsidRPr="00064763">
        <w:rPr>
          <w:rFonts w:ascii="Sylfaen" w:hAnsi="Sylfaen"/>
          <w:lang w:val="ka-GE"/>
        </w:rPr>
        <w:t xml:space="preserve">, რომელიც უნდა აკმაყოფილებდეს იკაოს ოფიციალური გამოცემის Doc 9376-A№/914 (,,ფრენების წარმოების სახელმძღვანელო“), ჩიკაგოს კონვენციის მე-6 დანართისა და </w:t>
      </w:r>
      <w:r w:rsidR="005F0C62">
        <w:rPr>
          <w:rFonts w:ascii="Sylfaen" w:hAnsi="Sylfaen"/>
          <w:lang w:val="ka-GE"/>
        </w:rPr>
        <w:t xml:space="preserve">სსიპ სამოქალაქო ავიაციის </w:t>
      </w:r>
      <w:r w:rsidRPr="00064763">
        <w:rPr>
          <w:rFonts w:ascii="Sylfaen" w:hAnsi="Sylfaen"/>
          <w:lang w:val="ka-GE"/>
        </w:rPr>
        <w:t>სააგენტოს დირექტორის 2013 წლის 11 ოქტომბრის №203 ბრძანებით დამტკიცებული „თვითმფრინავების საფრენოსნო ექსპლუატაციის წესის</w:t>
      </w:r>
      <w:r w:rsidR="005F0C62">
        <w:rPr>
          <w:rFonts w:ascii="Sylfaen" w:hAnsi="Sylfaen"/>
          <w:lang w:val="ka-GE"/>
        </w:rPr>
        <w:t>“</w:t>
      </w:r>
      <w:r w:rsidRPr="00064763">
        <w:rPr>
          <w:rFonts w:ascii="Sylfaen" w:hAnsi="Sylfaen"/>
          <w:lang w:val="ka-GE"/>
        </w:rPr>
        <w:t xml:space="preserve"> მოთხოვნებს; „ფრენის შესრულების სახელმძღვანელო“ უნდა შეიცავდეს სახიფათო ტვირთის გადაზიდვისა და სახიფათო ტვირთების გადაზიდვებთან დაკავშირებით პერსონალის მომზადებისა და შეფასების პირობებს</w:t>
      </w:r>
      <w:r w:rsidR="005F0C62">
        <w:rPr>
          <w:rFonts w:ascii="Sylfaen" w:hAnsi="Sylfaen"/>
          <w:lang w:val="ka-GE"/>
        </w:rPr>
        <w:t>,</w:t>
      </w:r>
      <w:r w:rsidRPr="00064763">
        <w:rPr>
          <w:rFonts w:ascii="Sylfaen" w:hAnsi="Sylfaen"/>
          <w:lang w:val="ka-GE"/>
        </w:rPr>
        <w:t xml:space="preserve"> ჩიკაგოს კონვენციის მე-6 </w:t>
      </w:r>
      <w:r w:rsidRPr="00064763">
        <w:rPr>
          <w:rFonts w:ascii="Sylfaen" w:hAnsi="Sylfaen"/>
          <w:lang w:val="ka-GE"/>
        </w:rPr>
        <w:lastRenderedPageBreak/>
        <w:t>და მე-18 დანართების, იკაოს ოფიციალური გამოცემის Doc 9284-ის („სახიფათო ტვირთის უსაფრთხო გადაზიდვის ტექნიკური ინსტრუქციის</w:t>
      </w:r>
      <w:r w:rsidR="005F0C62">
        <w:rPr>
          <w:rFonts w:ascii="Sylfaen" w:hAnsi="Sylfaen"/>
          <w:lang w:val="ka-GE"/>
        </w:rPr>
        <w:t>“</w:t>
      </w:r>
      <w:r w:rsidRPr="00064763">
        <w:rPr>
          <w:rFonts w:ascii="Sylfaen" w:hAnsi="Sylfaen"/>
          <w:lang w:val="ka-GE"/>
        </w:rPr>
        <w:t>), Doc 10147-ის (სახიფათო ტვირთების გადაზიდვების კუთხით კომპეტენციაზე დაფუძნებული პერსონალის მომზადების და შეფასების სახელმძღვანელო)</w:t>
      </w:r>
      <w:r w:rsidR="008F2317">
        <w:rPr>
          <w:rFonts w:ascii="Sylfaen" w:hAnsi="Sylfaen"/>
          <w:lang w:val="ka-GE"/>
        </w:rPr>
        <w:t xml:space="preserve"> და</w:t>
      </w:r>
      <w:r w:rsidRPr="00064763">
        <w:rPr>
          <w:rFonts w:ascii="Sylfaen" w:hAnsi="Sylfaen"/>
          <w:lang w:val="ka-GE"/>
        </w:rPr>
        <w:t xml:space="preserve"> სამოქალაქო ავიაციის სააგენტოს დირექტორის 2013 წლის 27 დეკემბრის №263 ბრძანებით დამტკიცებული „საჰაერო ტრანსპორტით სახიფათო ტვირთის გადაზიდვის წესის“ შესაბამისად და სახიფათო ტვირთის გადაზიდვისას წარმოქმნილი ავარიული ვითარებისას განსახორციელებელი ქმედებების შესახებ ინფორმაციას იკაოს ოფიციალური გამოცემის Doc 9481-A№/928 (,,საჰაერო ხომალდზე სახიფათო ტვირთის გადაზიდვასთან დაკავშირებული ინციდენტების დროს წარმოქმნილი ავარიული ვითარებისას მოქმედებათა თანმიმდევრობის ინსტრუქცია“) მოთხოვნების შესაბამისად, მიუხედავად იმისა, გეგმავს თუ არა განმცხადებელი სახიფათო ტვირთის გადაზიდვას.</w:t>
      </w:r>
    </w:p>
    <w:p w14:paraId="452ABCF4" w14:textId="1CD0335B" w:rsidR="004B49D0" w:rsidRPr="00064763" w:rsidRDefault="004B49D0" w:rsidP="009F7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/>
          <w:lang w:val="ka-GE"/>
        </w:rPr>
      </w:pPr>
      <w:r w:rsidRPr="00064763">
        <w:rPr>
          <w:rFonts w:ascii="Sylfaen" w:hAnsi="Sylfaen" w:cs="Sylfaen"/>
          <w:b/>
          <w:bCs/>
          <w:i/>
          <w:iCs/>
        </w:rPr>
        <w:t>შენიშვნა</w:t>
      </w:r>
      <w:r w:rsidRPr="00064763">
        <w:rPr>
          <w:rFonts w:ascii="Sylfaen" w:hAnsi="Sylfaen"/>
          <w:b/>
          <w:bCs/>
          <w:i/>
          <w:iCs/>
        </w:rPr>
        <w:t>: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სახიფათო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ტვირთვის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გადაზიდვის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სპეციალური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ნებართვის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გაცემის</w:t>
      </w:r>
      <w:r w:rsidRPr="00064763">
        <w:rPr>
          <w:rFonts w:ascii="Sylfaen" w:hAnsi="Sylfaen"/>
        </w:rPr>
        <w:t xml:space="preserve">  </w:t>
      </w:r>
      <w:r w:rsidRPr="00064763">
        <w:rPr>
          <w:rFonts w:ascii="Sylfaen" w:hAnsi="Sylfaen" w:cs="Sylfaen"/>
        </w:rPr>
        <w:t>პირობები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დადგენილია</w:t>
      </w:r>
      <w:r w:rsidRPr="00064763">
        <w:rPr>
          <w:rFonts w:ascii="Sylfaen" w:hAnsi="Sylfaen"/>
        </w:rPr>
        <w:t xml:space="preserve"> „</w:t>
      </w:r>
      <w:r w:rsidRPr="00064763">
        <w:rPr>
          <w:rFonts w:ascii="Sylfaen" w:hAnsi="Sylfaen" w:cs="Sylfaen"/>
        </w:rPr>
        <w:t>სპეციალური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ნებართვის</w:t>
      </w:r>
      <w:r w:rsidRPr="00064763">
        <w:rPr>
          <w:rFonts w:ascii="Sylfaen" w:hAnsi="Sylfaen"/>
        </w:rPr>
        <w:t xml:space="preserve">  </w:t>
      </w:r>
      <w:r w:rsidRPr="00064763">
        <w:rPr>
          <w:rFonts w:ascii="Sylfaen" w:hAnsi="Sylfaen" w:cs="Sylfaen"/>
        </w:rPr>
        <w:t>გაცემის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წესის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დამტკიცების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შესახებ</w:t>
      </w:r>
      <w:r w:rsidRPr="00064763">
        <w:rPr>
          <w:rFonts w:ascii="Sylfaen" w:hAnsi="Sylfaen"/>
        </w:rPr>
        <w:t xml:space="preserve">“ </w:t>
      </w:r>
      <w:r w:rsidRPr="00064763">
        <w:rPr>
          <w:rFonts w:ascii="Sylfaen" w:hAnsi="Sylfaen" w:cs="Sylfaen"/>
        </w:rPr>
        <w:t>სსიპ</w:t>
      </w:r>
      <w:r w:rsidRPr="00064763">
        <w:rPr>
          <w:rFonts w:ascii="Sylfaen" w:hAnsi="Sylfaen"/>
        </w:rPr>
        <w:t xml:space="preserve"> – </w:t>
      </w:r>
      <w:r w:rsidRPr="00064763">
        <w:rPr>
          <w:rFonts w:ascii="Sylfaen" w:hAnsi="Sylfaen" w:cs="Sylfaen"/>
        </w:rPr>
        <w:t>სამოქალაქო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ავიაციის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სააგენტოს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დირექტორის</w:t>
      </w:r>
      <w:r w:rsidRPr="00064763">
        <w:rPr>
          <w:rFonts w:ascii="Sylfaen" w:hAnsi="Sylfaen"/>
        </w:rPr>
        <w:t xml:space="preserve"> 2021 </w:t>
      </w:r>
      <w:r w:rsidRPr="00064763">
        <w:rPr>
          <w:rFonts w:ascii="Sylfaen" w:hAnsi="Sylfaen" w:cs="Sylfaen"/>
        </w:rPr>
        <w:t>წლის</w:t>
      </w:r>
      <w:r w:rsidRPr="00064763">
        <w:rPr>
          <w:rFonts w:ascii="Sylfaen" w:hAnsi="Sylfaen"/>
        </w:rPr>
        <w:t xml:space="preserve"> 31 </w:t>
      </w:r>
      <w:r w:rsidRPr="00064763">
        <w:rPr>
          <w:rFonts w:ascii="Sylfaen" w:hAnsi="Sylfaen" w:cs="Sylfaen"/>
        </w:rPr>
        <w:t>მარტის</w:t>
      </w:r>
      <w:r w:rsidRPr="00064763">
        <w:rPr>
          <w:rFonts w:ascii="Sylfaen" w:hAnsi="Sylfaen"/>
        </w:rPr>
        <w:t xml:space="preserve"> N70 </w:t>
      </w:r>
      <w:r w:rsidRPr="00064763">
        <w:rPr>
          <w:rFonts w:ascii="Sylfaen" w:hAnsi="Sylfaen" w:cs="Sylfaen"/>
        </w:rPr>
        <w:t>ბრძანებით</w:t>
      </w:r>
      <w:r w:rsidRPr="00064763">
        <w:rPr>
          <w:rFonts w:ascii="Sylfaen" w:hAnsi="Sylfaen"/>
        </w:rPr>
        <w:t>.</w:t>
      </w:r>
      <w:r w:rsidRPr="00064763">
        <w:rPr>
          <w:rFonts w:ascii="Sylfaen" w:hAnsi="Sylfaen" w:cs="Calibri"/>
          <w:lang w:val="ka-GE"/>
        </w:rPr>
        <w:t xml:space="preserve"> </w:t>
      </w:r>
      <w:r w:rsidRPr="00064763">
        <w:rPr>
          <w:rFonts w:ascii="Sylfaen" w:hAnsi="Sylfaen" w:cs="Times New Roman"/>
          <w:lang w:val="ka-GE"/>
        </w:rPr>
        <w:t>ფრენის შესრულების სახელმძღვანელოში, სახიფათო ტვირთების გადაზიდვების</w:t>
      </w:r>
      <w:r w:rsidRPr="00064763">
        <w:rPr>
          <w:rFonts w:ascii="Sylfaen" w:hAnsi="Sylfaen"/>
          <w:lang w:val="ka-GE"/>
        </w:rPr>
        <w:t xml:space="preserve"> პროცედურების</w:t>
      </w:r>
      <w:r w:rsidRPr="00064763">
        <w:rPr>
          <w:rFonts w:ascii="Sylfaen" w:hAnsi="Sylfaen" w:cs="Times New Roman"/>
          <w:lang w:val="ka-GE"/>
        </w:rPr>
        <w:t xml:space="preserve">ა და </w:t>
      </w:r>
      <w:r w:rsidRPr="00064763">
        <w:rPr>
          <w:rFonts w:ascii="Sylfaen" w:hAnsi="Sylfaen"/>
          <w:lang w:val="ka-GE"/>
        </w:rPr>
        <w:t xml:space="preserve">პერსონალის მომზადების და შეფასებისთვის </w:t>
      </w:r>
      <w:r w:rsidRPr="00064763">
        <w:rPr>
          <w:rFonts w:ascii="Sylfaen" w:hAnsi="Sylfaen" w:cs="Times New Roman"/>
          <w:lang w:val="ka-GE"/>
        </w:rPr>
        <w:t xml:space="preserve">წაყენებული ძირითადი მოთხოვნები დადგენილია </w:t>
      </w:r>
      <w:r w:rsidR="00765FAE">
        <w:rPr>
          <w:rFonts w:ascii="Sylfaen" w:hAnsi="Sylfaen" w:cs="Times New Roman"/>
          <w:lang w:val="ka-GE"/>
        </w:rPr>
        <w:t>„</w:t>
      </w:r>
      <w:r w:rsidRPr="00064763">
        <w:rPr>
          <w:rFonts w:ascii="Sylfaen" w:hAnsi="Sylfaen" w:cs="Times New Roman"/>
          <w:lang w:val="ka-GE"/>
        </w:rPr>
        <w:t>საჰაერო ტრანსპორტით სახიფათო ტვირთის გადაზიდვის წესის</w:t>
      </w:r>
      <w:r w:rsidR="00765FAE">
        <w:rPr>
          <w:rFonts w:ascii="Sylfaen" w:hAnsi="Sylfaen" w:cs="Times New Roman"/>
          <w:lang w:val="ka-GE"/>
        </w:rPr>
        <w:t>“</w:t>
      </w:r>
      <w:r w:rsidR="00064763" w:rsidRPr="00064763">
        <w:rPr>
          <w:rFonts w:ascii="Sylfaen" w:hAnsi="Sylfaen" w:cs="Times New Roman"/>
          <w:lang w:val="ka-GE"/>
        </w:rPr>
        <w:t xml:space="preserve"> </w:t>
      </w:r>
      <w:r w:rsidRPr="00064763">
        <w:rPr>
          <w:rFonts w:ascii="Sylfaen" w:hAnsi="Sylfaen" w:cs="Times New Roman"/>
          <w:lang w:val="ka-GE"/>
        </w:rPr>
        <w:t>დამტკიცების შესახებ</w:t>
      </w:r>
      <w:r w:rsidR="00765FAE">
        <w:rPr>
          <w:rFonts w:ascii="Sylfaen" w:hAnsi="Sylfaen" w:cs="Times New Roman"/>
          <w:lang w:val="ka-GE"/>
        </w:rPr>
        <w:t>“</w:t>
      </w:r>
      <w:r w:rsidRPr="00064763">
        <w:rPr>
          <w:rFonts w:ascii="Sylfaen" w:hAnsi="Sylfaen" w:cs="Times New Roman"/>
          <w:lang w:val="ka-GE"/>
        </w:rPr>
        <w:t xml:space="preserve"> სსიპ – სამოქალაქო ავიაციის სააგენტოს დირექტორის 2013 წლის 27 დეკემბრის N263 ბრძანებით</w:t>
      </w:r>
      <w:r w:rsidR="00765FAE">
        <w:rPr>
          <w:rFonts w:ascii="Sylfaen" w:hAnsi="Sylfaen" w:cs="Times New Roman"/>
          <w:lang w:val="ka-GE"/>
        </w:rPr>
        <w:t xml:space="preserve">“. </w:t>
      </w:r>
      <w:r w:rsidR="003F1915">
        <w:rPr>
          <w:rFonts w:ascii="Sylfaen" w:hAnsi="Sylfaen" w:cs="Times New Roman"/>
          <w:lang w:val="ka-GE"/>
        </w:rPr>
        <w:t xml:space="preserve"> </w:t>
      </w:r>
    </w:p>
    <w:p w14:paraId="139FA480" w14:textId="77777777" w:rsidR="009F79C8" w:rsidRPr="009F79C8" w:rsidRDefault="004B49D0" w:rsidP="003F1915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 xml:space="preserve">ე) „ტ“ ქვეპუნქტი ჩამოყალიბდეს შემდეგი </w:t>
      </w:r>
      <w:r w:rsidR="009F79C8">
        <w:rPr>
          <w:rFonts w:ascii="Sylfaen" w:hAnsi="Sylfaen"/>
          <w:b/>
          <w:lang w:val="ka-GE"/>
        </w:rPr>
        <w:t>რედაქცი</w:t>
      </w:r>
      <w:r w:rsidRPr="009F79C8">
        <w:rPr>
          <w:rFonts w:ascii="Sylfaen" w:hAnsi="Sylfaen"/>
          <w:b/>
          <w:lang w:val="ka-GE"/>
        </w:rPr>
        <w:t xml:space="preserve">ით: </w:t>
      </w:r>
    </w:p>
    <w:p w14:paraId="6E767D64" w14:textId="49782C0A" w:rsidR="004B49D0" w:rsidRPr="003F1915" w:rsidRDefault="004B49D0" w:rsidP="009F7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/>
          <w:lang w:val="ka-GE"/>
        </w:rPr>
      </w:pPr>
      <w:r w:rsidRPr="00064763">
        <w:rPr>
          <w:rFonts w:ascii="Sylfaen" w:hAnsi="Sylfaen"/>
          <w:lang w:val="ka-GE"/>
        </w:rPr>
        <w:t>„</w:t>
      </w:r>
      <w:r w:rsidRPr="00064763">
        <w:rPr>
          <w:rFonts w:ascii="Sylfaen" w:hAnsi="Sylfaen"/>
        </w:rPr>
        <w:t xml:space="preserve">ტ) საავიაციო პერსონალის კვალიფიკაციის დამადასტურებელი საბუთები (სერტიფიკატების ასლები) სახიფათო ტვირთების გადაზიდვასთან დაკავშირებით, რომელიც უნდა აკმაყოფილებდეს იკაოს ოფიციალური გამოცემის Doc 9284 („სახიფათო ტვირთის უსაფრთხო გადაზიდვის ტექნიკური ინსტრუქციის“) და </w:t>
      </w:r>
      <w:r w:rsidR="003F1915">
        <w:rPr>
          <w:rFonts w:ascii="Sylfaen" w:hAnsi="Sylfaen"/>
          <w:lang w:val="ka-GE"/>
        </w:rPr>
        <w:t xml:space="preserve">სსიპ </w:t>
      </w:r>
      <w:r w:rsidRPr="00064763">
        <w:rPr>
          <w:rFonts w:ascii="Sylfaen" w:hAnsi="Sylfaen"/>
        </w:rPr>
        <w:t>სამოქალაქო ავიაციის სააგენტოს დირექტორის 2013 წლის 27 დეკემბრის №263 ბრძანებით დამტკიცებულ „საჰაერო ტრანსპორტით სახიფათო ტვირთის გადაზიდვის წესის“ მოთხოვნებს, გარდა იმ შემთხვევისა, თუ განმცხადებელი მიზნად ისახავს მხოლოდ თავისუფალი აეროსტატის ექსპლუატაციას</w:t>
      </w:r>
      <w:r w:rsidR="003F1915">
        <w:rPr>
          <w:rFonts w:ascii="Sylfaen" w:hAnsi="Sylfaen"/>
          <w:lang w:val="ka-GE"/>
        </w:rPr>
        <w:t>“;</w:t>
      </w:r>
    </w:p>
    <w:p w14:paraId="4EB1F9FD" w14:textId="77777777" w:rsidR="003F1915" w:rsidRPr="003F1915" w:rsidRDefault="004B49D0" w:rsidP="003F1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  <w:b/>
          <w:lang w:val="ka-GE"/>
        </w:rPr>
      </w:pPr>
      <w:r w:rsidRPr="003F1915">
        <w:rPr>
          <w:rFonts w:ascii="Sylfaen" w:eastAsia="Times New Roman" w:hAnsi="Sylfaen" w:cs="Sylfaen"/>
          <w:b/>
          <w:lang w:val="ka-GE"/>
        </w:rPr>
        <w:t xml:space="preserve">ვ) მე-7 პუნქტი ჩამოყალიბდეს შემდეგი სახით: </w:t>
      </w:r>
    </w:p>
    <w:p w14:paraId="52B55CB0" w14:textId="455569B0" w:rsidR="004B49D0" w:rsidRPr="00064763" w:rsidRDefault="004B49D0" w:rsidP="009F7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eastAsia="Times New Roman" w:hAnsi="Sylfaen" w:cs="Sylfaen"/>
          <w:lang w:val="ka-GE"/>
        </w:rPr>
      </w:pPr>
      <w:r w:rsidRPr="00064763">
        <w:rPr>
          <w:rFonts w:ascii="Sylfaen" w:eastAsia="Times New Roman" w:hAnsi="Sylfaen" w:cs="Sylfaen"/>
          <w:lang w:val="ka-GE"/>
        </w:rPr>
        <w:t>„</w:t>
      </w:r>
      <w:r w:rsidRPr="00064763">
        <w:rPr>
          <w:rFonts w:ascii="Sylfaen" w:hAnsi="Sylfaen"/>
        </w:rPr>
        <w:t xml:space="preserve">7. </w:t>
      </w:r>
      <w:r w:rsidRPr="00064763">
        <w:rPr>
          <w:rFonts w:ascii="Sylfaen" w:hAnsi="Sylfaen" w:cs="Sylfaen"/>
        </w:rPr>
        <w:t>იმ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საჰაერო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ხომალდის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ექსპლუატანტზე</w:t>
      </w:r>
      <w:r w:rsidRPr="00064763">
        <w:rPr>
          <w:rFonts w:ascii="Sylfaen" w:hAnsi="Sylfaen"/>
        </w:rPr>
        <w:t xml:space="preserve">, </w:t>
      </w:r>
      <w:r w:rsidRPr="00064763">
        <w:rPr>
          <w:rFonts w:ascii="Sylfaen" w:hAnsi="Sylfaen" w:cs="Sylfaen"/>
        </w:rPr>
        <w:t>რომელიც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ექსპლუატაციას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უწევს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მხოლოდ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თავისუფალ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აეროსტატებს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და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იმ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საჰაერო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ხომალდის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ექსპლუატანტზე</w:t>
      </w:r>
      <w:r w:rsidRPr="00064763">
        <w:rPr>
          <w:rFonts w:ascii="Sylfaen" w:hAnsi="Sylfaen"/>
        </w:rPr>
        <w:t xml:space="preserve">, </w:t>
      </w:r>
      <w:r w:rsidRPr="00064763">
        <w:rPr>
          <w:rFonts w:ascii="Sylfaen" w:hAnsi="Sylfaen" w:cs="Sylfaen"/>
        </w:rPr>
        <w:t>რომელიც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ახორციელებს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მხოლოდ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საავიაციო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სამუშაოებს</w:t>
      </w:r>
      <w:r w:rsidRPr="00064763">
        <w:rPr>
          <w:rFonts w:ascii="Sylfaen" w:hAnsi="Sylfaen"/>
        </w:rPr>
        <w:t xml:space="preserve"> 5700 </w:t>
      </w:r>
      <w:r w:rsidRPr="00064763">
        <w:rPr>
          <w:rFonts w:ascii="Sylfaen" w:hAnsi="Sylfaen" w:cs="Sylfaen"/>
        </w:rPr>
        <w:t>კგ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და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ნაკლები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მაქსიმალური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ასაფრენი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მასის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მქონე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სხ</w:t>
      </w:r>
      <w:r w:rsidRPr="00064763">
        <w:rPr>
          <w:rFonts w:ascii="Sylfaen" w:hAnsi="Sylfaen"/>
        </w:rPr>
        <w:t>-</w:t>
      </w:r>
      <w:r w:rsidRPr="00064763">
        <w:rPr>
          <w:rFonts w:ascii="Sylfaen" w:hAnsi="Sylfaen" w:cs="Sylfaen"/>
        </w:rPr>
        <w:t>ით</w:t>
      </w:r>
      <w:r w:rsidR="003F1915">
        <w:rPr>
          <w:rFonts w:ascii="Sylfaen" w:hAnsi="Sylfaen" w:cs="Sylfaen"/>
          <w:lang w:val="ka-GE"/>
        </w:rPr>
        <w:t>,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არ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ვრცელდება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ამ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წესის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მე</w:t>
      </w:r>
      <w:r w:rsidRPr="00064763">
        <w:rPr>
          <w:rFonts w:ascii="Sylfaen" w:hAnsi="Sylfaen"/>
        </w:rPr>
        <w:t xml:space="preserve">-4 </w:t>
      </w:r>
      <w:r w:rsidRPr="00064763">
        <w:rPr>
          <w:rFonts w:ascii="Sylfaen" w:hAnsi="Sylfaen" w:cs="Sylfaen"/>
        </w:rPr>
        <w:t>მუხლის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მე</w:t>
      </w:r>
      <w:r w:rsidRPr="00064763">
        <w:rPr>
          <w:rFonts w:ascii="Sylfaen" w:hAnsi="Sylfaen"/>
        </w:rPr>
        <w:t xml:space="preserve">-3 </w:t>
      </w:r>
      <w:r w:rsidRPr="00064763">
        <w:rPr>
          <w:rFonts w:ascii="Sylfaen" w:hAnsi="Sylfaen" w:cs="Sylfaen"/>
        </w:rPr>
        <w:t>პუნქტის</w:t>
      </w:r>
      <w:r w:rsidRPr="00064763">
        <w:rPr>
          <w:rFonts w:ascii="Sylfaen" w:hAnsi="Sylfaen" w:cs="Sylfaen"/>
          <w:lang w:val="ka-GE"/>
        </w:rPr>
        <w:t xml:space="preserve">  </w:t>
      </w:r>
      <w:r w:rsidRPr="00064763">
        <w:rPr>
          <w:rFonts w:ascii="Sylfaen" w:hAnsi="Sylfaen"/>
        </w:rPr>
        <w:t>„</w:t>
      </w:r>
      <w:r w:rsidRPr="00064763">
        <w:rPr>
          <w:rFonts w:ascii="Sylfaen" w:hAnsi="Sylfaen" w:cs="Sylfaen"/>
        </w:rPr>
        <w:t>ი</w:t>
      </w:r>
      <w:r w:rsidRPr="00064763">
        <w:rPr>
          <w:rFonts w:ascii="Sylfaen" w:hAnsi="Sylfaen"/>
        </w:rPr>
        <w:t>.</w:t>
      </w:r>
      <w:r w:rsidRPr="00064763">
        <w:rPr>
          <w:rFonts w:ascii="Sylfaen" w:hAnsi="Sylfaen" w:cs="Sylfaen"/>
        </w:rPr>
        <w:t>ბ</w:t>
      </w:r>
      <w:r w:rsidRPr="00064763">
        <w:rPr>
          <w:rFonts w:ascii="Sylfaen" w:hAnsi="Sylfaen"/>
        </w:rPr>
        <w:t>“, „</w:t>
      </w:r>
      <w:r w:rsidRPr="00064763">
        <w:rPr>
          <w:rFonts w:ascii="Sylfaen" w:hAnsi="Sylfaen" w:cs="Sylfaen"/>
        </w:rPr>
        <w:t>კ</w:t>
      </w:r>
      <w:r w:rsidRPr="00064763">
        <w:rPr>
          <w:rFonts w:ascii="Sylfaen" w:hAnsi="Sylfaen"/>
        </w:rPr>
        <w:t>“, „</w:t>
      </w:r>
      <w:r w:rsidRPr="00064763">
        <w:rPr>
          <w:rFonts w:ascii="Sylfaen" w:hAnsi="Sylfaen" w:cs="Sylfaen"/>
        </w:rPr>
        <w:t>ლ</w:t>
      </w:r>
      <w:r w:rsidRPr="00064763">
        <w:rPr>
          <w:rFonts w:ascii="Sylfaen" w:hAnsi="Sylfaen"/>
        </w:rPr>
        <w:t>“, „</w:t>
      </w:r>
      <w:r w:rsidRPr="00064763">
        <w:rPr>
          <w:rFonts w:ascii="Sylfaen" w:hAnsi="Sylfaen" w:cs="Sylfaen"/>
        </w:rPr>
        <w:t>ნ</w:t>
      </w:r>
      <w:r w:rsidRPr="00064763">
        <w:rPr>
          <w:rFonts w:ascii="Sylfaen" w:hAnsi="Sylfaen"/>
        </w:rPr>
        <w:t>“, „</w:t>
      </w:r>
      <w:r w:rsidRPr="00064763">
        <w:rPr>
          <w:rFonts w:ascii="Sylfaen" w:hAnsi="Sylfaen" w:cs="Sylfaen"/>
        </w:rPr>
        <w:t>პ</w:t>
      </w:r>
      <w:r w:rsidRPr="00064763">
        <w:rPr>
          <w:rFonts w:ascii="Sylfaen" w:hAnsi="Sylfaen"/>
        </w:rPr>
        <w:t>“, „</w:t>
      </w:r>
      <w:r w:rsidRPr="00064763">
        <w:rPr>
          <w:rFonts w:ascii="Sylfaen" w:hAnsi="Sylfaen" w:cs="Sylfaen"/>
        </w:rPr>
        <w:t>ჟ</w:t>
      </w:r>
      <w:r w:rsidRPr="00064763">
        <w:rPr>
          <w:rFonts w:ascii="Sylfaen" w:hAnsi="Sylfaen"/>
        </w:rPr>
        <w:t>.</w:t>
      </w:r>
      <w:r w:rsidRPr="00064763">
        <w:rPr>
          <w:rFonts w:ascii="Sylfaen" w:hAnsi="Sylfaen" w:cs="Sylfaen"/>
        </w:rPr>
        <w:t>ა</w:t>
      </w:r>
      <w:r w:rsidRPr="00064763">
        <w:rPr>
          <w:rFonts w:ascii="Sylfaen" w:hAnsi="Sylfaen"/>
        </w:rPr>
        <w:t>“, „</w:t>
      </w:r>
      <w:r w:rsidRPr="00064763">
        <w:rPr>
          <w:rFonts w:ascii="Sylfaen" w:hAnsi="Sylfaen" w:cs="Sylfaen"/>
        </w:rPr>
        <w:t>ჟ</w:t>
      </w:r>
      <w:r w:rsidRPr="00064763">
        <w:rPr>
          <w:rFonts w:ascii="Sylfaen" w:hAnsi="Sylfaen"/>
        </w:rPr>
        <w:t>.</w:t>
      </w:r>
      <w:r w:rsidRPr="00064763">
        <w:rPr>
          <w:rFonts w:ascii="Sylfaen" w:hAnsi="Sylfaen" w:cs="Sylfaen"/>
        </w:rPr>
        <w:t>ბ</w:t>
      </w:r>
      <w:r w:rsidRPr="00064763">
        <w:rPr>
          <w:rFonts w:ascii="Sylfaen" w:hAnsi="Sylfaen"/>
        </w:rPr>
        <w:t>“, „</w:t>
      </w:r>
      <w:r w:rsidRPr="00064763">
        <w:rPr>
          <w:rFonts w:ascii="Sylfaen" w:hAnsi="Sylfaen" w:cs="Sylfaen"/>
        </w:rPr>
        <w:t>ჟ</w:t>
      </w:r>
      <w:r w:rsidRPr="00064763">
        <w:rPr>
          <w:rFonts w:ascii="Sylfaen" w:hAnsi="Sylfaen"/>
        </w:rPr>
        <w:t>.</w:t>
      </w:r>
      <w:r w:rsidRPr="00064763">
        <w:rPr>
          <w:rFonts w:ascii="Sylfaen" w:hAnsi="Sylfaen" w:cs="Sylfaen"/>
        </w:rPr>
        <w:t>გ</w:t>
      </w:r>
      <w:r w:rsidRPr="00064763">
        <w:rPr>
          <w:rFonts w:ascii="Sylfaen" w:hAnsi="Sylfaen"/>
        </w:rPr>
        <w:t xml:space="preserve">“ </w:t>
      </w:r>
      <w:r w:rsidRPr="00064763">
        <w:rPr>
          <w:rFonts w:ascii="Sylfaen" w:hAnsi="Sylfaen" w:cs="Sylfaen"/>
        </w:rPr>
        <w:t>და</w:t>
      </w:r>
      <w:r w:rsidRPr="00064763">
        <w:rPr>
          <w:rFonts w:ascii="Sylfaen" w:hAnsi="Sylfaen"/>
        </w:rPr>
        <w:t xml:space="preserve"> „</w:t>
      </w:r>
      <w:r w:rsidRPr="00064763">
        <w:rPr>
          <w:rFonts w:ascii="Sylfaen" w:hAnsi="Sylfaen" w:cs="Sylfaen"/>
        </w:rPr>
        <w:t>ყ</w:t>
      </w:r>
      <w:r w:rsidRPr="00064763">
        <w:rPr>
          <w:rFonts w:ascii="Sylfaen" w:hAnsi="Sylfaen"/>
        </w:rPr>
        <w:t xml:space="preserve">“ </w:t>
      </w:r>
      <w:r w:rsidRPr="00064763">
        <w:rPr>
          <w:rFonts w:ascii="Sylfaen" w:hAnsi="Sylfaen" w:cs="Sylfaen"/>
        </w:rPr>
        <w:t>ქვეპუნქტების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მოთხოვნები</w:t>
      </w:r>
      <w:r w:rsidR="003F1915">
        <w:rPr>
          <w:rFonts w:ascii="Sylfaen" w:hAnsi="Sylfaen" w:cs="Sylfaen"/>
          <w:lang w:val="ka-GE"/>
        </w:rPr>
        <w:t>.</w:t>
      </w:r>
      <w:r w:rsidRPr="00064763">
        <w:rPr>
          <w:rFonts w:ascii="Sylfaen" w:hAnsi="Sylfaen" w:cs="Sylfaen"/>
          <w:lang w:val="ka-GE"/>
        </w:rPr>
        <w:t xml:space="preserve"> </w:t>
      </w:r>
      <w:r w:rsidR="003F1915" w:rsidRPr="00064763">
        <w:rPr>
          <w:rFonts w:ascii="Sylfaen" w:hAnsi="Sylfaen" w:cs="Sylfaen"/>
        </w:rPr>
        <w:t>ამ</w:t>
      </w:r>
      <w:r w:rsidR="003F1915" w:rsidRPr="00064763">
        <w:rPr>
          <w:rFonts w:ascii="Sylfaen" w:hAnsi="Sylfaen"/>
        </w:rPr>
        <w:t xml:space="preserve"> </w:t>
      </w:r>
      <w:r w:rsidR="003F1915" w:rsidRPr="00064763">
        <w:rPr>
          <w:rFonts w:ascii="Sylfaen" w:hAnsi="Sylfaen" w:cs="Sylfaen"/>
        </w:rPr>
        <w:t>წესის</w:t>
      </w:r>
      <w:r w:rsidR="003F1915" w:rsidRPr="00064763">
        <w:rPr>
          <w:rFonts w:ascii="Sylfaen" w:hAnsi="Sylfaen"/>
        </w:rPr>
        <w:t xml:space="preserve"> </w:t>
      </w:r>
      <w:r w:rsidR="003F1915" w:rsidRPr="00064763">
        <w:rPr>
          <w:rFonts w:ascii="Sylfaen" w:hAnsi="Sylfaen" w:cs="Sylfaen"/>
        </w:rPr>
        <w:t>მე</w:t>
      </w:r>
      <w:r w:rsidR="003F1915" w:rsidRPr="00064763">
        <w:rPr>
          <w:rFonts w:ascii="Sylfaen" w:hAnsi="Sylfaen"/>
        </w:rPr>
        <w:t xml:space="preserve">-4 </w:t>
      </w:r>
      <w:r w:rsidR="003F1915" w:rsidRPr="00064763">
        <w:rPr>
          <w:rFonts w:ascii="Sylfaen" w:hAnsi="Sylfaen" w:cs="Sylfaen"/>
        </w:rPr>
        <w:t>მუხლის</w:t>
      </w:r>
      <w:r w:rsidR="003F1915" w:rsidRPr="00064763">
        <w:rPr>
          <w:rFonts w:ascii="Sylfaen" w:hAnsi="Sylfaen"/>
        </w:rPr>
        <w:t xml:space="preserve"> </w:t>
      </w:r>
      <w:r w:rsidR="003F1915" w:rsidRPr="00064763">
        <w:rPr>
          <w:rFonts w:ascii="Sylfaen" w:hAnsi="Sylfaen" w:cs="Sylfaen"/>
        </w:rPr>
        <w:t>მე</w:t>
      </w:r>
      <w:r w:rsidR="003F1915" w:rsidRPr="00064763">
        <w:rPr>
          <w:rFonts w:ascii="Sylfaen" w:hAnsi="Sylfaen"/>
        </w:rPr>
        <w:t xml:space="preserve">-3 </w:t>
      </w:r>
      <w:r w:rsidR="003F1915" w:rsidRPr="00064763">
        <w:rPr>
          <w:rFonts w:ascii="Sylfaen" w:hAnsi="Sylfaen" w:cs="Sylfaen"/>
        </w:rPr>
        <w:t>პუნქტის</w:t>
      </w:r>
      <w:r w:rsidR="003F1915" w:rsidRPr="00064763">
        <w:rPr>
          <w:rFonts w:ascii="Sylfaen" w:hAnsi="Sylfaen" w:cs="Sylfaen"/>
          <w:lang w:val="ka-GE"/>
        </w:rPr>
        <w:t xml:space="preserve">  </w:t>
      </w:r>
      <w:r w:rsidR="003F1915">
        <w:rPr>
          <w:rFonts w:ascii="Sylfaen" w:hAnsi="Sylfaen" w:cs="Sylfaen"/>
          <w:lang w:val="ka-GE"/>
        </w:rPr>
        <w:t>„</w:t>
      </w:r>
      <w:r w:rsidRPr="00064763">
        <w:rPr>
          <w:rFonts w:ascii="Sylfaen" w:hAnsi="Sylfaen" w:cs="Sylfaen"/>
          <w:lang w:val="ka-GE"/>
        </w:rPr>
        <w:t>ი.ა</w:t>
      </w:r>
      <w:r w:rsidR="003F1915">
        <w:rPr>
          <w:rFonts w:ascii="Sylfaen" w:hAnsi="Sylfaen" w:cs="Sylfaen"/>
          <w:lang w:val="ka-GE"/>
        </w:rPr>
        <w:t>“</w:t>
      </w:r>
      <w:r w:rsidRPr="00064763">
        <w:rPr>
          <w:rFonts w:ascii="Sylfaen" w:hAnsi="Sylfaen" w:cs="Sylfaen"/>
          <w:lang w:val="ka-GE"/>
        </w:rPr>
        <w:t xml:space="preserve"> ქვეპუნქტის მოთხოვნა ვრცელდება </w:t>
      </w:r>
      <w:r w:rsidRPr="00064763">
        <w:rPr>
          <w:rFonts w:ascii="Sylfaen" w:hAnsi="Sylfaen" w:cs="Sylfaen"/>
        </w:rPr>
        <w:t>მხოლოდ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/>
          <w:lang w:val="ka-GE"/>
        </w:rPr>
        <w:t xml:space="preserve">ამ პუნქტში მითითებულ </w:t>
      </w:r>
      <w:r w:rsidRPr="00064763">
        <w:rPr>
          <w:rFonts w:ascii="Sylfaen" w:hAnsi="Sylfaen" w:cs="Sylfaen"/>
        </w:rPr>
        <w:t>საავიაციო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სამუშაოებ</w:t>
      </w:r>
      <w:r w:rsidRPr="00064763">
        <w:rPr>
          <w:rFonts w:ascii="Sylfaen" w:hAnsi="Sylfaen" w:cs="Sylfaen"/>
          <w:lang w:val="ka-GE"/>
        </w:rPr>
        <w:t>ი</w:t>
      </w:r>
      <w:r w:rsidRPr="00064763">
        <w:rPr>
          <w:rFonts w:ascii="Sylfaen" w:hAnsi="Sylfaen" w:cs="Sylfaen"/>
        </w:rPr>
        <w:t>ს</w:t>
      </w:r>
      <w:r w:rsidRPr="00064763">
        <w:rPr>
          <w:rFonts w:ascii="Sylfaen" w:hAnsi="Sylfaen" w:cs="Sylfaen"/>
          <w:lang w:val="ka-GE"/>
        </w:rPr>
        <w:t xml:space="preserve"> განმახორციელებელ საჰაერო ხომალდის ექსპლუატანტზე</w:t>
      </w:r>
      <w:r w:rsidRPr="00064763">
        <w:rPr>
          <w:rFonts w:ascii="Sylfaen" w:eastAsia="Times New Roman" w:hAnsi="Sylfaen" w:cs="Sylfaen"/>
          <w:lang w:val="ka-GE"/>
        </w:rPr>
        <w:t>“;</w:t>
      </w:r>
      <w:r w:rsidR="003F1915">
        <w:rPr>
          <w:rFonts w:ascii="Sylfaen" w:eastAsia="Times New Roman" w:hAnsi="Sylfaen" w:cs="Sylfaen"/>
          <w:lang w:val="ka-GE"/>
        </w:rPr>
        <w:t xml:space="preserve"> </w:t>
      </w:r>
    </w:p>
    <w:p w14:paraId="12B1B36B" w14:textId="77777777" w:rsidR="004B49D0" w:rsidRPr="00064763" w:rsidRDefault="004B49D0" w:rsidP="009F79C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463CBD6D" w14:textId="77777777" w:rsidR="009F79C8" w:rsidRPr="009F79C8" w:rsidRDefault="004B49D0" w:rsidP="009F7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lang w:val="ka-GE"/>
        </w:rPr>
      </w:pPr>
      <w:r w:rsidRPr="009F79C8">
        <w:rPr>
          <w:rFonts w:ascii="Sylfaen" w:eastAsia="Times New Roman" w:hAnsi="Sylfaen" w:cs="Sylfaen"/>
          <w:b/>
          <w:lang w:val="ka-GE"/>
        </w:rPr>
        <w:t xml:space="preserve">მე-6 მუხლის მე-2 პუნქტის „ნ“ ქვეპუნქტი ჩამოყალიბდეს შემდეგი </w:t>
      </w:r>
      <w:r w:rsidR="009F79C8">
        <w:rPr>
          <w:rFonts w:ascii="Sylfaen" w:eastAsia="Times New Roman" w:hAnsi="Sylfaen" w:cs="Sylfaen"/>
          <w:b/>
          <w:lang w:val="ka-GE"/>
        </w:rPr>
        <w:t>რედაქციი</w:t>
      </w:r>
      <w:r w:rsidRPr="009F79C8">
        <w:rPr>
          <w:rFonts w:ascii="Sylfaen" w:eastAsia="Times New Roman" w:hAnsi="Sylfaen" w:cs="Sylfaen"/>
          <w:b/>
          <w:lang w:val="ka-GE"/>
        </w:rPr>
        <w:t xml:space="preserve">თ: </w:t>
      </w:r>
    </w:p>
    <w:p w14:paraId="233BE939" w14:textId="78C45196" w:rsidR="004B49D0" w:rsidRDefault="004B49D0" w:rsidP="009F79C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lang w:val="ka-GE"/>
        </w:rPr>
      </w:pPr>
      <w:r w:rsidRPr="00064763">
        <w:rPr>
          <w:rFonts w:ascii="Sylfaen" w:eastAsia="Times New Roman" w:hAnsi="Sylfaen" w:cs="Sylfaen"/>
          <w:lang w:val="ka-GE"/>
        </w:rPr>
        <w:t>„</w:t>
      </w:r>
      <w:r w:rsidRPr="00064763">
        <w:rPr>
          <w:rFonts w:ascii="Sylfaen" w:hAnsi="Sylfaen" w:cs="Sylfaen"/>
        </w:rPr>
        <w:t>ნ</w:t>
      </w:r>
      <w:r w:rsidRPr="00064763">
        <w:rPr>
          <w:rFonts w:ascii="Sylfaen" w:hAnsi="Sylfaen"/>
        </w:rPr>
        <w:t xml:space="preserve">) </w:t>
      </w:r>
      <w:r w:rsidRPr="00064763">
        <w:rPr>
          <w:rFonts w:ascii="Sylfaen" w:hAnsi="Sylfaen" w:cs="Sylfaen"/>
        </w:rPr>
        <w:t>განმცხადებელი</w:t>
      </w:r>
      <w:r w:rsidRPr="00064763">
        <w:rPr>
          <w:rFonts w:ascii="Sylfaen" w:hAnsi="Sylfaen"/>
        </w:rPr>
        <w:t xml:space="preserve">  </w:t>
      </w:r>
      <w:r w:rsidRPr="00064763">
        <w:rPr>
          <w:rFonts w:ascii="Sylfaen" w:hAnsi="Sylfaen" w:cs="Sylfaen"/>
        </w:rPr>
        <w:t>ახორციელებს</w:t>
      </w:r>
      <w:r w:rsidRPr="00064763">
        <w:rPr>
          <w:rFonts w:ascii="Sylfaen" w:hAnsi="Sylfaen"/>
        </w:rPr>
        <w:t xml:space="preserve">  </w:t>
      </w:r>
      <w:r w:rsidRPr="00064763">
        <w:rPr>
          <w:rFonts w:ascii="Sylfaen" w:hAnsi="Sylfaen"/>
          <w:lang w:val="ka-GE"/>
        </w:rPr>
        <w:t xml:space="preserve">პერსონალის </w:t>
      </w:r>
      <w:r w:rsidRPr="00064763">
        <w:rPr>
          <w:rFonts w:ascii="Sylfaen" w:hAnsi="Sylfaen" w:cs="Sylfaen"/>
        </w:rPr>
        <w:t>ანკეტური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მონაცემების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შემოწმებას</w:t>
      </w:r>
      <w:r w:rsidRPr="00064763">
        <w:rPr>
          <w:rFonts w:ascii="Sylfaen" w:hAnsi="Sylfaen" w:cs="Sylfaen"/>
          <w:lang w:val="ka-GE"/>
        </w:rPr>
        <w:t xml:space="preserve"> საქართველოს კანონდებლობით დადგენილი წესით</w:t>
      </w:r>
      <w:r w:rsidRPr="00064763">
        <w:rPr>
          <w:rFonts w:ascii="Sylfaen" w:eastAsia="Times New Roman" w:hAnsi="Sylfaen" w:cs="Sylfaen"/>
          <w:lang w:val="ka-GE"/>
        </w:rPr>
        <w:t>“;</w:t>
      </w:r>
    </w:p>
    <w:p w14:paraId="1E7AE0BB" w14:textId="77777777" w:rsidR="003F1915" w:rsidRPr="00064763" w:rsidRDefault="003F1915" w:rsidP="009F79C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lang w:val="ka-GE"/>
        </w:rPr>
      </w:pPr>
    </w:p>
    <w:p w14:paraId="4C6EF564" w14:textId="77777777" w:rsidR="009F79C8" w:rsidRPr="009F79C8" w:rsidRDefault="004B49D0" w:rsidP="009F7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lang w:val="ka-GE"/>
        </w:rPr>
      </w:pPr>
      <w:r w:rsidRPr="009F79C8">
        <w:rPr>
          <w:rFonts w:ascii="Sylfaen" w:eastAsia="Times New Roman" w:hAnsi="Sylfaen" w:cs="Sylfaen"/>
          <w:b/>
          <w:lang w:val="ka-GE"/>
        </w:rPr>
        <w:t>მე-16</w:t>
      </w:r>
      <w:r w:rsidRPr="009F79C8">
        <w:rPr>
          <w:rFonts w:ascii="Sylfaen" w:eastAsia="Times New Roman" w:hAnsi="Sylfaen" w:cs="Sylfaen"/>
          <w:b/>
          <w:vertAlign w:val="superscript"/>
          <w:lang w:val="ka-GE"/>
        </w:rPr>
        <w:t>1</w:t>
      </w:r>
      <w:r w:rsidRPr="009F79C8">
        <w:rPr>
          <w:rFonts w:ascii="Sylfaen" w:eastAsia="Times New Roman" w:hAnsi="Sylfaen" w:cs="Sylfaen"/>
          <w:b/>
          <w:lang w:val="ka-GE"/>
        </w:rPr>
        <w:t xml:space="preserve"> მუხლის მე-9 პუნქტი ჩამოყალიბდეს შემდეგი </w:t>
      </w:r>
      <w:r w:rsidR="009F79C8">
        <w:rPr>
          <w:rFonts w:ascii="Sylfaen" w:hAnsi="Sylfaen" w:cs="Sylfaen"/>
          <w:b/>
          <w:lang w:val="ka-GE"/>
        </w:rPr>
        <w:t>რედაქციი</w:t>
      </w:r>
      <w:r w:rsidRPr="009F79C8">
        <w:rPr>
          <w:rFonts w:ascii="Sylfaen" w:hAnsi="Sylfaen" w:cs="Sylfaen"/>
          <w:b/>
        </w:rPr>
        <w:t xml:space="preserve">თ: </w:t>
      </w:r>
    </w:p>
    <w:p w14:paraId="57C8D452" w14:textId="77219E75" w:rsidR="004B49D0" w:rsidRDefault="004B49D0" w:rsidP="009F79C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lang w:val="ka-GE"/>
        </w:rPr>
      </w:pPr>
      <w:r w:rsidRPr="00064763">
        <w:rPr>
          <w:rFonts w:ascii="Sylfaen" w:hAnsi="Sylfaen" w:cs="Sylfaen"/>
        </w:rPr>
        <w:t>„9. საავიაციო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უშიშროებაზე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პასუხისმგებელ</w:t>
      </w:r>
      <w:r w:rsidRPr="00064763">
        <w:rPr>
          <w:rFonts w:ascii="Sylfaen" w:hAnsi="Sylfaen" w:cs="Sylfaen"/>
          <w:lang w:val="ka-GE"/>
        </w:rPr>
        <w:t>ი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პირ</w:t>
      </w:r>
      <w:r w:rsidRPr="00064763">
        <w:rPr>
          <w:rFonts w:ascii="Sylfaen" w:hAnsi="Sylfaen" w:cs="Sylfaen"/>
          <w:lang w:val="ka-GE"/>
        </w:rPr>
        <w:t xml:space="preserve">ის მომზადება და  კვალიფიკაცია  უნდა აკმაყოფილებდეს </w:t>
      </w:r>
      <w:r w:rsidR="003F1915">
        <w:rPr>
          <w:rFonts w:ascii="Sylfaen" w:hAnsi="Sylfaen" w:cs="Sylfaen"/>
          <w:lang w:val="ka-GE"/>
        </w:rPr>
        <w:t xml:space="preserve">სსიპ სამოქალაქო ავიაციის </w:t>
      </w:r>
      <w:r w:rsidRPr="00064763">
        <w:rPr>
          <w:rFonts w:ascii="Sylfaen" w:hAnsi="Sylfaen" w:cs="Sylfaen"/>
        </w:rPr>
        <w:t>სააგენტოს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Sylfaen"/>
        </w:rPr>
        <w:t>დირექტორის</w:t>
      </w:r>
      <w:r w:rsidRPr="00064763">
        <w:rPr>
          <w:rFonts w:ascii="Sylfaen" w:hAnsi="Sylfaen"/>
        </w:rPr>
        <w:t xml:space="preserve"> 2016 </w:t>
      </w:r>
      <w:r w:rsidRPr="00064763">
        <w:rPr>
          <w:rFonts w:ascii="Sylfaen" w:hAnsi="Sylfaen" w:cs="Sylfaen"/>
        </w:rPr>
        <w:t>წლის</w:t>
      </w:r>
      <w:r w:rsidRPr="00064763">
        <w:rPr>
          <w:rFonts w:ascii="Sylfaen" w:hAnsi="Sylfaen"/>
        </w:rPr>
        <w:t xml:space="preserve"> </w:t>
      </w:r>
      <w:r w:rsidRPr="00064763">
        <w:rPr>
          <w:rFonts w:ascii="Sylfaen" w:hAnsi="Sylfaen" w:cs="Calibri"/>
          <w:lang w:val="ka-GE"/>
        </w:rPr>
        <w:t>20 სექტემბრის</w:t>
      </w:r>
      <w:r w:rsidRPr="00064763">
        <w:rPr>
          <w:rFonts w:ascii="Sylfaen" w:hAnsi="Sylfaen"/>
        </w:rPr>
        <w:t> №</w:t>
      </w:r>
      <w:r w:rsidRPr="00064763">
        <w:rPr>
          <w:rFonts w:ascii="Sylfaen" w:hAnsi="Sylfaen" w:cs="Calibri"/>
          <w:lang w:val="ka-GE"/>
        </w:rPr>
        <w:t>125</w:t>
      </w:r>
      <w:r w:rsidRPr="00064763">
        <w:rPr>
          <w:rFonts w:ascii="Sylfaen" w:hAnsi="Sylfaen"/>
          <w:lang w:val="ka-GE"/>
        </w:rPr>
        <w:t xml:space="preserve"> </w:t>
      </w:r>
      <w:r w:rsidRPr="00064763">
        <w:rPr>
          <w:rFonts w:ascii="Sylfaen" w:hAnsi="Sylfaen" w:cs="Sylfaen"/>
        </w:rPr>
        <w:t>ბრძანებით</w:t>
      </w:r>
      <w:r w:rsidRPr="00064763">
        <w:rPr>
          <w:rFonts w:ascii="Sylfaen" w:hAnsi="Sylfaen" w:cs="Sylfaen"/>
          <w:lang w:val="ka-GE"/>
        </w:rPr>
        <w:t xml:space="preserve"> დამტკიცებული </w:t>
      </w:r>
      <w:r w:rsidR="003F1915">
        <w:rPr>
          <w:rFonts w:ascii="Sylfaen" w:hAnsi="Sylfaen" w:cs="Sylfaen"/>
          <w:lang w:val="ka-GE"/>
        </w:rPr>
        <w:t>„</w:t>
      </w:r>
      <w:r w:rsidRPr="00064763">
        <w:rPr>
          <w:rFonts w:ascii="Sylfaen" w:eastAsia="Times New Roman" w:hAnsi="Sylfaen" w:cs="Sylfaen"/>
        </w:rPr>
        <w:t>სამოქალაქო</w:t>
      </w:r>
      <w:r w:rsidRPr="00064763">
        <w:rPr>
          <w:rFonts w:ascii="Sylfaen" w:eastAsia="Times New Roman" w:hAnsi="Sylfaen" w:cs="Sylfaen_PDF_Subset"/>
        </w:rPr>
        <w:t xml:space="preserve"> </w:t>
      </w:r>
      <w:r w:rsidRPr="00064763">
        <w:rPr>
          <w:rFonts w:ascii="Sylfaen" w:eastAsia="Times New Roman" w:hAnsi="Sylfaen" w:cs="Sylfaen"/>
        </w:rPr>
        <w:t>ავიაციის</w:t>
      </w:r>
      <w:r w:rsidRPr="00064763">
        <w:rPr>
          <w:rFonts w:ascii="Sylfaen" w:eastAsia="Times New Roman" w:hAnsi="Sylfaen" w:cs="Sylfaen_PDF_Subset"/>
        </w:rPr>
        <w:t xml:space="preserve"> </w:t>
      </w:r>
      <w:r w:rsidRPr="00064763">
        <w:rPr>
          <w:rFonts w:ascii="Sylfaen" w:eastAsia="Times New Roman" w:hAnsi="Sylfaen" w:cs="Sylfaen"/>
        </w:rPr>
        <w:t>სფეროში</w:t>
      </w:r>
      <w:r w:rsidRPr="00064763">
        <w:rPr>
          <w:rFonts w:ascii="Sylfaen" w:eastAsia="Times New Roman" w:hAnsi="Sylfaen" w:cs="Sylfaen_PDF_Subset"/>
        </w:rPr>
        <w:t xml:space="preserve">, </w:t>
      </w:r>
      <w:r w:rsidRPr="00064763">
        <w:rPr>
          <w:rFonts w:ascii="Sylfaen" w:eastAsia="Times New Roman" w:hAnsi="Sylfaen" w:cs="Sylfaen"/>
        </w:rPr>
        <w:t>საავიაციო</w:t>
      </w:r>
      <w:r w:rsidRPr="00064763">
        <w:rPr>
          <w:rFonts w:ascii="Sylfaen" w:eastAsia="Times New Roman" w:hAnsi="Sylfaen" w:cs="Sylfaen_PDF_Subset"/>
        </w:rPr>
        <w:t xml:space="preserve"> </w:t>
      </w:r>
      <w:r w:rsidRPr="00064763">
        <w:rPr>
          <w:rFonts w:ascii="Sylfaen" w:eastAsia="Times New Roman" w:hAnsi="Sylfaen" w:cs="Sylfaen"/>
        </w:rPr>
        <w:t>უშიშროების</w:t>
      </w:r>
      <w:r w:rsidRPr="00064763">
        <w:rPr>
          <w:rFonts w:ascii="Sylfaen" w:eastAsia="Times New Roman" w:hAnsi="Sylfaen" w:cs="Sylfaen_PDF_Subset"/>
        </w:rPr>
        <w:t xml:space="preserve"> </w:t>
      </w:r>
      <w:r w:rsidRPr="00064763">
        <w:rPr>
          <w:rFonts w:ascii="Sylfaen" w:eastAsia="Times New Roman" w:hAnsi="Sylfaen" w:cs="Sylfaen"/>
        </w:rPr>
        <w:t>საკითხებში</w:t>
      </w:r>
      <w:r w:rsidRPr="00064763">
        <w:rPr>
          <w:rFonts w:ascii="Sylfaen" w:eastAsia="Times New Roman" w:hAnsi="Sylfaen" w:cs="Sylfaen_PDF_Subset"/>
        </w:rPr>
        <w:t xml:space="preserve"> </w:t>
      </w:r>
      <w:r w:rsidRPr="00064763">
        <w:rPr>
          <w:rFonts w:ascii="Sylfaen" w:eastAsia="Times New Roman" w:hAnsi="Sylfaen" w:cs="Sylfaen"/>
        </w:rPr>
        <w:t>მომზადების</w:t>
      </w:r>
      <w:r w:rsidRPr="00064763">
        <w:rPr>
          <w:rFonts w:ascii="Sylfaen" w:eastAsia="Times New Roman" w:hAnsi="Sylfaen" w:cs="Sylfaen_PDF_Subset"/>
        </w:rPr>
        <w:t xml:space="preserve"> </w:t>
      </w:r>
      <w:r w:rsidRPr="00064763">
        <w:rPr>
          <w:rFonts w:ascii="Sylfaen" w:eastAsia="Times New Roman" w:hAnsi="Sylfaen" w:cs="Sylfaen"/>
        </w:rPr>
        <w:t>პროგრამი</w:t>
      </w:r>
      <w:r w:rsidRPr="00064763">
        <w:rPr>
          <w:rFonts w:ascii="Sylfaen" w:eastAsia="Times New Roman" w:hAnsi="Sylfaen" w:cs="Sylfaen"/>
          <w:lang w:val="ka-GE"/>
        </w:rPr>
        <w:t>თ</w:t>
      </w:r>
      <w:r w:rsidR="003F1915">
        <w:rPr>
          <w:rFonts w:ascii="Sylfaen" w:eastAsia="Times New Roman" w:hAnsi="Sylfaen" w:cs="Sylfaen"/>
          <w:lang w:val="ka-GE"/>
        </w:rPr>
        <w:t xml:space="preserve">“ დადგენილ მოთხოვნებს“. </w:t>
      </w:r>
    </w:p>
    <w:p w14:paraId="4E862335" w14:textId="77777777" w:rsidR="008F2317" w:rsidRDefault="008F2317" w:rsidP="009F79C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0B0184CB" w14:textId="77777777" w:rsidR="008F2317" w:rsidRPr="009F79C8" w:rsidRDefault="008F2317" w:rsidP="009F79C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F79C8">
        <w:rPr>
          <w:rFonts w:ascii="Sylfaen" w:hAnsi="Sylfaen"/>
          <w:b/>
          <w:lang w:val="ka-GE"/>
        </w:rPr>
        <w:t>მუხლი 2</w:t>
      </w:r>
    </w:p>
    <w:p w14:paraId="4377DA9E" w14:textId="77777777" w:rsidR="00BC36FE" w:rsidRDefault="00BC36FE" w:rsidP="009F79C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ბრძანების:</w:t>
      </w:r>
    </w:p>
    <w:p w14:paraId="480A3CAB" w14:textId="2EFA225F" w:rsidR="00BC36FE" w:rsidRDefault="00BC36FE" w:rsidP="009F79C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E52DB3">
        <w:rPr>
          <w:rFonts w:ascii="Sylfaen" w:hAnsi="Sylfaen"/>
          <w:lang w:val="ka-GE"/>
        </w:rPr>
        <w:t xml:space="preserve">პირველი მუხლის პირველი პუნქტის „ა“, „ბ“, „გ“ და „ვ“ ქვეპუნქტები, მე-2 და მე-3 პუნქტები </w:t>
      </w:r>
      <w:r w:rsidR="00EC2E4B">
        <w:rPr>
          <w:rFonts w:ascii="Sylfaen" w:hAnsi="Sylfaen"/>
          <w:lang w:val="ka-GE"/>
        </w:rPr>
        <w:t>ამოქმედდეს</w:t>
      </w:r>
      <w:r w:rsidR="00E52DB3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;</w:t>
      </w:r>
    </w:p>
    <w:p w14:paraId="54501FBC" w14:textId="05D2BF88" w:rsidR="008F2317" w:rsidRDefault="00BC36FE" w:rsidP="009F79C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E52DB3">
        <w:rPr>
          <w:rFonts w:ascii="Sylfaen" w:hAnsi="Sylfaen"/>
          <w:lang w:val="ka-GE"/>
        </w:rPr>
        <w:t xml:space="preserve"> პირველი მუხლის პირველი პუნქტის „დ“ და „ე“ ქვეპუნქტები ამოქმედდეს </w:t>
      </w:r>
      <w:r w:rsidR="008F2317">
        <w:rPr>
          <w:rFonts w:ascii="Sylfaen" w:hAnsi="Sylfaen"/>
        </w:rPr>
        <w:t xml:space="preserve">2023 </w:t>
      </w:r>
      <w:r w:rsidR="008F2317">
        <w:rPr>
          <w:rFonts w:ascii="Sylfaen" w:hAnsi="Sylfaen"/>
          <w:lang w:val="ka-GE"/>
        </w:rPr>
        <w:t>წლის 1 იანვრიდან.</w:t>
      </w:r>
      <w:r w:rsidR="009F79C8">
        <w:rPr>
          <w:rFonts w:ascii="Sylfaen" w:hAnsi="Sylfaen"/>
          <w:lang w:val="ka-GE"/>
        </w:rPr>
        <w:t xml:space="preserve"> </w:t>
      </w:r>
    </w:p>
    <w:p w14:paraId="20DE4DC9" w14:textId="77777777" w:rsidR="00EC2E4B" w:rsidRPr="008F2317" w:rsidRDefault="00EC2E4B" w:rsidP="009F79C8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B5ACD5F" w14:textId="77777777" w:rsidR="008F2317" w:rsidRPr="008F2317" w:rsidRDefault="008F2317" w:rsidP="009F79C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sectPr w:rsidR="008F2317" w:rsidRPr="008F2317" w:rsidSect="009F79C8">
      <w:pgSz w:w="12240" w:h="15840"/>
      <w:pgMar w:top="1134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6EF"/>
    <w:multiLevelType w:val="hybridMultilevel"/>
    <w:tmpl w:val="C7967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9"/>
    <w:rsid w:val="00016679"/>
    <w:rsid w:val="00064763"/>
    <w:rsid w:val="003F1915"/>
    <w:rsid w:val="004B49D0"/>
    <w:rsid w:val="0053564C"/>
    <w:rsid w:val="005F0C62"/>
    <w:rsid w:val="007512BC"/>
    <w:rsid w:val="00765FAE"/>
    <w:rsid w:val="0086127F"/>
    <w:rsid w:val="008F2317"/>
    <w:rsid w:val="009D4D7F"/>
    <w:rsid w:val="009F79C8"/>
    <w:rsid w:val="00A57134"/>
    <w:rsid w:val="00AB719B"/>
    <w:rsid w:val="00BC36FE"/>
    <w:rsid w:val="00CF0615"/>
    <w:rsid w:val="00E52DB3"/>
    <w:rsid w:val="00E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263E"/>
  <w15:chartTrackingRefBased/>
  <w15:docId w15:val="{0C1653E3-B215-4764-AEA7-631B81DC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9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7924-EC7D-4862-85DE-140FAE98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Mindia Mindiashvili</dc:creator>
  <cp:keywords/>
  <dc:description/>
  <cp:lastModifiedBy>Mindia Mindiashvili</cp:lastModifiedBy>
  <cp:revision>28</cp:revision>
  <dcterms:created xsi:type="dcterms:W3CDTF">2022-06-14T10:58:00Z</dcterms:created>
  <dcterms:modified xsi:type="dcterms:W3CDTF">2022-07-01T11:54:00Z</dcterms:modified>
</cp:coreProperties>
</file>